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FB35D" w14:textId="18143B99" w:rsidR="001A2B06" w:rsidRDefault="00FA468D">
      <w:pPr>
        <w:jc w:val="right"/>
        <w:rPr>
          <w:rFonts w:ascii="Arial" w:hAnsi="Arial" w:cs="Arial"/>
          <w:b/>
          <w:sz w:val="32"/>
        </w:rPr>
      </w:pPr>
      <w:r w:rsidRPr="00816A82">
        <w:rPr>
          <w:rFonts w:ascii="Arial" w:eastAsia="Calibri" w:hAnsi="Arial" w:cs="Arial"/>
          <w:i/>
          <w:noProof/>
          <w:color w:val="80348A"/>
          <w:szCs w:val="22"/>
          <w:lang w:eastAsia="en-GB"/>
        </w:rPr>
        <w:drawing>
          <wp:anchor distT="0" distB="0" distL="114300" distR="114300" simplePos="0" relativeHeight="251686912" behindDoc="0" locked="0" layoutInCell="1" allowOverlap="1" wp14:anchorId="25EACBA4" wp14:editId="196F8617">
            <wp:simplePos x="0" y="0"/>
            <wp:positionH relativeFrom="column">
              <wp:posOffset>4754880</wp:posOffset>
            </wp:positionH>
            <wp:positionV relativeFrom="paragraph">
              <wp:posOffset>-275176</wp:posOffset>
            </wp:positionV>
            <wp:extent cx="1183005" cy="676910"/>
            <wp:effectExtent l="0" t="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3005" cy="676910"/>
                    </a:xfrm>
                    <a:prstGeom prst="rect">
                      <a:avLst/>
                    </a:prstGeom>
                    <a:noFill/>
                  </pic:spPr>
                </pic:pic>
              </a:graphicData>
            </a:graphic>
            <wp14:sizeRelH relativeFrom="page">
              <wp14:pctWidth>0</wp14:pctWidth>
            </wp14:sizeRelH>
            <wp14:sizeRelV relativeFrom="page">
              <wp14:pctHeight>0</wp14:pctHeight>
            </wp14:sizeRelV>
          </wp:anchor>
        </w:drawing>
      </w:r>
    </w:p>
    <w:p w14:paraId="58E0C3F6" w14:textId="77777777" w:rsidR="001A2B06" w:rsidRDefault="001A2B06">
      <w:pPr>
        <w:rPr>
          <w:rFonts w:ascii="Arial" w:hAnsi="Arial" w:cs="Arial"/>
        </w:rPr>
      </w:pPr>
    </w:p>
    <w:p w14:paraId="41CA91A7" w14:textId="77777777" w:rsidR="001A2B06" w:rsidRDefault="001A2B06">
      <w:pPr>
        <w:rPr>
          <w:rFonts w:ascii="Arial" w:hAnsi="Arial" w:cs="Arial"/>
        </w:rPr>
      </w:pPr>
    </w:p>
    <w:p w14:paraId="134292FB" w14:textId="7102EB92" w:rsidR="001A2B06" w:rsidRDefault="001A2B06">
      <w:pPr>
        <w:rPr>
          <w:rFonts w:ascii="Arial" w:hAnsi="Arial" w:cs="Arial"/>
        </w:rPr>
      </w:pPr>
    </w:p>
    <w:p w14:paraId="7C0D5C74" w14:textId="77777777" w:rsidR="001A2B06" w:rsidRDefault="001A2B06">
      <w:pPr>
        <w:rPr>
          <w:rFonts w:ascii="Arial" w:hAnsi="Arial" w:cs="Arial"/>
        </w:rPr>
      </w:pPr>
    </w:p>
    <w:p w14:paraId="27A0D3F7" w14:textId="77777777" w:rsidR="001A2B06" w:rsidRDefault="001A2B06">
      <w:pPr>
        <w:rPr>
          <w:rFonts w:ascii="Arial" w:hAnsi="Arial" w:cs="Arial"/>
        </w:rPr>
      </w:pPr>
    </w:p>
    <w:p w14:paraId="5FF06E17" w14:textId="77777777" w:rsidR="001A2B06" w:rsidRDefault="001A2B06">
      <w:pPr>
        <w:rPr>
          <w:rFonts w:ascii="Arial" w:hAnsi="Arial" w:cs="Arial"/>
        </w:rPr>
      </w:pPr>
    </w:p>
    <w:p w14:paraId="25BC4D83" w14:textId="77777777" w:rsidR="001A2B06" w:rsidRDefault="001A2B06">
      <w:pPr>
        <w:rPr>
          <w:rFonts w:ascii="Arial" w:hAnsi="Arial" w:cs="Arial"/>
        </w:rPr>
      </w:pPr>
    </w:p>
    <w:p w14:paraId="43F6564F" w14:textId="77777777" w:rsidR="001A2B06" w:rsidRDefault="001A2B06">
      <w:pPr>
        <w:rPr>
          <w:rFonts w:ascii="Arial" w:hAnsi="Arial" w:cs="Arial"/>
        </w:rPr>
      </w:pPr>
    </w:p>
    <w:p w14:paraId="5C59E59F" w14:textId="77777777" w:rsidR="001A2B06" w:rsidRDefault="001A2B06">
      <w:pPr>
        <w:rPr>
          <w:rFonts w:ascii="Arial" w:hAnsi="Arial" w:cs="Arial"/>
        </w:rPr>
      </w:pPr>
    </w:p>
    <w:p w14:paraId="7FCAE531" w14:textId="77777777" w:rsidR="001A2B06" w:rsidRDefault="001A2B06">
      <w:pPr>
        <w:rPr>
          <w:rFonts w:ascii="Arial" w:hAnsi="Arial" w:cs="Arial"/>
        </w:rPr>
      </w:pPr>
    </w:p>
    <w:p w14:paraId="25C7803D" w14:textId="77777777" w:rsidR="001A2B06" w:rsidRDefault="001A2B06">
      <w:pPr>
        <w:rPr>
          <w:rFonts w:ascii="Arial" w:hAnsi="Arial" w:cs="Arial"/>
        </w:rPr>
      </w:pPr>
    </w:p>
    <w:p w14:paraId="718F6C50" w14:textId="77777777" w:rsidR="001A2B06" w:rsidRDefault="001A2B06">
      <w:pPr>
        <w:rPr>
          <w:rFonts w:ascii="Arial" w:hAnsi="Arial" w:cs="Arial"/>
        </w:rPr>
      </w:pPr>
    </w:p>
    <w:p w14:paraId="263B3632" w14:textId="77777777" w:rsidR="001A2B06" w:rsidRDefault="001A2B06">
      <w:pPr>
        <w:rPr>
          <w:rFonts w:ascii="Arial" w:hAnsi="Arial" w:cs="Arial"/>
        </w:rPr>
      </w:pPr>
    </w:p>
    <w:p w14:paraId="489ADCD4" w14:textId="77777777" w:rsidR="001A2B06" w:rsidRDefault="001A2B06">
      <w:pPr>
        <w:rPr>
          <w:rFonts w:ascii="Arial" w:hAnsi="Arial" w:cs="Arial"/>
        </w:rPr>
      </w:pPr>
    </w:p>
    <w:p w14:paraId="7816817C" w14:textId="77777777" w:rsidR="001A2B06" w:rsidRPr="00547D35" w:rsidRDefault="001A2B06">
      <w:pPr>
        <w:rPr>
          <w:rFonts w:ascii="Arial" w:hAnsi="Arial" w:cs="Arial"/>
        </w:rPr>
      </w:pPr>
    </w:p>
    <w:p w14:paraId="2F89C39B" w14:textId="77777777" w:rsidR="00D0053C" w:rsidRDefault="0019344C">
      <w:pPr>
        <w:jc w:val="center"/>
        <w:rPr>
          <w:rFonts w:ascii="Arial" w:hAnsi="Arial"/>
          <w:b/>
          <w:sz w:val="48"/>
          <w:szCs w:val="48"/>
        </w:rPr>
      </w:pPr>
      <w:r>
        <w:rPr>
          <w:rFonts w:ascii="Arial" w:hAnsi="Arial"/>
          <w:b/>
          <w:sz w:val="48"/>
          <w:szCs w:val="48"/>
        </w:rPr>
        <w:t xml:space="preserve">Information Governance Policy </w:t>
      </w:r>
    </w:p>
    <w:p w14:paraId="4C0E8D91" w14:textId="55260B3B" w:rsidR="001A2B06" w:rsidRPr="00547D35" w:rsidRDefault="0019344C">
      <w:pPr>
        <w:jc w:val="center"/>
        <w:rPr>
          <w:rFonts w:ascii="Arial" w:hAnsi="Arial" w:cs="Arial"/>
          <w:b/>
          <w:bCs/>
          <w:sz w:val="48"/>
          <w:szCs w:val="48"/>
        </w:rPr>
      </w:pPr>
      <w:r>
        <w:rPr>
          <w:rFonts w:ascii="Arial" w:hAnsi="Arial"/>
          <w:b/>
          <w:sz w:val="48"/>
          <w:szCs w:val="48"/>
        </w:rPr>
        <w:t>and Framework</w:t>
      </w:r>
    </w:p>
    <w:p w14:paraId="6559C067" w14:textId="77777777" w:rsidR="001A2B06" w:rsidRPr="00190F79" w:rsidRDefault="001A2B06">
      <w:pPr>
        <w:jc w:val="center"/>
        <w:rPr>
          <w:rFonts w:ascii="Arial" w:hAnsi="Arial" w:cs="Arial"/>
          <w:b/>
          <w:bCs/>
          <w:sz w:val="36"/>
          <w:szCs w:val="36"/>
        </w:rPr>
      </w:pPr>
    </w:p>
    <w:p w14:paraId="3F370942" w14:textId="77777777" w:rsidR="001A2B06" w:rsidRDefault="001A2B06">
      <w:pPr>
        <w:jc w:val="center"/>
        <w:rPr>
          <w:rFonts w:ascii="Arial" w:hAnsi="Arial" w:cs="Arial"/>
          <w:b/>
          <w:bCs/>
          <w:sz w:val="32"/>
        </w:rPr>
      </w:pPr>
    </w:p>
    <w:p w14:paraId="3D6AFAA6" w14:textId="77777777" w:rsidR="001A2B06" w:rsidRDefault="001A2B06">
      <w:pPr>
        <w:jc w:val="center"/>
        <w:rPr>
          <w:rFonts w:ascii="Arial" w:hAnsi="Arial" w:cs="Arial"/>
          <w:b/>
          <w:bCs/>
          <w:sz w:val="32"/>
        </w:rPr>
      </w:pPr>
    </w:p>
    <w:p w14:paraId="4C1E8BB2" w14:textId="77777777" w:rsidR="001A2B06" w:rsidRDefault="001A2B06">
      <w:pPr>
        <w:jc w:val="center"/>
        <w:rPr>
          <w:rFonts w:ascii="Arial" w:hAnsi="Arial" w:cs="Arial"/>
          <w:b/>
          <w:bCs/>
          <w:sz w:val="32"/>
        </w:rPr>
      </w:pPr>
    </w:p>
    <w:p w14:paraId="4AE1F9E4" w14:textId="77777777" w:rsidR="001A2B06" w:rsidRDefault="001A2B06">
      <w:pPr>
        <w:jc w:val="center"/>
        <w:rPr>
          <w:rFonts w:ascii="Arial" w:hAnsi="Arial" w:cs="Arial"/>
          <w:b/>
          <w:bCs/>
          <w:sz w:val="32"/>
        </w:rPr>
      </w:pPr>
    </w:p>
    <w:p w14:paraId="5A3C6B94" w14:textId="77777777" w:rsidR="001A2B06" w:rsidRDefault="001A2B06">
      <w:pPr>
        <w:jc w:val="center"/>
        <w:rPr>
          <w:rFonts w:ascii="Arial" w:hAnsi="Arial" w:cs="Arial"/>
          <w:b/>
          <w:bCs/>
          <w:sz w:val="32"/>
        </w:rPr>
      </w:pPr>
    </w:p>
    <w:p w14:paraId="5AF7FF1B" w14:textId="2F524988" w:rsidR="001A2B06" w:rsidRDefault="001A2B06">
      <w:pPr>
        <w:jc w:val="center"/>
        <w:rPr>
          <w:rFonts w:ascii="Arial" w:hAnsi="Arial" w:cs="Arial"/>
          <w:b/>
          <w:bCs/>
          <w:sz w:val="32"/>
        </w:rPr>
      </w:pPr>
      <w:r>
        <w:rPr>
          <w:rFonts w:ascii="Arial" w:hAnsi="Arial" w:cs="Arial"/>
          <w:b/>
          <w:bCs/>
          <w:sz w:val="32"/>
        </w:rPr>
        <w:t>Version No</w:t>
      </w:r>
      <w:r w:rsidR="0019344C">
        <w:rPr>
          <w:rFonts w:ascii="Arial" w:hAnsi="Arial" w:cs="Arial"/>
          <w:b/>
          <w:bCs/>
          <w:sz w:val="32"/>
        </w:rPr>
        <w:t xml:space="preserve"> 2.</w:t>
      </w:r>
      <w:r w:rsidR="00F90B25">
        <w:rPr>
          <w:rFonts w:ascii="Arial" w:hAnsi="Arial" w:cs="Arial"/>
          <w:b/>
          <w:bCs/>
          <w:sz w:val="32"/>
        </w:rPr>
        <w:t>5</w:t>
      </w:r>
      <w:r>
        <w:rPr>
          <w:rFonts w:ascii="Arial" w:hAnsi="Arial" w:cs="Arial"/>
          <w:b/>
          <w:bCs/>
          <w:sz w:val="32"/>
        </w:rPr>
        <w:t xml:space="preserve">: </w:t>
      </w:r>
      <w:r w:rsidR="0019344C">
        <w:rPr>
          <w:rFonts w:ascii="Arial" w:hAnsi="Arial" w:cs="Arial"/>
          <w:b/>
          <w:bCs/>
          <w:sz w:val="32"/>
        </w:rPr>
        <w:t>February 202</w:t>
      </w:r>
      <w:r w:rsidR="00F90B25">
        <w:rPr>
          <w:rFonts w:ascii="Arial" w:hAnsi="Arial" w:cs="Arial"/>
          <w:b/>
          <w:bCs/>
          <w:sz w:val="32"/>
        </w:rPr>
        <w:t>3</w:t>
      </w:r>
    </w:p>
    <w:p w14:paraId="77028FB0" w14:textId="77777777" w:rsidR="001A2B06" w:rsidRDefault="001A2B06">
      <w:pPr>
        <w:jc w:val="center"/>
        <w:rPr>
          <w:rFonts w:ascii="Arial" w:hAnsi="Arial" w:cs="Arial"/>
          <w:b/>
          <w:bCs/>
          <w:sz w:val="32"/>
        </w:rPr>
      </w:pPr>
    </w:p>
    <w:p w14:paraId="384F4DD2" w14:textId="77777777" w:rsidR="001A2B06" w:rsidRDefault="001A2B06">
      <w:pPr>
        <w:jc w:val="center"/>
        <w:rPr>
          <w:rFonts w:ascii="Arial" w:hAnsi="Arial" w:cs="Arial"/>
          <w:b/>
          <w:bCs/>
          <w:sz w:val="32"/>
        </w:rPr>
      </w:pPr>
    </w:p>
    <w:p w14:paraId="556946EE" w14:textId="77777777" w:rsidR="001A2B06" w:rsidRDefault="001A2B06">
      <w:pPr>
        <w:pStyle w:val="Heading2"/>
        <w:rPr>
          <w:rFonts w:cs="Arial"/>
        </w:rPr>
      </w:pPr>
    </w:p>
    <w:p w14:paraId="42D309E7" w14:textId="77777777" w:rsidR="001A2B06" w:rsidRDefault="001A2B06">
      <w:pPr>
        <w:pStyle w:val="Heading2"/>
        <w:rPr>
          <w:rFonts w:cs="Arial"/>
        </w:rPr>
      </w:pPr>
    </w:p>
    <w:p w14:paraId="352FBCE8" w14:textId="77777777" w:rsidR="001A2B06" w:rsidRDefault="001A2B06">
      <w:pPr>
        <w:pStyle w:val="Heading2"/>
        <w:rPr>
          <w:rFonts w:cs="Arial"/>
        </w:rPr>
      </w:pPr>
    </w:p>
    <w:p w14:paraId="036EEFE5" w14:textId="77777777" w:rsidR="001A2B06" w:rsidRDefault="001A2B06">
      <w:pPr>
        <w:pStyle w:val="Heading2"/>
        <w:rPr>
          <w:rFonts w:cs="Arial"/>
        </w:rPr>
      </w:pPr>
    </w:p>
    <w:p w14:paraId="51F5CEFA" w14:textId="77777777" w:rsidR="001A2B06" w:rsidRDefault="001A2B06">
      <w:pPr>
        <w:pStyle w:val="Heading2"/>
        <w:rPr>
          <w:rFonts w:cs="Arial"/>
        </w:rPr>
      </w:pPr>
    </w:p>
    <w:p w14:paraId="5E121BCB" w14:textId="77777777" w:rsidR="001A2B06" w:rsidRDefault="001A2B06">
      <w:pPr>
        <w:pStyle w:val="Heading2"/>
        <w:rPr>
          <w:rFonts w:cs="Arial"/>
        </w:rPr>
      </w:pPr>
    </w:p>
    <w:p w14:paraId="77C125D1" w14:textId="77777777" w:rsidR="001A2B06" w:rsidRDefault="001A2B06">
      <w:pPr>
        <w:pStyle w:val="Heading2"/>
        <w:rPr>
          <w:rFonts w:cs="Arial"/>
        </w:rPr>
      </w:pPr>
    </w:p>
    <w:p w14:paraId="47D4B26B" w14:textId="77777777" w:rsidR="001A2B06" w:rsidRDefault="001A2B06">
      <w:pPr>
        <w:pStyle w:val="Heading2"/>
        <w:rPr>
          <w:rFonts w:cs="Arial"/>
        </w:rPr>
      </w:pPr>
    </w:p>
    <w:p w14:paraId="45CD9780" w14:textId="77777777" w:rsidR="001A2B06" w:rsidRDefault="001A2B06">
      <w:pPr>
        <w:pStyle w:val="Heading2"/>
        <w:rPr>
          <w:rFonts w:cs="Arial"/>
        </w:rPr>
      </w:pPr>
    </w:p>
    <w:p w14:paraId="7B39E12A" w14:textId="7FEC32BF" w:rsidR="001A2B06" w:rsidRPr="00C0208E" w:rsidRDefault="001A2B06" w:rsidP="00C0208E">
      <w:pPr>
        <w:rPr>
          <w:rFonts w:ascii="Arial" w:hAnsi="Arial" w:cs="Arial"/>
          <w:b/>
        </w:rPr>
      </w:pPr>
      <w:r w:rsidRPr="00C0208E">
        <w:rPr>
          <w:rFonts w:ascii="Arial" w:hAnsi="Arial" w:cs="Arial"/>
          <w:b/>
        </w:rPr>
        <w:t xml:space="preserve">First Issued: </w:t>
      </w:r>
      <w:r w:rsidRPr="00C0208E">
        <w:rPr>
          <w:rFonts w:ascii="Arial" w:hAnsi="Arial" w:cs="Arial"/>
          <w:b/>
        </w:rPr>
        <w:tab/>
      </w:r>
      <w:r w:rsidR="0019344C">
        <w:rPr>
          <w:rFonts w:ascii="Arial" w:hAnsi="Arial" w:cs="Arial"/>
          <w:b/>
        </w:rPr>
        <w:t>October 2016</w:t>
      </w:r>
    </w:p>
    <w:p w14:paraId="767FF606" w14:textId="2DE93333" w:rsidR="001A2B06" w:rsidRPr="00C0208E" w:rsidRDefault="001A2B06" w:rsidP="00C0208E">
      <w:pPr>
        <w:rPr>
          <w:rFonts w:ascii="Arial" w:hAnsi="Arial" w:cs="Arial"/>
          <w:b/>
          <w:bCs/>
        </w:rPr>
      </w:pPr>
      <w:r w:rsidRPr="00C0208E">
        <w:rPr>
          <w:rFonts w:ascii="Arial" w:hAnsi="Arial" w:cs="Arial"/>
          <w:b/>
          <w:bCs/>
        </w:rPr>
        <w:t>Review date:</w:t>
      </w:r>
      <w:r w:rsidRPr="00C0208E">
        <w:rPr>
          <w:rFonts w:ascii="Arial" w:hAnsi="Arial" w:cs="Arial"/>
          <w:b/>
          <w:bCs/>
        </w:rPr>
        <w:tab/>
      </w:r>
      <w:r w:rsidR="0019344C">
        <w:rPr>
          <w:rFonts w:ascii="Arial" w:hAnsi="Arial" w:cs="Arial"/>
          <w:b/>
          <w:bCs/>
        </w:rPr>
        <w:t>March 202</w:t>
      </w:r>
      <w:r w:rsidR="00F90B25">
        <w:rPr>
          <w:rFonts w:ascii="Arial" w:hAnsi="Arial" w:cs="Arial"/>
          <w:b/>
          <w:bCs/>
        </w:rPr>
        <w:t>5</w:t>
      </w:r>
    </w:p>
    <w:p w14:paraId="260E486E" w14:textId="77777777" w:rsidR="001A2B06" w:rsidRDefault="001A2B06" w:rsidP="00547D35">
      <w:pPr>
        <w:rPr>
          <w:rFonts w:ascii="Arial" w:hAnsi="Arial" w:cs="Arial"/>
          <w:b/>
          <w:bCs/>
        </w:rPr>
      </w:pPr>
    </w:p>
    <w:p w14:paraId="0CFD6E5E" w14:textId="77777777" w:rsidR="001A2B06" w:rsidRDefault="001A2B06" w:rsidP="00547D35">
      <w:pPr>
        <w:rPr>
          <w:rFonts w:ascii="Arial" w:hAnsi="Arial" w:cs="Arial"/>
          <w:b/>
          <w:bCs/>
        </w:rPr>
      </w:pPr>
    </w:p>
    <w:p w14:paraId="717FCDC8" w14:textId="77777777" w:rsidR="001A2B06" w:rsidRDefault="001A2B06" w:rsidP="00547D35">
      <w:pPr>
        <w:rPr>
          <w:rFonts w:ascii="Arial" w:hAnsi="Arial" w:cs="Arial"/>
          <w:b/>
          <w:bCs/>
        </w:rPr>
      </w:pPr>
    </w:p>
    <w:p w14:paraId="4F06765B" w14:textId="77777777" w:rsidR="001A2B06" w:rsidRDefault="001A2B06" w:rsidP="00547D35">
      <w:pPr>
        <w:rPr>
          <w:rFonts w:ascii="Arial" w:hAnsi="Arial" w:cs="Arial"/>
          <w:b/>
          <w:bCs/>
        </w:rPr>
      </w:pPr>
    </w:p>
    <w:p w14:paraId="45F74EE9" w14:textId="3196DA29" w:rsidR="001A2B06" w:rsidRDefault="001A2B06" w:rsidP="00547D35">
      <w:pPr>
        <w:rPr>
          <w:rFonts w:ascii="Arial" w:hAnsi="Arial" w:cs="Arial"/>
          <w:b/>
          <w:bCs/>
        </w:rPr>
      </w:pPr>
    </w:p>
    <w:p w14:paraId="033C1B62" w14:textId="77777777" w:rsidR="00F84E8F" w:rsidRDefault="00F84E8F" w:rsidP="00547D35">
      <w:pPr>
        <w:rPr>
          <w:rFonts w:ascii="Arial" w:hAnsi="Arial" w:cs="Arial"/>
          <w:b/>
          <w:bCs/>
        </w:rPr>
      </w:pPr>
    </w:p>
    <w:p w14:paraId="5BD35270" w14:textId="27ADD221" w:rsidR="001A2B06" w:rsidRDefault="001A2B06" w:rsidP="00B42F29">
      <w:pPr>
        <w:rPr>
          <w:rFonts w:ascii="Arial" w:hAnsi="Arial" w:cs="Arial"/>
          <w:b/>
          <w:bCs/>
        </w:rPr>
        <w:sectPr w:rsidR="001A2B06" w:rsidSect="00761393">
          <w:headerReference w:type="default" r:id="rId13"/>
          <w:footerReference w:type="default" r:id="rId14"/>
          <w:pgSz w:w="11907" w:h="16840" w:code="9"/>
          <w:pgMar w:top="1304" w:right="964" w:bottom="1021" w:left="1304" w:header="720" w:footer="720" w:gutter="0"/>
          <w:cols w:space="720"/>
          <w:docGrid w:linePitch="326"/>
        </w:sectPr>
      </w:pPr>
    </w:p>
    <w:p w14:paraId="43C1EF7E" w14:textId="77777777" w:rsidR="001A2B06" w:rsidRDefault="001A2B06">
      <w:pPr>
        <w:rPr>
          <w:rFonts w:ascii="Arial" w:hAnsi="Arial" w:cs="Arial"/>
          <w:b/>
          <w:bCs/>
        </w:rPr>
      </w:pPr>
    </w:p>
    <w:p w14:paraId="5AE328B3" w14:textId="77777777" w:rsidR="001A2B06" w:rsidRDefault="001A2B06">
      <w:pPr>
        <w:rPr>
          <w:rFonts w:ascii="Arial" w:hAnsi="Arial" w:cs="Arial"/>
          <w:b/>
          <w:bCs/>
        </w:rPr>
      </w:pPr>
    </w:p>
    <w:sdt>
      <w:sdtPr>
        <w:rPr>
          <w:rFonts w:ascii="Times New Roman" w:eastAsia="Times New Roman" w:hAnsi="Times New Roman" w:cs="Times New Roman"/>
          <w:b w:val="0"/>
          <w:bCs w:val="0"/>
          <w:color w:val="auto"/>
          <w:sz w:val="24"/>
          <w:szCs w:val="24"/>
          <w:lang w:val="en-GB" w:eastAsia="en-US"/>
        </w:rPr>
        <w:id w:val="1001473909"/>
        <w:docPartObj>
          <w:docPartGallery w:val="Table of Contents"/>
          <w:docPartUnique/>
        </w:docPartObj>
      </w:sdtPr>
      <w:sdtEndPr>
        <w:rPr>
          <w:noProof/>
        </w:rPr>
      </w:sdtEndPr>
      <w:sdtContent>
        <w:p w14:paraId="579D4B1F" w14:textId="0A789706" w:rsidR="001A2B06" w:rsidRPr="009E54FE" w:rsidRDefault="001A2B06" w:rsidP="00C25423">
          <w:pPr>
            <w:pStyle w:val="TOCHeading"/>
            <w:spacing w:line="360" w:lineRule="auto"/>
            <w:rPr>
              <w:rFonts w:asciiTheme="minorHAnsi" w:hAnsiTheme="minorHAnsi" w:cstheme="minorHAnsi"/>
              <w:color w:val="000000" w:themeColor="text1"/>
            </w:rPr>
          </w:pPr>
          <w:r w:rsidRPr="009E54FE">
            <w:rPr>
              <w:rFonts w:asciiTheme="minorHAnsi" w:hAnsiTheme="minorHAnsi" w:cstheme="minorHAnsi"/>
              <w:color w:val="000000" w:themeColor="text1"/>
            </w:rPr>
            <w:t>Contents</w:t>
          </w:r>
        </w:p>
        <w:p w14:paraId="4F468A62" w14:textId="74B428E2" w:rsidR="00135FEA" w:rsidRPr="009E54FE" w:rsidRDefault="00135FEA" w:rsidP="00135FEA">
          <w:pPr>
            <w:spacing w:line="259" w:lineRule="auto"/>
            <w:rPr>
              <w:rFonts w:asciiTheme="minorHAnsi" w:hAnsiTheme="minorHAnsi" w:cstheme="minorHAnsi"/>
              <w:b/>
              <w:color w:val="80348A"/>
              <w:sz w:val="20"/>
              <w:szCs w:val="20"/>
            </w:rPr>
          </w:pPr>
          <w:bookmarkStart w:id="0" w:name="_Hlk97205818"/>
          <w:r w:rsidRPr="009E54FE">
            <w:rPr>
              <w:rFonts w:asciiTheme="minorHAnsi" w:eastAsia="Calibri" w:hAnsiTheme="minorHAnsi" w:cstheme="minorHAnsi"/>
              <w:i/>
              <w:color w:val="0072C6"/>
              <w:sz w:val="20"/>
              <w:szCs w:val="20"/>
            </w:rPr>
            <w:t xml:space="preserve">(For quick access to a specific heading - </w:t>
          </w:r>
          <w:r w:rsidRPr="009E54FE">
            <w:rPr>
              <w:rFonts w:asciiTheme="minorHAnsi" w:eastAsia="Calibri" w:hAnsiTheme="minorHAnsi" w:cstheme="minorHAnsi"/>
              <w:b/>
              <w:i/>
              <w:color w:val="80348A"/>
              <w:sz w:val="20"/>
              <w:szCs w:val="20"/>
            </w:rPr>
            <w:t>press CTRL and click your mouse</w:t>
          </w:r>
          <w:r w:rsidRPr="009E54FE">
            <w:rPr>
              <w:rFonts w:asciiTheme="minorHAnsi" w:eastAsia="Calibri" w:hAnsiTheme="minorHAnsi" w:cstheme="minorHAnsi"/>
              <w:i/>
              <w:color w:val="0072C6"/>
              <w:sz w:val="20"/>
              <w:szCs w:val="20"/>
            </w:rPr>
            <w:t xml:space="preserve"> to follow the link for the below options)</w:t>
          </w:r>
        </w:p>
        <w:bookmarkEnd w:id="0"/>
        <w:p w14:paraId="5C797AF6" w14:textId="77777777" w:rsidR="00135FEA" w:rsidRPr="009E54FE" w:rsidRDefault="00135FEA" w:rsidP="00135FEA">
          <w:pPr>
            <w:rPr>
              <w:rFonts w:asciiTheme="minorHAnsi" w:hAnsiTheme="minorHAnsi" w:cstheme="minorHAnsi"/>
              <w:lang w:val="en-US" w:eastAsia="ja-JP"/>
            </w:rPr>
          </w:pPr>
        </w:p>
        <w:p w14:paraId="25054201" w14:textId="28D19456" w:rsidR="00FB483E" w:rsidRPr="00EA16C5" w:rsidRDefault="008967D6" w:rsidP="00F35632">
          <w:pPr>
            <w:pStyle w:val="TOC1"/>
            <w:rPr>
              <w:rFonts w:eastAsiaTheme="minorEastAsia"/>
              <w:lang w:eastAsia="en-GB"/>
            </w:rPr>
          </w:pPr>
          <w:r w:rsidRPr="009E54FE">
            <w:rPr>
              <w:noProof w:val="0"/>
            </w:rPr>
            <w:fldChar w:fldCharType="begin"/>
          </w:r>
          <w:r w:rsidR="001A2B06" w:rsidRPr="009E54FE">
            <w:instrText xml:space="preserve"> TOC \o "1-3" \h \z \u </w:instrText>
          </w:r>
          <w:r w:rsidRPr="009E54FE">
            <w:rPr>
              <w:noProof w:val="0"/>
            </w:rPr>
            <w:fldChar w:fldCharType="separate"/>
          </w:r>
          <w:hyperlink w:anchor="_Toc97205985" w:history="1">
            <w:r w:rsidR="00FB483E" w:rsidRPr="00EA16C5">
              <w:rPr>
                <w:rStyle w:val="Hyperlink"/>
                <w:rFonts w:ascii="Arial" w:hAnsi="Arial" w:cs="Arial"/>
              </w:rPr>
              <w:t>1.</w:t>
            </w:r>
            <w:r w:rsidR="00FB483E" w:rsidRPr="00EA16C5">
              <w:rPr>
                <w:rFonts w:eastAsiaTheme="minorEastAsia"/>
                <w:lang w:eastAsia="en-GB"/>
              </w:rPr>
              <w:tab/>
            </w:r>
            <w:r w:rsidR="00FB483E" w:rsidRPr="00EA16C5">
              <w:rPr>
                <w:rStyle w:val="Hyperlink"/>
                <w:rFonts w:ascii="Arial" w:hAnsi="Arial" w:cs="Arial"/>
              </w:rPr>
              <w:t>INTRODUCTION</w:t>
            </w:r>
            <w:r w:rsidR="00FB483E" w:rsidRPr="00EA16C5">
              <w:rPr>
                <w:webHidden/>
              </w:rPr>
              <w:tab/>
            </w:r>
            <w:r w:rsidR="00FB483E" w:rsidRPr="00EA16C5">
              <w:rPr>
                <w:webHidden/>
              </w:rPr>
              <w:fldChar w:fldCharType="begin"/>
            </w:r>
            <w:r w:rsidR="00FB483E" w:rsidRPr="00EA16C5">
              <w:rPr>
                <w:webHidden/>
              </w:rPr>
              <w:instrText xml:space="preserve"> PAGEREF _Toc97205985 \h </w:instrText>
            </w:r>
            <w:r w:rsidR="00FB483E" w:rsidRPr="00EA16C5">
              <w:rPr>
                <w:webHidden/>
              </w:rPr>
            </w:r>
            <w:r w:rsidR="00FB483E" w:rsidRPr="00EA16C5">
              <w:rPr>
                <w:webHidden/>
              </w:rPr>
              <w:fldChar w:fldCharType="separate"/>
            </w:r>
            <w:r w:rsidR="00EA16C5">
              <w:rPr>
                <w:webHidden/>
              </w:rPr>
              <w:t>3</w:t>
            </w:r>
            <w:r w:rsidR="00FB483E" w:rsidRPr="00EA16C5">
              <w:rPr>
                <w:webHidden/>
              </w:rPr>
              <w:fldChar w:fldCharType="end"/>
            </w:r>
          </w:hyperlink>
        </w:p>
        <w:p w14:paraId="55C1E3DD" w14:textId="3A6DED0B" w:rsidR="00FB483E" w:rsidRPr="00EA16C5" w:rsidRDefault="00000000" w:rsidP="00F35632">
          <w:pPr>
            <w:pStyle w:val="TOC1"/>
            <w:rPr>
              <w:rFonts w:eastAsiaTheme="minorEastAsia"/>
              <w:lang w:eastAsia="en-GB"/>
            </w:rPr>
          </w:pPr>
          <w:hyperlink w:anchor="_Toc97205986" w:history="1">
            <w:r w:rsidR="00FB483E" w:rsidRPr="00EA16C5">
              <w:rPr>
                <w:rStyle w:val="Hyperlink"/>
                <w:rFonts w:ascii="Arial" w:hAnsi="Arial" w:cs="Arial"/>
              </w:rPr>
              <w:t>2.</w:t>
            </w:r>
            <w:r w:rsidR="00FB483E" w:rsidRPr="00EA16C5">
              <w:rPr>
                <w:rFonts w:eastAsiaTheme="minorEastAsia"/>
                <w:lang w:eastAsia="en-GB"/>
              </w:rPr>
              <w:tab/>
            </w:r>
            <w:r w:rsidR="00FB483E" w:rsidRPr="00EA16C5">
              <w:rPr>
                <w:rStyle w:val="Hyperlink"/>
                <w:rFonts w:ascii="Arial" w:hAnsi="Arial" w:cs="Arial"/>
              </w:rPr>
              <w:t>PURPOSE</w:t>
            </w:r>
            <w:r w:rsidR="00FB483E" w:rsidRPr="00EA16C5">
              <w:rPr>
                <w:webHidden/>
              </w:rPr>
              <w:tab/>
            </w:r>
            <w:r w:rsidR="00FB483E" w:rsidRPr="00EA16C5">
              <w:rPr>
                <w:webHidden/>
              </w:rPr>
              <w:fldChar w:fldCharType="begin"/>
            </w:r>
            <w:r w:rsidR="00FB483E" w:rsidRPr="00EA16C5">
              <w:rPr>
                <w:webHidden/>
              </w:rPr>
              <w:instrText xml:space="preserve"> PAGEREF _Toc97205986 \h </w:instrText>
            </w:r>
            <w:r w:rsidR="00FB483E" w:rsidRPr="00EA16C5">
              <w:rPr>
                <w:webHidden/>
              </w:rPr>
            </w:r>
            <w:r w:rsidR="00FB483E" w:rsidRPr="00EA16C5">
              <w:rPr>
                <w:webHidden/>
              </w:rPr>
              <w:fldChar w:fldCharType="separate"/>
            </w:r>
            <w:r w:rsidR="00EA16C5">
              <w:rPr>
                <w:webHidden/>
              </w:rPr>
              <w:t>4</w:t>
            </w:r>
            <w:r w:rsidR="00FB483E" w:rsidRPr="00EA16C5">
              <w:rPr>
                <w:webHidden/>
              </w:rPr>
              <w:fldChar w:fldCharType="end"/>
            </w:r>
          </w:hyperlink>
        </w:p>
        <w:p w14:paraId="0A4F7921" w14:textId="1CFACBD5" w:rsidR="00FB483E" w:rsidRPr="00EA16C5" w:rsidRDefault="00000000" w:rsidP="00F35632">
          <w:pPr>
            <w:pStyle w:val="TOC1"/>
            <w:rPr>
              <w:rFonts w:eastAsiaTheme="minorEastAsia"/>
              <w:lang w:eastAsia="en-GB"/>
            </w:rPr>
          </w:pPr>
          <w:hyperlink w:anchor="_Toc97205987" w:history="1">
            <w:r w:rsidR="00FB483E" w:rsidRPr="00EA16C5">
              <w:rPr>
                <w:rStyle w:val="Hyperlink"/>
                <w:rFonts w:ascii="Arial" w:hAnsi="Arial" w:cs="Arial"/>
              </w:rPr>
              <w:t>3.</w:t>
            </w:r>
            <w:r w:rsidR="00FB483E" w:rsidRPr="00EA16C5">
              <w:rPr>
                <w:rFonts w:eastAsiaTheme="minorEastAsia"/>
                <w:lang w:eastAsia="en-GB"/>
              </w:rPr>
              <w:tab/>
            </w:r>
            <w:r w:rsidR="00FB483E" w:rsidRPr="00EA16C5">
              <w:rPr>
                <w:rStyle w:val="Hyperlink"/>
                <w:rFonts w:ascii="Arial" w:hAnsi="Arial" w:cs="Arial"/>
              </w:rPr>
              <w:t>SCOPE</w:t>
            </w:r>
            <w:r w:rsidR="00FB483E" w:rsidRPr="00EA16C5">
              <w:rPr>
                <w:webHidden/>
              </w:rPr>
              <w:tab/>
            </w:r>
            <w:r w:rsidR="00FB483E" w:rsidRPr="00EA16C5">
              <w:rPr>
                <w:webHidden/>
              </w:rPr>
              <w:fldChar w:fldCharType="begin"/>
            </w:r>
            <w:r w:rsidR="00FB483E" w:rsidRPr="00EA16C5">
              <w:rPr>
                <w:webHidden/>
              </w:rPr>
              <w:instrText xml:space="preserve"> PAGEREF _Toc97205987 \h </w:instrText>
            </w:r>
            <w:r w:rsidR="00FB483E" w:rsidRPr="00EA16C5">
              <w:rPr>
                <w:webHidden/>
              </w:rPr>
            </w:r>
            <w:r w:rsidR="00FB483E" w:rsidRPr="00EA16C5">
              <w:rPr>
                <w:webHidden/>
              </w:rPr>
              <w:fldChar w:fldCharType="separate"/>
            </w:r>
            <w:r w:rsidR="00EA16C5">
              <w:rPr>
                <w:webHidden/>
              </w:rPr>
              <w:t>5</w:t>
            </w:r>
            <w:r w:rsidR="00FB483E" w:rsidRPr="00EA16C5">
              <w:rPr>
                <w:webHidden/>
              </w:rPr>
              <w:fldChar w:fldCharType="end"/>
            </w:r>
          </w:hyperlink>
        </w:p>
        <w:p w14:paraId="25E6AF12" w14:textId="7B11E486" w:rsidR="00FB483E" w:rsidRPr="00EA16C5" w:rsidRDefault="00000000" w:rsidP="00F35632">
          <w:pPr>
            <w:pStyle w:val="TOC1"/>
            <w:rPr>
              <w:rFonts w:eastAsiaTheme="minorEastAsia"/>
              <w:lang w:eastAsia="en-GB"/>
            </w:rPr>
          </w:pPr>
          <w:hyperlink w:anchor="_Toc97205988" w:history="1">
            <w:r w:rsidR="00FB483E" w:rsidRPr="00EA16C5">
              <w:rPr>
                <w:rStyle w:val="Hyperlink"/>
                <w:rFonts w:ascii="Arial" w:hAnsi="Arial" w:cs="Arial"/>
              </w:rPr>
              <w:t>4.</w:t>
            </w:r>
            <w:r w:rsidR="00FB483E" w:rsidRPr="00EA16C5">
              <w:rPr>
                <w:rFonts w:eastAsiaTheme="minorEastAsia"/>
                <w:lang w:eastAsia="en-GB"/>
              </w:rPr>
              <w:tab/>
            </w:r>
            <w:r w:rsidR="00FB483E" w:rsidRPr="00EA16C5">
              <w:rPr>
                <w:rStyle w:val="Hyperlink"/>
                <w:rFonts w:ascii="Arial" w:hAnsi="Arial" w:cs="Arial"/>
              </w:rPr>
              <w:t>DEFINITIONS</w:t>
            </w:r>
            <w:r w:rsidR="00FB483E" w:rsidRPr="00EA16C5">
              <w:rPr>
                <w:webHidden/>
              </w:rPr>
              <w:tab/>
            </w:r>
            <w:r w:rsidR="00FB483E" w:rsidRPr="00EA16C5">
              <w:rPr>
                <w:webHidden/>
              </w:rPr>
              <w:fldChar w:fldCharType="begin"/>
            </w:r>
            <w:r w:rsidR="00FB483E" w:rsidRPr="00EA16C5">
              <w:rPr>
                <w:webHidden/>
              </w:rPr>
              <w:instrText xml:space="preserve"> PAGEREF _Toc97205988 \h </w:instrText>
            </w:r>
            <w:r w:rsidR="00FB483E" w:rsidRPr="00EA16C5">
              <w:rPr>
                <w:webHidden/>
              </w:rPr>
            </w:r>
            <w:r w:rsidR="00FB483E" w:rsidRPr="00EA16C5">
              <w:rPr>
                <w:webHidden/>
              </w:rPr>
              <w:fldChar w:fldCharType="separate"/>
            </w:r>
            <w:r w:rsidR="00EA16C5">
              <w:rPr>
                <w:webHidden/>
              </w:rPr>
              <w:t>5</w:t>
            </w:r>
            <w:r w:rsidR="00FB483E" w:rsidRPr="00EA16C5">
              <w:rPr>
                <w:webHidden/>
              </w:rPr>
              <w:fldChar w:fldCharType="end"/>
            </w:r>
          </w:hyperlink>
        </w:p>
        <w:p w14:paraId="1DD71557" w14:textId="51995720" w:rsidR="00FB483E" w:rsidRPr="00EA16C5" w:rsidRDefault="00000000" w:rsidP="00F35632">
          <w:pPr>
            <w:pStyle w:val="TOC1"/>
            <w:rPr>
              <w:rFonts w:eastAsiaTheme="minorEastAsia"/>
              <w:lang w:eastAsia="en-GB"/>
            </w:rPr>
          </w:pPr>
          <w:hyperlink w:anchor="_Toc97205989" w:history="1">
            <w:r w:rsidR="00FB483E" w:rsidRPr="00EA16C5">
              <w:rPr>
                <w:rStyle w:val="Hyperlink"/>
                <w:rFonts w:ascii="Arial" w:hAnsi="Arial" w:cs="Arial"/>
              </w:rPr>
              <w:t>5.</w:t>
            </w:r>
            <w:r w:rsidR="00FB483E" w:rsidRPr="00EA16C5">
              <w:rPr>
                <w:rFonts w:eastAsiaTheme="minorEastAsia"/>
                <w:lang w:eastAsia="en-GB"/>
              </w:rPr>
              <w:tab/>
            </w:r>
            <w:r w:rsidR="00FB483E" w:rsidRPr="00EA16C5">
              <w:rPr>
                <w:rStyle w:val="Hyperlink"/>
                <w:rFonts w:ascii="Arial" w:hAnsi="Arial" w:cs="Arial"/>
              </w:rPr>
              <w:t>RESPONSIBILITIES</w:t>
            </w:r>
            <w:r w:rsidR="00FB483E" w:rsidRPr="00EA16C5">
              <w:rPr>
                <w:webHidden/>
              </w:rPr>
              <w:tab/>
            </w:r>
            <w:r w:rsidR="00FB483E" w:rsidRPr="00EA16C5">
              <w:rPr>
                <w:webHidden/>
              </w:rPr>
              <w:fldChar w:fldCharType="begin"/>
            </w:r>
            <w:r w:rsidR="00FB483E" w:rsidRPr="00EA16C5">
              <w:rPr>
                <w:webHidden/>
              </w:rPr>
              <w:instrText xml:space="preserve"> PAGEREF _Toc97205989 \h </w:instrText>
            </w:r>
            <w:r w:rsidR="00FB483E" w:rsidRPr="00EA16C5">
              <w:rPr>
                <w:webHidden/>
              </w:rPr>
            </w:r>
            <w:r w:rsidR="00FB483E" w:rsidRPr="00EA16C5">
              <w:rPr>
                <w:webHidden/>
              </w:rPr>
              <w:fldChar w:fldCharType="separate"/>
            </w:r>
            <w:r w:rsidR="00EA16C5">
              <w:rPr>
                <w:webHidden/>
              </w:rPr>
              <w:t>6</w:t>
            </w:r>
            <w:r w:rsidR="00FB483E" w:rsidRPr="00EA16C5">
              <w:rPr>
                <w:webHidden/>
              </w:rPr>
              <w:fldChar w:fldCharType="end"/>
            </w:r>
          </w:hyperlink>
        </w:p>
        <w:p w14:paraId="5F5A6F3D" w14:textId="4140C8E6" w:rsidR="00FB483E" w:rsidRPr="00EA16C5" w:rsidRDefault="00000000" w:rsidP="00F35632">
          <w:pPr>
            <w:pStyle w:val="TOC1"/>
            <w:rPr>
              <w:rFonts w:eastAsiaTheme="minorEastAsia"/>
              <w:lang w:eastAsia="en-GB"/>
            </w:rPr>
          </w:pPr>
          <w:hyperlink w:anchor="_Toc97205990" w:history="1">
            <w:r w:rsidR="00FB483E" w:rsidRPr="00EA16C5">
              <w:rPr>
                <w:rStyle w:val="Hyperlink"/>
                <w:rFonts w:ascii="Arial" w:hAnsi="Arial" w:cs="Arial"/>
              </w:rPr>
              <w:t>6.</w:t>
            </w:r>
            <w:r w:rsidR="00FB483E" w:rsidRPr="00EA16C5">
              <w:rPr>
                <w:rFonts w:eastAsiaTheme="minorEastAsia"/>
                <w:lang w:eastAsia="en-GB"/>
              </w:rPr>
              <w:tab/>
            </w:r>
            <w:r w:rsidR="00FB483E" w:rsidRPr="00EA16C5">
              <w:rPr>
                <w:rStyle w:val="Hyperlink"/>
                <w:rFonts w:ascii="Arial" w:hAnsi="Arial" w:cs="Arial"/>
              </w:rPr>
              <w:t>POLICY STATEMENT</w:t>
            </w:r>
            <w:r w:rsidR="00FB483E" w:rsidRPr="00EA16C5">
              <w:rPr>
                <w:webHidden/>
              </w:rPr>
              <w:tab/>
            </w:r>
            <w:r w:rsidR="00FB483E" w:rsidRPr="00EA16C5">
              <w:rPr>
                <w:webHidden/>
              </w:rPr>
              <w:fldChar w:fldCharType="begin"/>
            </w:r>
            <w:r w:rsidR="00FB483E" w:rsidRPr="00EA16C5">
              <w:rPr>
                <w:webHidden/>
              </w:rPr>
              <w:instrText xml:space="preserve"> PAGEREF _Toc97205990 \h </w:instrText>
            </w:r>
            <w:r w:rsidR="00FB483E" w:rsidRPr="00EA16C5">
              <w:rPr>
                <w:webHidden/>
              </w:rPr>
            </w:r>
            <w:r w:rsidR="00FB483E" w:rsidRPr="00EA16C5">
              <w:rPr>
                <w:webHidden/>
              </w:rPr>
              <w:fldChar w:fldCharType="separate"/>
            </w:r>
            <w:r w:rsidR="00EA16C5">
              <w:rPr>
                <w:webHidden/>
              </w:rPr>
              <w:t>7</w:t>
            </w:r>
            <w:r w:rsidR="00FB483E" w:rsidRPr="00EA16C5">
              <w:rPr>
                <w:webHidden/>
              </w:rPr>
              <w:fldChar w:fldCharType="end"/>
            </w:r>
          </w:hyperlink>
        </w:p>
        <w:p w14:paraId="2B6A5FB0" w14:textId="49393BF8" w:rsidR="00FB483E" w:rsidRPr="00EA16C5" w:rsidRDefault="00000000" w:rsidP="00F35632">
          <w:pPr>
            <w:pStyle w:val="TOC1"/>
            <w:rPr>
              <w:rFonts w:eastAsiaTheme="minorEastAsia"/>
              <w:lang w:eastAsia="en-GB"/>
            </w:rPr>
          </w:pPr>
          <w:hyperlink w:anchor="_Toc97205991" w:history="1">
            <w:r w:rsidR="00FB483E" w:rsidRPr="00EA16C5">
              <w:rPr>
                <w:rStyle w:val="Hyperlink"/>
                <w:rFonts w:ascii="Arial" w:hAnsi="Arial" w:cs="Arial"/>
              </w:rPr>
              <w:t>7.</w:t>
            </w:r>
            <w:r w:rsidR="00FB483E" w:rsidRPr="00EA16C5">
              <w:rPr>
                <w:rFonts w:eastAsiaTheme="minorEastAsia"/>
                <w:lang w:eastAsia="en-GB"/>
              </w:rPr>
              <w:tab/>
            </w:r>
            <w:r w:rsidR="00FB483E" w:rsidRPr="00EA16C5">
              <w:rPr>
                <w:rStyle w:val="Hyperlink"/>
                <w:rFonts w:ascii="Arial" w:hAnsi="Arial" w:cs="Arial"/>
              </w:rPr>
              <w:t>PROCEDURE</w:t>
            </w:r>
            <w:r w:rsidR="00FB483E" w:rsidRPr="00EA16C5">
              <w:rPr>
                <w:webHidden/>
              </w:rPr>
              <w:tab/>
            </w:r>
            <w:r w:rsidR="00FB483E" w:rsidRPr="00EA16C5">
              <w:rPr>
                <w:webHidden/>
              </w:rPr>
              <w:fldChar w:fldCharType="begin"/>
            </w:r>
            <w:r w:rsidR="00FB483E" w:rsidRPr="00EA16C5">
              <w:rPr>
                <w:webHidden/>
              </w:rPr>
              <w:instrText xml:space="preserve"> PAGEREF _Toc97205991 \h </w:instrText>
            </w:r>
            <w:r w:rsidR="00FB483E" w:rsidRPr="00EA16C5">
              <w:rPr>
                <w:webHidden/>
              </w:rPr>
            </w:r>
            <w:r w:rsidR="00FB483E" w:rsidRPr="00EA16C5">
              <w:rPr>
                <w:webHidden/>
              </w:rPr>
              <w:fldChar w:fldCharType="separate"/>
            </w:r>
            <w:r w:rsidR="00EA16C5">
              <w:rPr>
                <w:webHidden/>
              </w:rPr>
              <w:t>7</w:t>
            </w:r>
            <w:r w:rsidR="00FB483E" w:rsidRPr="00EA16C5">
              <w:rPr>
                <w:webHidden/>
              </w:rPr>
              <w:fldChar w:fldCharType="end"/>
            </w:r>
          </w:hyperlink>
        </w:p>
        <w:p w14:paraId="2AE5A553" w14:textId="2CE185C6" w:rsidR="00FB483E" w:rsidRPr="00EA16C5" w:rsidRDefault="00000000" w:rsidP="00F35632">
          <w:pPr>
            <w:pStyle w:val="TOC1"/>
            <w:rPr>
              <w:rFonts w:eastAsiaTheme="minorEastAsia"/>
              <w:lang w:eastAsia="en-GB"/>
            </w:rPr>
          </w:pPr>
          <w:hyperlink w:anchor="_Toc97205992" w:history="1">
            <w:r w:rsidR="00FB483E" w:rsidRPr="00EA16C5">
              <w:rPr>
                <w:rStyle w:val="Hyperlink"/>
                <w:rFonts w:ascii="Arial" w:hAnsi="Arial" w:cs="Arial"/>
              </w:rPr>
              <w:t>8.</w:t>
            </w:r>
            <w:r w:rsidR="00FB483E" w:rsidRPr="00EA16C5">
              <w:rPr>
                <w:rFonts w:eastAsiaTheme="minorEastAsia"/>
                <w:lang w:eastAsia="en-GB"/>
              </w:rPr>
              <w:tab/>
            </w:r>
            <w:r w:rsidR="00FB483E" w:rsidRPr="00EA16C5">
              <w:rPr>
                <w:rStyle w:val="Hyperlink"/>
                <w:rFonts w:ascii="Arial" w:hAnsi="Arial" w:cs="Arial"/>
              </w:rPr>
              <w:t>MONITORING AND REVIEW</w:t>
            </w:r>
            <w:r w:rsidR="00FB483E" w:rsidRPr="00EA16C5">
              <w:rPr>
                <w:webHidden/>
              </w:rPr>
              <w:tab/>
            </w:r>
            <w:r w:rsidR="00FB483E" w:rsidRPr="00EA16C5">
              <w:rPr>
                <w:webHidden/>
              </w:rPr>
              <w:fldChar w:fldCharType="begin"/>
            </w:r>
            <w:r w:rsidR="00FB483E" w:rsidRPr="00EA16C5">
              <w:rPr>
                <w:webHidden/>
              </w:rPr>
              <w:instrText xml:space="preserve"> PAGEREF _Toc97205992 \h </w:instrText>
            </w:r>
            <w:r w:rsidR="00FB483E" w:rsidRPr="00EA16C5">
              <w:rPr>
                <w:webHidden/>
              </w:rPr>
            </w:r>
            <w:r w:rsidR="00FB483E" w:rsidRPr="00EA16C5">
              <w:rPr>
                <w:webHidden/>
              </w:rPr>
              <w:fldChar w:fldCharType="separate"/>
            </w:r>
            <w:r w:rsidR="00EA16C5">
              <w:rPr>
                <w:webHidden/>
              </w:rPr>
              <w:t>9</w:t>
            </w:r>
            <w:r w:rsidR="00FB483E" w:rsidRPr="00EA16C5">
              <w:rPr>
                <w:webHidden/>
              </w:rPr>
              <w:fldChar w:fldCharType="end"/>
            </w:r>
          </w:hyperlink>
        </w:p>
        <w:p w14:paraId="47043872" w14:textId="3D2D7CD0" w:rsidR="00FB483E" w:rsidRPr="00EA16C5" w:rsidRDefault="00000000" w:rsidP="00F35632">
          <w:pPr>
            <w:pStyle w:val="TOC1"/>
            <w:rPr>
              <w:rFonts w:eastAsiaTheme="minorEastAsia"/>
              <w:lang w:eastAsia="en-GB"/>
            </w:rPr>
          </w:pPr>
          <w:hyperlink w:anchor="_Toc97205993" w:history="1">
            <w:r w:rsidR="00FB483E" w:rsidRPr="00EA16C5">
              <w:rPr>
                <w:rStyle w:val="Hyperlink"/>
                <w:rFonts w:ascii="Arial" w:hAnsi="Arial" w:cs="Arial"/>
              </w:rPr>
              <w:t>9.</w:t>
            </w:r>
            <w:r w:rsidR="00FB483E" w:rsidRPr="00EA16C5">
              <w:rPr>
                <w:rFonts w:eastAsiaTheme="minorEastAsia"/>
                <w:lang w:eastAsia="en-GB"/>
              </w:rPr>
              <w:tab/>
            </w:r>
            <w:r w:rsidR="00FB483E" w:rsidRPr="00EA16C5">
              <w:rPr>
                <w:rStyle w:val="Hyperlink"/>
                <w:rFonts w:ascii="Arial" w:hAnsi="Arial" w:cs="Arial"/>
              </w:rPr>
              <w:t>REFERENCES</w:t>
            </w:r>
            <w:r w:rsidR="00FB483E" w:rsidRPr="00EA16C5">
              <w:rPr>
                <w:webHidden/>
              </w:rPr>
              <w:tab/>
            </w:r>
            <w:r w:rsidR="00FB483E" w:rsidRPr="00EA16C5">
              <w:rPr>
                <w:webHidden/>
              </w:rPr>
              <w:fldChar w:fldCharType="begin"/>
            </w:r>
            <w:r w:rsidR="00FB483E" w:rsidRPr="00EA16C5">
              <w:rPr>
                <w:webHidden/>
              </w:rPr>
              <w:instrText xml:space="preserve"> PAGEREF _Toc97205993 \h </w:instrText>
            </w:r>
            <w:r w:rsidR="00FB483E" w:rsidRPr="00EA16C5">
              <w:rPr>
                <w:webHidden/>
              </w:rPr>
            </w:r>
            <w:r w:rsidR="00FB483E" w:rsidRPr="00EA16C5">
              <w:rPr>
                <w:webHidden/>
              </w:rPr>
              <w:fldChar w:fldCharType="separate"/>
            </w:r>
            <w:r w:rsidR="00EA16C5">
              <w:rPr>
                <w:webHidden/>
              </w:rPr>
              <w:t>9</w:t>
            </w:r>
            <w:r w:rsidR="00FB483E" w:rsidRPr="00EA16C5">
              <w:rPr>
                <w:webHidden/>
              </w:rPr>
              <w:fldChar w:fldCharType="end"/>
            </w:r>
          </w:hyperlink>
        </w:p>
        <w:p w14:paraId="07F63859" w14:textId="234B7767" w:rsidR="00FB483E" w:rsidRPr="00EA16C5" w:rsidRDefault="00000000" w:rsidP="00F35632">
          <w:pPr>
            <w:pStyle w:val="TOC1"/>
            <w:rPr>
              <w:rFonts w:eastAsiaTheme="minorEastAsia"/>
              <w:lang w:eastAsia="en-GB"/>
            </w:rPr>
          </w:pPr>
          <w:hyperlink w:anchor="_Toc97205994" w:history="1">
            <w:r w:rsidR="00FB483E" w:rsidRPr="00EA16C5">
              <w:rPr>
                <w:rStyle w:val="Hyperlink"/>
                <w:rFonts w:ascii="Arial" w:hAnsi="Arial" w:cs="Arial"/>
              </w:rPr>
              <w:t>10.</w:t>
            </w:r>
            <w:r w:rsidR="00FB483E" w:rsidRPr="00EA16C5">
              <w:rPr>
                <w:rFonts w:eastAsiaTheme="minorEastAsia"/>
                <w:lang w:eastAsia="en-GB"/>
              </w:rPr>
              <w:tab/>
            </w:r>
            <w:r w:rsidR="00FB483E" w:rsidRPr="00EA16C5">
              <w:rPr>
                <w:rStyle w:val="Hyperlink"/>
                <w:rFonts w:ascii="Arial" w:hAnsi="Arial" w:cs="Arial"/>
              </w:rPr>
              <w:t>ASSOCIATED POLICIES &amp; PROCEDURES (To include but not limited to)</w:t>
            </w:r>
            <w:r w:rsidR="00FB483E" w:rsidRPr="00EA16C5">
              <w:rPr>
                <w:webHidden/>
              </w:rPr>
              <w:tab/>
            </w:r>
            <w:r w:rsidR="00FB483E" w:rsidRPr="00EA16C5">
              <w:rPr>
                <w:webHidden/>
              </w:rPr>
              <w:fldChar w:fldCharType="begin"/>
            </w:r>
            <w:r w:rsidR="00FB483E" w:rsidRPr="00EA16C5">
              <w:rPr>
                <w:webHidden/>
              </w:rPr>
              <w:instrText xml:space="preserve"> PAGEREF _Toc97205994 \h </w:instrText>
            </w:r>
            <w:r w:rsidR="00FB483E" w:rsidRPr="00EA16C5">
              <w:rPr>
                <w:webHidden/>
              </w:rPr>
            </w:r>
            <w:r w:rsidR="00FB483E" w:rsidRPr="00EA16C5">
              <w:rPr>
                <w:webHidden/>
              </w:rPr>
              <w:fldChar w:fldCharType="separate"/>
            </w:r>
            <w:r w:rsidR="00EA16C5">
              <w:rPr>
                <w:webHidden/>
              </w:rPr>
              <w:t>9</w:t>
            </w:r>
            <w:r w:rsidR="00FB483E" w:rsidRPr="00EA16C5">
              <w:rPr>
                <w:webHidden/>
              </w:rPr>
              <w:fldChar w:fldCharType="end"/>
            </w:r>
          </w:hyperlink>
        </w:p>
        <w:p w14:paraId="0BDC5406" w14:textId="5BB67C03" w:rsidR="00FB483E" w:rsidRPr="00EA16C5" w:rsidRDefault="00000000" w:rsidP="00F35632">
          <w:pPr>
            <w:pStyle w:val="TOC1"/>
            <w:rPr>
              <w:rFonts w:eastAsiaTheme="minorEastAsia"/>
              <w:lang w:eastAsia="en-GB"/>
            </w:rPr>
          </w:pPr>
          <w:hyperlink w:anchor="_Toc97205995" w:history="1">
            <w:r w:rsidR="00FB483E" w:rsidRPr="00EA16C5">
              <w:rPr>
                <w:rStyle w:val="Hyperlink"/>
                <w:rFonts w:ascii="Arial" w:hAnsi="Arial" w:cs="Arial"/>
              </w:rPr>
              <w:t>11.</w:t>
            </w:r>
            <w:r w:rsidR="00FB483E" w:rsidRPr="00EA16C5">
              <w:rPr>
                <w:rFonts w:eastAsiaTheme="minorEastAsia"/>
                <w:lang w:eastAsia="en-GB"/>
              </w:rPr>
              <w:tab/>
            </w:r>
            <w:r w:rsidR="00FB483E" w:rsidRPr="00EA16C5">
              <w:rPr>
                <w:rStyle w:val="Hyperlink"/>
                <w:rFonts w:ascii="Arial" w:hAnsi="Arial" w:cs="Arial"/>
              </w:rPr>
              <w:t>AUTHOR</w:t>
            </w:r>
            <w:r w:rsidR="00FB483E" w:rsidRPr="00EA16C5">
              <w:rPr>
                <w:webHidden/>
              </w:rPr>
              <w:tab/>
            </w:r>
            <w:r w:rsidR="00FB483E" w:rsidRPr="00EA16C5">
              <w:rPr>
                <w:webHidden/>
              </w:rPr>
              <w:fldChar w:fldCharType="begin"/>
            </w:r>
            <w:r w:rsidR="00FB483E" w:rsidRPr="00EA16C5">
              <w:rPr>
                <w:webHidden/>
              </w:rPr>
              <w:instrText xml:space="preserve"> PAGEREF _Toc97205995 \h </w:instrText>
            </w:r>
            <w:r w:rsidR="00FB483E" w:rsidRPr="00EA16C5">
              <w:rPr>
                <w:webHidden/>
              </w:rPr>
            </w:r>
            <w:r w:rsidR="00FB483E" w:rsidRPr="00EA16C5">
              <w:rPr>
                <w:webHidden/>
              </w:rPr>
              <w:fldChar w:fldCharType="separate"/>
            </w:r>
            <w:r w:rsidR="00EA16C5">
              <w:rPr>
                <w:webHidden/>
              </w:rPr>
              <w:t>10</w:t>
            </w:r>
            <w:r w:rsidR="00FB483E" w:rsidRPr="00EA16C5">
              <w:rPr>
                <w:webHidden/>
              </w:rPr>
              <w:fldChar w:fldCharType="end"/>
            </w:r>
          </w:hyperlink>
        </w:p>
        <w:p w14:paraId="1E902BAB" w14:textId="2984E419" w:rsidR="00FB483E" w:rsidRPr="00EA16C5" w:rsidRDefault="00000000" w:rsidP="00F35632">
          <w:pPr>
            <w:pStyle w:val="TOC1"/>
            <w:rPr>
              <w:rFonts w:eastAsiaTheme="minorEastAsia"/>
              <w:lang w:eastAsia="en-GB"/>
            </w:rPr>
          </w:pPr>
          <w:hyperlink w:anchor="_Toc97205996" w:history="1">
            <w:r w:rsidR="00FB483E" w:rsidRPr="00EA16C5">
              <w:rPr>
                <w:rStyle w:val="Hyperlink"/>
                <w:rFonts w:ascii="Arial" w:hAnsi="Arial" w:cs="Arial"/>
              </w:rPr>
              <w:t>12.</w:t>
            </w:r>
            <w:r w:rsidR="00FB483E" w:rsidRPr="00EA16C5">
              <w:rPr>
                <w:rFonts w:eastAsiaTheme="minorEastAsia"/>
                <w:lang w:eastAsia="en-GB"/>
              </w:rPr>
              <w:tab/>
            </w:r>
            <w:r w:rsidR="00FB483E" w:rsidRPr="00EA16C5">
              <w:rPr>
                <w:rStyle w:val="Hyperlink"/>
                <w:rFonts w:ascii="Arial" w:hAnsi="Arial" w:cs="Arial"/>
              </w:rPr>
              <w:t>APPENDICES</w:t>
            </w:r>
            <w:r w:rsidR="00FB483E" w:rsidRPr="00EA16C5">
              <w:rPr>
                <w:webHidden/>
              </w:rPr>
              <w:tab/>
            </w:r>
            <w:r w:rsidR="00FB483E" w:rsidRPr="00EA16C5">
              <w:rPr>
                <w:webHidden/>
              </w:rPr>
              <w:fldChar w:fldCharType="begin"/>
            </w:r>
            <w:r w:rsidR="00FB483E" w:rsidRPr="00EA16C5">
              <w:rPr>
                <w:webHidden/>
              </w:rPr>
              <w:instrText xml:space="preserve"> PAGEREF _Toc97205996 \h </w:instrText>
            </w:r>
            <w:r w:rsidR="00FB483E" w:rsidRPr="00EA16C5">
              <w:rPr>
                <w:webHidden/>
              </w:rPr>
            </w:r>
            <w:r w:rsidR="00FB483E" w:rsidRPr="00EA16C5">
              <w:rPr>
                <w:webHidden/>
              </w:rPr>
              <w:fldChar w:fldCharType="separate"/>
            </w:r>
            <w:r w:rsidR="00EA16C5">
              <w:rPr>
                <w:webHidden/>
              </w:rPr>
              <w:t>10</w:t>
            </w:r>
            <w:r w:rsidR="00FB483E" w:rsidRPr="00EA16C5">
              <w:rPr>
                <w:webHidden/>
              </w:rPr>
              <w:fldChar w:fldCharType="end"/>
            </w:r>
          </w:hyperlink>
        </w:p>
        <w:p w14:paraId="1BE80F86" w14:textId="3689D865" w:rsidR="00FB483E" w:rsidRPr="00EA16C5" w:rsidRDefault="00000000" w:rsidP="00EA16C5">
          <w:pPr>
            <w:pStyle w:val="TOC2"/>
            <w:tabs>
              <w:tab w:val="left" w:pos="660"/>
              <w:tab w:val="right" w:leader="dot" w:pos="9629"/>
            </w:tabs>
            <w:spacing w:line="276" w:lineRule="auto"/>
            <w:rPr>
              <w:rFonts w:ascii="Arial" w:eastAsiaTheme="minorEastAsia" w:hAnsi="Arial" w:cs="Arial"/>
              <w:i/>
              <w:iCs/>
              <w:noProof/>
              <w:lang w:eastAsia="en-GB"/>
            </w:rPr>
          </w:pPr>
          <w:hyperlink w:anchor="_Toc97205997" w:history="1">
            <w:r w:rsidR="00FB483E" w:rsidRPr="00EA16C5">
              <w:rPr>
                <w:rStyle w:val="Hyperlink"/>
                <w:rFonts w:ascii="Arial" w:hAnsi="Arial" w:cs="Arial"/>
                <w:i/>
                <w:iCs/>
                <w:noProof/>
              </w:rPr>
              <w:t>1.</w:t>
            </w:r>
            <w:r w:rsidR="00FB483E" w:rsidRPr="00EA16C5">
              <w:rPr>
                <w:rFonts w:ascii="Arial" w:eastAsiaTheme="minorEastAsia" w:hAnsi="Arial" w:cs="Arial"/>
                <w:i/>
                <w:iCs/>
                <w:noProof/>
                <w:lang w:eastAsia="en-GB"/>
              </w:rPr>
              <w:tab/>
            </w:r>
            <w:r w:rsidR="00FB483E" w:rsidRPr="00EA16C5">
              <w:rPr>
                <w:rStyle w:val="Hyperlink"/>
                <w:rFonts w:ascii="Arial" w:hAnsi="Arial" w:cs="Arial"/>
                <w:i/>
                <w:iCs/>
                <w:noProof/>
              </w:rPr>
              <w:t>Appendix – Senior Information Governance Roles and Responsibilities</w:t>
            </w:r>
            <w:r w:rsidR="00FB483E" w:rsidRPr="00EA16C5">
              <w:rPr>
                <w:rFonts w:ascii="Arial" w:hAnsi="Arial" w:cs="Arial"/>
                <w:i/>
                <w:iCs/>
                <w:noProof/>
                <w:webHidden/>
              </w:rPr>
              <w:tab/>
            </w:r>
            <w:r w:rsidR="00FB483E" w:rsidRPr="00EA16C5">
              <w:rPr>
                <w:rFonts w:ascii="Arial" w:hAnsi="Arial" w:cs="Arial"/>
                <w:i/>
                <w:iCs/>
                <w:noProof/>
                <w:webHidden/>
              </w:rPr>
              <w:fldChar w:fldCharType="begin"/>
            </w:r>
            <w:r w:rsidR="00FB483E" w:rsidRPr="00EA16C5">
              <w:rPr>
                <w:rFonts w:ascii="Arial" w:hAnsi="Arial" w:cs="Arial"/>
                <w:i/>
                <w:iCs/>
                <w:noProof/>
                <w:webHidden/>
              </w:rPr>
              <w:instrText xml:space="preserve"> PAGEREF _Toc97205997 \h </w:instrText>
            </w:r>
            <w:r w:rsidR="00FB483E" w:rsidRPr="00EA16C5">
              <w:rPr>
                <w:rFonts w:ascii="Arial" w:hAnsi="Arial" w:cs="Arial"/>
                <w:i/>
                <w:iCs/>
                <w:noProof/>
                <w:webHidden/>
              </w:rPr>
            </w:r>
            <w:r w:rsidR="00FB483E" w:rsidRPr="00EA16C5">
              <w:rPr>
                <w:rFonts w:ascii="Arial" w:hAnsi="Arial" w:cs="Arial"/>
                <w:i/>
                <w:iCs/>
                <w:noProof/>
                <w:webHidden/>
              </w:rPr>
              <w:fldChar w:fldCharType="separate"/>
            </w:r>
            <w:r w:rsidR="00EA16C5">
              <w:rPr>
                <w:rFonts w:ascii="Arial" w:hAnsi="Arial" w:cs="Arial"/>
                <w:i/>
                <w:iCs/>
                <w:noProof/>
                <w:webHidden/>
              </w:rPr>
              <w:t>11</w:t>
            </w:r>
            <w:r w:rsidR="00FB483E" w:rsidRPr="00EA16C5">
              <w:rPr>
                <w:rFonts w:ascii="Arial" w:hAnsi="Arial" w:cs="Arial"/>
                <w:i/>
                <w:iCs/>
                <w:noProof/>
                <w:webHidden/>
              </w:rPr>
              <w:fldChar w:fldCharType="end"/>
            </w:r>
          </w:hyperlink>
        </w:p>
        <w:p w14:paraId="30A83756" w14:textId="5A7A762C" w:rsidR="00FB483E" w:rsidRPr="00EA16C5" w:rsidRDefault="00000000" w:rsidP="00EA16C5">
          <w:pPr>
            <w:pStyle w:val="TOC2"/>
            <w:tabs>
              <w:tab w:val="left" w:pos="660"/>
              <w:tab w:val="right" w:leader="dot" w:pos="9629"/>
            </w:tabs>
            <w:spacing w:line="276" w:lineRule="auto"/>
            <w:rPr>
              <w:rStyle w:val="Hyperlink"/>
              <w:rFonts w:ascii="Arial" w:hAnsi="Arial" w:cs="Arial"/>
              <w:i/>
              <w:iCs/>
              <w:noProof/>
            </w:rPr>
          </w:pPr>
          <w:hyperlink w:anchor="_Toc97205998" w:history="1">
            <w:r w:rsidR="00FB483E" w:rsidRPr="00EA16C5">
              <w:rPr>
                <w:rStyle w:val="Hyperlink"/>
                <w:rFonts w:ascii="Arial" w:hAnsi="Arial" w:cs="Arial"/>
                <w:i/>
                <w:iCs/>
                <w:noProof/>
              </w:rPr>
              <w:t xml:space="preserve">2. </w:t>
            </w:r>
            <w:r w:rsidR="00EA16C5" w:rsidRPr="00EA16C5">
              <w:rPr>
                <w:rStyle w:val="Hyperlink"/>
                <w:rFonts w:ascii="Arial" w:hAnsi="Arial" w:cs="Arial"/>
                <w:i/>
                <w:iCs/>
                <w:noProof/>
              </w:rPr>
              <w:t xml:space="preserve">  </w:t>
            </w:r>
            <w:r w:rsidR="00FB483E" w:rsidRPr="00EA16C5">
              <w:rPr>
                <w:rStyle w:val="Hyperlink"/>
                <w:rFonts w:ascii="Arial" w:hAnsi="Arial" w:cs="Arial"/>
                <w:i/>
                <w:iCs/>
                <w:noProof/>
              </w:rPr>
              <w:t>Appendix – Equality &amp; Diversity Impact Assessment</w:t>
            </w:r>
            <w:r w:rsidR="00FB483E" w:rsidRPr="00EA16C5">
              <w:rPr>
                <w:rStyle w:val="Hyperlink"/>
                <w:rFonts w:ascii="Arial" w:hAnsi="Arial" w:cs="Arial"/>
                <w:i/>
                <w:iCs/>
                <w:noProof/>
                <w:webHidden/>
              </w:rPr>
              <w:tab/>
            </w:r>
            <w:r w:rsidR="00FB483E" w:rsidRPr="00EA16C5">
              <w:rPr>
                <w:rStyle w:val="Hyperlink"/>
                <w:rFonts w:ascii="Arial" w:hAnsi="Arial" w:cs="Arial"/>
                <w:i/>
                <w:iCs/>
                <w:noProof/>
                <w:webHidden/>
              </w:rPr>
              <w:fldChar w:fldCharType="begin"/>
            </w:r>
            <w:r w:rsidR="00FB483E" w:rsidRPr="00EA16C5">
              <w:rPr>
                <w:rStyle w:val="Hyperlink"/>
                <w:rFonts w:ascii="Arial" w:hAnsi="Arial" w:cs="Arial"/>
                <w:i/>
                <w:iCs/>
                <w:noProof/>
                <w:webHidden/>
              </w:rPr>
              <w:instrText xml:space="preserve"> PAGEREF _Toc97205998 \h </w:instrText>
            </w:r>
            <w:r w:rsidR="00FB483E" w:rsidRPr="00EA16C5">
              <w:rPr>
                <w:rStyle w:val="Hyperlink"/>
                <w:rFonts w:ascii="Arial" w:hAnsi="Arial" w:cs="Arial"/>
                <w:i/>
                <w:iCs/>
                <w:noProof/>
                <w:webHidden/>
              </w:rPr>
            </w:r>
            <w:r w:rsidR="00FB483E" w:rsidRPr="00EA16C5">
              <w:rPr>
                <w:rStyle w:val="Hyperlink"/>
                <w:rFonts w:ascii="Arial" w:hAnsi="Arial" w:cs="Arial"/>
                <w:i/>
                <w:iCs/>
                <w:noProof/>
                <w:webHidden/>
              </w:rPr>
              <w:fldChar w:fldCharType="separate"/>
            </w:r>
            <w:r w:rsidR="00EA16C5">
              <w:rPr>
                <w:rStyle w:val="Hyperlink"/>
                <w:rFonts w:ascii="Arial" w:hAnsi="Arial" w:cs="Arial"/>
                <w:i/>
                <w:iCs/>
                <w:noProof/>
                <w:webHidden/>
              </w:rPr>
              <w:t>11</w:t>
            </w:r>
            <w:r w:rsidR="00FB483E" w:rsidRPr="00EA16C5">
              <w:rPr>
                <w:rStyle w:val="Hyperlink"/>
                <w:rFonts w:ascii="Arial" w:hAnsi="Arial" w:cs="Arial"/>
                <w:i/>
                <w:iCs/>
                <w:noProof/>
                <w:webHidden/>
              </w:rPr>
              <w:fldChar w:fldCharType="end"/>
            </w:r>
          </w:hyperlink>
        </w:p>
        <w:p w14:paraId="405FA5CD" w14:textId="52A2F3AD" w:rsidR="00FB483E" w:rsidRPr="00EA16C5" w:rsidRDefault="00000000" w:rsidP="00EA16C5">
          <w:pPr>
            <w:pStyle w:val="TOC2"/>
            <w:tabs>
              <w:tab w:val="left" w:pos="660"/>
              <w:tab w:val="right" w:leader="dot" w:pos="9629"/>
            </w:tabs>
            <w:spacing w:line="276" w:lineRule="auto"/>
            <w:rPr>
              <w:rStyle w:val="Hyperlink"/>
              <w:rFonts w:ascii="Arial" w:hAnsi="Arial" w:cs="Arial"/>
              <w:i/>
              <w:iCs/>
              <w:noProof/>
            </w:rPr>
          </w:pPr>
          <w:hyperlink w:anchor="_Toc97205999" w:history="1">
            <w:r w:rsidR="00FB483E" w:rsidRPr="00EA16C5">
              <w:rPr>
                <w:rStyle w:val="Hyperlink"/>
                <w:rFonts w:ascii="Arial" w:hAnsi="Arial" w:cs="Arial"/>
                <w:i/>
                <w:iCs/>
                <w:noProof/>
              </w:rPr>
              <w:t xml:space="preserve">3. </w:t>
            </w:r>
            <w:r w:rsidR="00EA16C5" w:rsidRPr="00EA16C5">
              <w:rPr>
                <w:rStyle w:val="Hyperlink"/>
                <w:rFonts w:ascii="Arial" w:hAnsi="Arial" w:cs="Arial"/>
                <w:i/>
                <w:iCs/>
                <w:noProof/>
              </w:rPr>
              <w:t xml:space="preserve">  </w:t>
            </w:r>
            <w:r w:rsidR="00FB483E" w:rsidRPr="00EA16C5">
              <w:rPr>
                <w:rStyle w:val="Hyperlink"/>
                <w:rFonts w:ascii="Arial" w:hAnsi="Arial" w:cs="Arial"/>
                <w:i/>
                <w:iCs/>
                <w:noProof/>
              </w:rPr>
              <w:t>Appendix – Documents Control Sheet</w:t>
            </w:r>
            <w:r w:rsidR="00FB483E" w:rsidRPr="00EA16C5">
              <w:rPr>
                <w:rStyle w:val="Hyperlink"/>
                <w:rFonts w:ascii="Arial" w:hAnsi="Arial" w:cs="Arial"/>
                <w:i/>
                <w:iCs/>
                <w:noProof/>
                <w:webHidden/>
              </w:rPr>
              <w:tab/>
            </w:r>
            <w:r w:rsidR="00FB483E" w:rsidRPr="00EA16C5">
              <w:rPr>
                <w:rStyle w:val="Hyperlink"/>
                <w:rFonts w:ascii="Arial" w:hAnsi="Arial" w:cs="Arial"/>
                <w:i/>
                <w:iCs/>
                <w:noProof/>
                <w:webHidden/>
              </w:rPr>
              <w:fldChar w:fldCharType="begin"/>
            </w:r>
            <w:r w:rsidR="00FB483E" w:rsidRPr="00EA16C5">
              <w:rPr>
                <w:rStyle w:val="Hyperlink"/>
                <w:rFonts w:ascii="Arial" w:hAnsi="Arial" w:cs="Arial"/>
                <w:i/>
                <w:iCs/>
                <w:noProof/>
                <w:webHidden/>
              </w:rPr>
              <w:instrText xml:space="preserve"> PAGEREF _Toc97205999 \h </w:instrText>
            </w:r>
            <w:r w:rsidR="00FB483E" w:rsidRPr="00EA16C5">
              <w:rPr>
                <w:rStyle w:val="Hyperlink"/>
                <w:rFonts w:ascii="Arial" w:hAnsi="Arial" w:cs="Arial"/>
                <w:i/>
                <w:iCs/>
                <w:noProof/>
                <w:webHidden/>
              </w:rPr>
            </w:r>
            <w:r w:rsidR="00FB483E" w:rsidRPr="00EA16C5">
              <w:rPr>
                <w:rStyle w:val="Hyperlink"/>
                <w:rFonts w:ascii="Arial" w:hAnsi="Arial" w:cs="Arial"/>
                <w:i/>
                <w:iCs/>
                <w:noProof/>
                <w:webHidden/>
              </w:rPr>
              <w:fldChar w:fldCharType="separate"/>
            </w:r>
            <w:r w:rsidR="00EA16C5">
              <w:rPr>
                <w:rStyle w:val="Hyperlink"/>
                <w:rFonts w:ascii="Arial" w:hAnsi="Arial" w:cs="Arial"/>
                <w:i/>
                <w:iCs/>
                <w:noProof/>
                <w:webHidden/>
              </w:rPr>
              <w:t>12</w:t>
            </w:r>
            <w:r w:rsidR="00FB483E" w:rsidRPr="00EA16C5">
              <w:rPr>
                <w:rStyle w:val="Hyperlink"/>
                <w:rFonts w:ascii="Arial" w:hAnsi="Arial" w:cs="Arial"/>
                <w:i/>
                <w:iCs/>
                <w:noProof/>
                <w:webHidden/>
              </w:rPr>
              <w:fldChar w:fldCharType="end"/>
            </w:r>
          </w:hyperlink>
        </w:p>
        <w:p w14:paraId="30686EDC" w14:textId="35EA8B42" w:rsidR="00FB483E" w:rsidRPr="00EA16C5" w:rsidRDefault="00000000" w:rsidP="00EA16C5">
          <w:pPr>
            <w:pStyle w:val="TOC2"/>
            <w:tabs>
              <w:tab w:val="left" w:pos="660"/>
              <w:tab w:val="right" w:leader="dot" w:pos="9629"/>
            </w:tabs>
            <w:spacing w:line="276" w:lineRule="auto"/>
            <w:rPr>
              <w:rStyle w:val="Hyperlink"/>
              <w:rFonts w:ascii="Arial" w:hAnsi="Arial" w:cs="Arial"/>
              <w:i/>
              <w:iCs/>
              <w:noProof/>
            </w:rPr>
          </w:pPr>
          <w:hyperlink w:anchor="_Toc97206000" w:history="1">
            <w:r w:rsidR="00FB483E" w:rsidRPr="00EA16C5">
              <w:rPr>
                <w:rStyle w:val="Hyperlink"/>
                <w:rFonts w:ascii="Arial" w:hAnsi="Arial" w:cs="Arial"/>
                <w:i/>
                <w:iCs/>
                <w:noProof/>
              </w:rPr>
              <w:t xml:space="preserve">4. </w:t>
            </w:r>
            <w:r w:rsidR="00EA16C5" w:rsidRPr="00EA16C5">
              <w:rPr>
                <w:rStyle w:val="Hyperlink"/>
                <w:rFonts w:ascii="Arial" w:hAnsi="Arial" w:cs="Arial"/>
                <w:i/>
                <w:iCs/>
                <w:noProof/>
              </w:rPr>
              <w:t xml:space="preserve">  </w:t>
            </w:r>
            <w:r w:rsidR="00FB483E" w:rsidRPr="00EA16C5">
              <w:rPr>
                <w:rStyle w:val="Hyperlink"/>
                <w:rFonts w:ascii="Arial" w:hAnsi="Arial" w:cs="Arial"/>
                <w:i/>
                <w:iCs/>
                <w:noProof/>
              </w:rPr>
              <w:t>Appendix – Version Control</w:t>
            </w:r>
            <w:r w:rsidR="00FB483E" w:rsidRPr="00EA16C5">
              <w:rPr>
                <w:rStyle w:val="Hyperlink"/>
                <w:rFonts w:ascii="Arial" w:hAnsi="Arial" w:cs="Arial"/>
                <w:i/>
                <w:iCs/>
                <w:noProof/>
                <w:webHidden/>
              </w:rPr>
              <w:tab/>
            </w:r>
            <w:r w:rsidR="00FB483E" w:rsidRPr="00EA16C5">
              <w:rPr>
                <w:rStyle w:val="Hyperlink"/>
                <w:rFonts w:ascii="Arial" w:hAnsi="Arial" w:cs="Arial"/>
                <w:i/>
                <w:iCs/>
                <w:noProof/>
                <w:webHidden/>
              </w:rPr>
              <w:fldChar w:fldCharType="begin"/>
            </w:r>
            <w:r w:rsidR="00FB483E" w:rsidRPr="00EA16C5">
              <w:rPr>
                <w:rStyle w:val="Hyperlink"/>
                <w:rFonts w:ascii="Arial" w:hAnsi="Arial" w:cs="Arial"/>
                <w:i/>
                <w:iCs/>
                <w:noProof/>
                <w:webHidden/>
              </w:rPr>
              <w:instrText xml:space="preserve"> PAGEREF _Toc97206000 \h </w:instrText>
            </w:r>
            <w:r w:rsidR="00FB483E" w:rsidRPr="00EA16C5">
              <w:rPr>
                <w:rStyle w:val="Hyperlink"/>
                <w:rFonts w:ascii="Arial" w:hAnsi="Arial" w:cs="Arial"/>
                <w:i/>
                <w:iCs/>
                <w:noProof/>
                <w:webHidden/>
              </w:rPr>
            </w:r>
            <w:r w:rsidR="00FB483E" w:rsidRPr="00EA16C5">
              <w:rPr>
                <w:rStyle w:val="Hyperlink"/>
                <w:rFonts w:ascii="Arial" w:hAnsi="Arial" w:cs="Arial"/>
                <w:i/>
                <w:iCs/>
                <w:noProof/>
                <w:webHidden/>
              </w:rPr>
              <w:fldChar w:fldCharType="separate"/>
            </w:r>
            <w:r w:rsidR="00EA16C5">
              <w:rPr>
                <w:rStyle w:val="Hyperlink"/>
                <w:rFonts w:ascii="Arial" w:hAnsi="Arial" w:cs="Arial"/>
                <w:i/>
                <w:iCs/>
                <w:noProof/>
                <w:webHidden/>
              </w:rPr>
              <w:t>13</w:t>
            </w:r>
            <w:r w:rsidR="00FB483E" w:rsidRPr="00EA16C5">
              <w:rPr>
                <w:rStyle w:val="Hyperlink"/>
                <w:rFonts w:ascii="Arial" w:hAnsi="Arial" w:cs="Arial"/>
                <w:i/>
                <w:iCs/>
                <w:noProof/>
                <w:webHidden/>
              </w:rPr>
              <w:fldChar w:fldCharType="end"/>
            </w:r>
          </w:hyperlink>
        </w:p>
        <w:p w14:paraId="3171A90B" w14:textId="02886F07" w:rsidR="00FB483E" w:rsidRPr="00EA16C5" w:rsidRDefault="00000000" w:rsidP="00EA16C5">
          <w:pPr>
            <w:pStyle w:val="TOC2"/>
            <w:tabs>
              <w:tab w:val="left" w:pos="660"/>
              <w:tab w:val="right" w:leader="dot" w:pos="9629"/>
            </w:tabs>
            <w:spacing w:line="276" w:lineRule="auto"/>
            <w:rPr>
              <w:rFonts w:ascii="Arial" w:eastAsiaTheme="minorEastAsia" w:hAnsi="Arial" w:cs="Arial"/>
              <w:i/>
              <w:iCs/>
              <w:noProof/>
              <w:lang w:eastAsia="en-GB"/>
            </w:rPr>
          </w:pPr>
          <w:hyperlink w:anchor="_Toc97206001" w:history="1">
            <w:r w:rsidR="00FB483E" w:rsidRPr="00EA16C5">
              <w:rPr>
                <w:rStyle w:val="Hyperlink"/>
                <w:rFonts w:ascii="Arial" w:hAnsi="Arial" w:cs="Arial"/>
                <w:i/>
                <w:iCs/>
                <w:noProof/>
              </w:rPr>
              <w:t xml:space="preserve">5. </w:t>
            </w:r>
            <w:r w:rsidR="00EA16C5" w:rsidRPr="00EA16C5">
              <w:rPr>
                <w:rStyle w:val="Hyperlink"/>
                <w:rFonts w:ascii="Arial" w:hAnsi="Arial" w:cs="Arial"/>
                <w:i/>
                <w:iCs/>
                <w:noProof/>
              </w:rPr>
              <w:t xml:space="preserve">  </w:t>
            </w:r>
            <w:r w:rsidR="00FB483E" w:rsidRPr="00EA16C5">
              <w:rPr>
                <w:rStyle w:val="Hyperlink"/>
                <w:rFonts w:ascii="Arial" w:hAnsi="Arial" w:cs="Arial"/>
                <w:i/>
                <w:iCs/>
                <w:noProof/>
              </w:rPr>
              <w:t>Appendix – IG Handbook</w:t>
            </w:r>
            <w:r w:rsidR="00FB483E" w:rsidRPr="00EA16C5">
              <w:rPr>
                <w:rStyle w:val="Hyperlink"/>
                <w:rFonts w:ascii="Arial" w:hAnsi="Arial" w:cs="Arial"/>
                <w:i/>
                <w:iCs/>
                <w:noProof/>
                <w:webHidden/>
              </w:rPr>
              <w:tab/>
            </w:r>
            <w:r w:rsidR="00FB483E" w:rsidRPr="00EA16C5">
              <w:rPr>
                <w:rStyle w:val="Hyperlink"/>
                <w:rFonts w:ascii="Arial" w:hAnsi="Arial" w:cs="Arial"/>
                <w:i/>
                <w:iCs/>
                <w:noProof/>
                <w:webHidden/>
              </w:rPr>
              <w:fldChar w:fldCharType="begin"/>
            </w:r>
            <w:r w:rsidR="00FB483E" w:rsidRPr="00EA16C5">
              <w:rPr>
                <w:rStyle w:val="Hyperlink"/>
                <w:rFonts w:ascii="Arial" w:hAnsi="Arial" w:cs="Arial"/>
                <w:i/>
                <w:iCs/>
                <w:noProof/>
                <w:webHidden/>
              </w:rPr>
              <w:instrText xml:space="preserve"> PAGEREF _Toc97206001 \h </w:instrText>
            </w:r>
            <w:r w:rsidR="00FB483E" w:rsidRPr="00EA16C5">
              <w:rPr>
                <w:rStyle w:val="Hyperlink"/>
                <w:rFonts w:ascii="Arial" w:hAnsi="Arial" w:cs="Arial"/>
                <w:i/>
                <w:iCs/>
                <w:noProof/>
                <w:webHidden/>
              </w:rPr>
            </w:r>
            <w:r w:rsidR="00FB483E" w:rsidRPr="00EA16C5">
              <w:rPr>
                <w:rStyle w:val="Hyperlink"/>
                <w:rFonts w:ascii="Arial" w:hAnsi="Arial" w:cs="Arial"/>
                <w:i/>
                <w:iCs/>
                <w:noProof/>
                <w:webHidden/>
              </w:rPr>
              <w:fldChar w:fldCharType="separate"/>
            </w:r>
            <w:r w:rsidR="00EA16C5">
              <w:rPr>
                <w:rStyle w:val="Hyperlink"/>
                <w:rFonts w:ascii="Arial" w:hAnsi="Arial" w:cs="Arial"/>
                <w:i/>
                <w:iCs/>
                <w:noProof/>
                <w:webHidden/>
              </w:rPr>
              <w:t>13</w:t>
            </w:r>
            <w:r w:rsidR="00FB483E" w:rsidRPr="00EA16C5">
              <w:rPr>
                <w:rStyle w:val="Hyperlink"/>
                <w:rFonts w:ascii="Arial" w:hAnsi="Arial" w:cs="Arial"/>
                <w:i/>
                <w:iCs/>
                <w:noProof/>
                <w:webHidden/>
              </w:rPr>
              <w:fldChar w:fldCharType="end"/>
            </w:r>
          </w:hyperlink>
        </w:p>
        <w:p w14:paraId="31629CDC" w14:textId="761C5BCF" w:rsidR="001A2B06" w:rsidRDefault="008967D6" w:rsidP="00C25423">
          <w:pPr>
            <w:spacing w:line="360" w:lineRule="auto"/>
          </w:pPr>
          <w:r w:rsidRPr="009E54FE">
            <w:rPr>
              <w:rFonts w:asciiTheme="minorHAnsi" w:hAnsiTheme="minorHAnsi" w:cstheme="minorHAnsi"/>
              <w:b/>
              <w:bCs/>
              <w:noProof/>
            </w:rPr>
            <w:fldChar w:fldCharType="end"/>
          </w:r>
        </w:p>
      </w:sdtContent>
    </w:sdt>
    <w:p w14:paraId="2F286D34" w14:textId="77777777" w:rsidR="001A2B06" w:rsidRDefault="001A2B06">
      <w:pPr>
        <w:rPr>
          <w:rFonts w:ascii="Arial" w:hAnsi="Arial" w:cs="Arial"/>
          <w:b/>
          <w:bCs/>
        </w:rPr>
      </w:pPr>
    </w:p>
    <w:p w14:paraId="4C70B0E3" w14:textId="77916298" w:rsidR="001A2B06" w:rsidRDefault="009E54FE" w:rsidP="009E54FE">
      <w:pPr>
        <w:tabs>
          <w:tab w:val="left" w:pos="6899"/>
        </w:tabs>
        <w:rPr>
          <w:rFonts w:ascii="Arial" w:hAnsi="Arial" w:cs="Arial"/>
          <w:b/>
          <w:bCs/>
        </w:rPr>
      </w:pPr>
      <w:r>
        <w:rPr>
          <w:rFonts w:ascii="Arial" w:hAnsi="Arial" w:cs="Arial"/>
          <w:b/>
          <w:bCs/>
        </w:rPr>
        <w:tab/>
      </w:r>
    </w:p>
    <w:p w14:paraId="3CF23018" w14:textId="1A3ED581" w:rsidR="009E54FE" w:rsidRPr="009E54FE" w:rsidRDefault="009E54FE" w:rsidP="009E54FE">
      <w:pPr>
        <w:tabs>
          <w:tab w:val="left" w:pos="6899"/>
        </w:tabs>
        <w:rPr>
          <w:rFonts w:ascii="Arial" w:hAnsi="Arial" w:cs="Arial"/>
        </w:rPr>
        <w:sectPr w:rsidR="009E54FE" w:rsidRPr="009E54FE" w:rsidSect="00761393">
          <w:pgSz w:w="11907" w:h="16840" w:code="9"/>
          <w:pgMar w:top="1304" w:right="964" w:bottom="1021" w:left="1304" w:header="720" w:footer="720" w:gutter="0"/>
          <w:cols w:space="720"/>
          <w:docGrid w:linePitch="326"/>
        </w:sectPr>
      </w:pPr>
      <w:r>
        <w:rPr>
          <w:rFonts w:ascii="Arial" w:hAnsi="Arial" w:cs="Arial"/>
        </w:rPr>
        <w:tab/>
      </w:r>
    </w:p>
    <w:p w14:paraId="322BD825" w14:textId="77777777" w:rsidR="001A2B06" w:rsidRDefault="001A2B06" w:rsidP="00D4165D">
      <w:pPr>
        <w:ind w:left="720"/>
        <w:rPr>
          <w:rFonts w:ascii="Arial" w:hAnsi="Arial" w:cs="Arial"/>
          <w:b/>
          <w:bCs/>
        </w:rPr>
      </w:pPr>
    </w:p>
    <w:p w14:paraId="570FCB99" w14:textId="6F7E43E3" w:rsidR="001A2B06" w:rsidRDefault="001A2B06" w:rsidP="00537700">
      <w:pPr>
        <w:pStyle w:val="Heading1"/>
      </w:pPr>
      <w:bookmarkStart w:id="1" w:name="_Toc97205730"/>
      <w:bookmarkStart w:id="2" w:name="_Toc97205985"/>
      <w:bookmarkStart w:id="3" w:name="_Toc97206305"/>
      <w:bookmarkStart w:id="4" w:name="_Toc97206527"/>
      <w:r w:rsidRPr="00537700">
        <w:t>INTRODUCTION</w:t>
      </w:r>
      <w:bookmarkEnd w:id="1"/>
      <w:bookmarkEnd w:id="2"/>
      <w:bookmarkEnd w:id="3"/>
      <w:bookmarkEnd w:id="4"/>
    </w:p>
    <w:p w14:paraId="7FAC2A37" w14:textId="77777777" w:rsidR="008141F5" w:rsidRDefault="008141F5" w:rsidP="00E04642">
      <w:pPr>
        <w:autoSpaceDE w:val="0"/>
        <w:autoSpaceDN w:val="0"/>
        <w:adjustRightInd w:val="0"/>
        <w:ind w:left="720"/>
        <w:rPr>
          <w:rFonts w:ascii="Arial" w:hAnsi="Arial" w:cs="Arial"/>
          <w:lang w:eastAsia="en-GB"/>
        </w:rPr>
      </w:pPr>
    </w:p>
    <w:p w14:paraId="5245FE0B" w14:textId="0631172E" w:rsidR="008141F5" w:rsidRDefault="008141F5" w:rsidP="00E04642">
      <w:pPr>
        <w:autoSpaceDE w:val="0"/>
        <w:autoSpaceDN w:val="0"/>
        <w:adjustRightInd w:val="0"/>
        <w:ind w:left="720"/>
        <w:rPr>
          <w:rFonts w:ascii="Arial" w:hAnsi="Arial" w:cs="Arial"/>
          <w:lang w:eastAsia="en-GB"/>
        </w:rPr>
      </w:pPr>
      <w:r>
        <w:rPr>
          <w:rFonts w:ascii="Arial" w:hAnsi="Arial" w:cs="Arial"/>
          <w:lang w:eastAsia="en-GB"/>
        </w:rPr>
        <w:t>Information is a vital asset and plays a key part in clinical governance, corporate governance, and service planning and performance management. It is therefore of paramount importance to ensure that information is efficiently managed, and that appropriate policies, procedures and management accountability and structures provide a robust governance framework for information management.</w:t>
      </w:r>
    </w:p>
    <w:p w14:paraId="496D6E8A" w14:textId="77777777" w:rsidR="008141F5" w:rsidRDefault="008141F5" w:rsidP="00E04642">
      <w:pPr>
        <w:autoSpaceDE w:val="0"/>
        <w:autoSpaceDN w:val="0"/>
        <w:adjustRightInd w:val="0"/>
        <w:ind w:left="720"/>
        <w:rPr>
          <w:rFonts w:ascii="Arial" w:hAnsi="Arial" w:cs="Arial"/>
          <w:lang w:eastAsia="en-GB"/>
        </w:rPr>
      </w:pPr>
    </w:p>
    <w:p w14:paraId="4981F100" w14:textId="67200BD4" w:rsidR="008141F5" w:rsidRDefault="00014CAD" w:rsidP="00E04642">
      <w:pPr>
        <w:autoSpaceDE w:val="0"/>
        <w:autoSpaceDN w:val="0"/>
        <w:adjustRightInd w:val="0"/>
        <w:ind w:left="720"/>
        <w:rPr>
          <w:rFonts w:ascii="Arial" w:hAnsi="Arial" w:cs="Arial"/>
          <w:lang w:eastAsia="en-GB"/>
        </w:rPr>
      </w:pPr>
      <w:r>
        <w:rPr>
          <w:rFonts w:ascii="Arial" w:hAnsi="Arial" w:cs="Arial"/>
          <w:lang w:eastAsia="en-GB"/>
        </w:rPr>
        <w:t>ECCH</w:t>
      </w:r>
      <w:r w:rsidR="008141F5">
        <w:rPr>
          <w:rFonts w:ascii="Arial" w:hAnsi="Arial" w:cs="Arial"/>
          <w:lang w:eastAsia="en-GB"/>
        </w:rPr>
        <w:t xml:space="preserve"> recognises the need for an appropriate balance between openness and confidentiality in the management and use of information, thus ensuring we can account for our actions as a Public Authority by routinely making certain information available to the public whilst equally preserving the confidentiality of personal information about individuals, and commercially sensitive information. </w:t>
      </w:r>
      <w:r>
        <w:rPr>
          <w:rFonts w:ascii="Arial" w:hAnsi="Arial" w:cs="Arial"/>
          <w:lang w:eastAsia="en-GB"/>
        </w:rPr>
        <w:t>ECCH</w:t>
      </w:r>
      <w:r w:rsidR="008141F5">
        <w:rPr>
          <w:rFonts w:ascii="Arial" w:hAnsi="Arial" w:cs="Arial"/>
          <w:lang w:eastAsia="en-GB"/>
        </w:rPr>
        <w:t xml:space="preserve"> also recognises the need to share identifiable personal information with other health organisations and agencies in a controlled manner consistent with the interests of the individual and, in some circumstances, in the public interest.</w:t>
      </w:r>
    </w:p>
    <w:p w14:paraId="76010ECE" w14:textId="77777777" w:rsidR="008141F5" w:rsidRDefault="008141F5" w:rsidP="00E04642">
      <w:pPr>
        <w:autoSpaceDE w:val="0"/>
        <w:autoSpaceDN w:val="0"/>
        <w:adjustRightInd w:val="0"/>
        <w:ind w:left="720"/>
        <w:rPr>
          <w:rFonts w:ascii="Arial" w:hAnsi="Arial" w:cs="Arial"/>
          <w:lang w:eastAsia="en-GB"/>
        </w:rPr>
      </w:pPr>
    </w:p>
    <w:p w14:paraId="1402835A" w14:textId="56D37857" w:rsidR="001A2B06" w:rsidRPr="008141F5" w:rsidRDefault="00014CAD" w:rsidP="00E04642">
      <w:pPr>
        <w:autoSpaceDE w:val="0"/>
        <w:autoSpaceDN w:val="0"/>
        <w:adjustRightInd w:val="0"/>
        <w:ind w:left="720"/>
        <w:rPr>
          <w:rFonts w:ascii="Arial" w:hAnsi="Arial" w:cs="Arial"/>
          <w:lang w:eastAsia="en-GB"/>
        </w:rPr>
      </w:pPr>
      <w:r>
        <w:rPr>
          <w:rFonts w:ascii="Arial" w:hAnsi="Arial" w:cs="Arial"/>
          <w:lang w:eastAsia="en-GB"/>
        </w:rPr>
        <w:t>ECCH</w:t>
      </w:r>
      <w:r w:rsidR="008141F5">
        <w:rPr>
          <w:rFonts w:ascii="Arial" w:hAnsi="Arial" w:cs="Arial"/>
          <w:lang w:eastAsia="en-GB"/>
        </w:rPr>
        <w:t xml:space="preserve"> believes that accurate, timely and relevant information is essential to deliver the highest quality health care. As such it is the responsibility of all staff members to ensure and promote the quality of information as this is often used in decision making processes.</w:t>
      </w:r>
    </w:p>
    <w:p w14:paraId="3F75D435" w14:textId="6F0D5AB3" w:rsidR="001A2B06" w:rsidRDefault="001A2B06" w:rsidP="00847C4F">
      <w:pPr>
        <w:rPr>
          <w:rFonts w:ascii="Arial" w:hAnsi="Arial" w:cs="Arial"/>
        </w:rPr>
      </w:pPr>
    </w:p>
    <w:p w14:paraId="14916BE5" w14:textId="77777777" w:rsidR="00014CAD" w:rsidRPr="009071D6" w:rsidRDefault="00014CAD" w:rsidP="00014CAD">
      <w:pPr>
        <w:autoSpaceDE w:val="0"/>
        <w:autoSpaceDN w:val="0"/>
        <w:adjustRightInd w:val="0"/>
        <w:ind w:left="720"/>
        <w:rPr>
          <w:rFonts w:ascii="Arial" w:hAnsi="Arial" w:cs="Arial"/>
          <w:lang w:eastAsia="en-GB"/>
        </w:rPr>
      </w:pPr>
      <w:r w:rsidRPr="009071D6">
        <w:rPr>
          <w:rFonts w:ascii="Arial" w:hAnsi="Arial" w:cs="Arial"/>
          <w:lang w:eastAsia="en-GB"/>
        </w:rPr>
        <w:t>ECCH have developed a framework for their Information Governance Policy. This is supported by a set of Information Governance policies and related procedures to cover all aspects of Information Governance. This policy acts as an overall umbrella policy sitting over the other policies relating to each aspect of Information Governance (IG), which provide more detail on the way in which the different initiatives are managed within the organisation. All of the other policies which fall into the various areas of IG; Confidentiality, Data Protection, Records Management etc., are traceable up to the IG Policy.</w:t>
      </w:r>
    </w:p>
    <w:p w14:paraId="4D946211" w14:textId="70599560" w:rsidR="00014CAD" w:rsidRPr="009071D6" w:rsidRDefault="00014CAD" w:rsidP="00014CAD">
      <w:pPr>
        <w:autoSpaceDE w:val="0"/>
        <w:autoSpaceDN w:val="0"/>
        <w:adjustRightInd w:val="0"/>
        <w:ind w:left="720"/>
        <w:rPr>
          <w:rFonts w:ascii="Arial" w:hAnsi="Arial" w:cs="Arial"/>
          <w:lang w:eastAsia="en-GB"/>
        </w:rPr>
      </w:pPr>
    </w:p>
    <w:tbl>
      <w:tblPr>
        <w:tblStyle w:val="TableGrid"/>
        <w:tblW w:w="0" w:type="auto"/>
        <w:tblInd w:w="720" w:type="dxa"/>
        <w:tblLook w:val="04A0" w:firstRow="1" w:lastRow="0" w:firstColumn="1" w:lastColumn="0" w:noHBand="0" w:noVBand="1"/>
      </w:tblPr>
      <w:tblGrid>
        <w:gridCol w:w="2819"/>
        <w:gridCol w:w="6797"/>
      </w:tblGrid>
      <w:tr w:rsidR="007C78DF" w:rsidRPr="009071D6" w14:paraId="5B04F2ED" w14:textId="77777777" w:rsidTr="009071D6">
        <w:tc>
          <w:tcPr>
            <w:tcW w:w="2819" w:type="dxa"/>
            <w:shd w:val="clear" w:color="auto" w:fill="80348A"/>
          </w:tcPr>
          <w:p w14:paraId="50E15485" w14:textId="77777777" w:rsidR="007C78DF" w:rsidRPr="009071D6" w:rsidRDefault="007C78DF" w:rsidP="00DB5B00">
            <w:pPr>
              <w:rPr>
                <w:rFonts w:ascii="Arial" w:hAnsi="Arial" w:cs="Arial"/>
                <w:b/>
                <w:bCs/>
                <w:color w:val="FFFFFF" w:themeColor="background1"/>
              </w:rPr>
            </w:pPr>
            <w:r w:rsidRPr="009071D6">
              <w:rPr>
                <w:rFonts w:ascii="Arial" w:hAnsi="Arial" w:cs="Arial"/>
                <w:b/>
                <w:bCs/>
                <w:color w:val="FFFFFF" w:themeColor="background1"/>
              </w:rPr>
              <w:t>Policy</w:t>
            </w:r>
          </w:p>
        </w:tc>
        <w:tc>
          <w:tcPr>
            <w:tcW w:w="6798" w:type="dxa"/>
            <w:shd w:val="clear" w:color="auto" w:fill="80348A"/>
          </w:tcPr>
          <w:p w14:paraId="6F744842" w14:textId="77777777" w:rsidR="007C78DF" w:rsidRPr="009071D6" w:rsidRDefault="007C78DF" w:rsidP="00DB5B00">
            <w:pPr>
              <w:rPr>
                <w:rFonts w:ascii="Arial" w:hAnsi="Arial" w:cs="Arial"/>
                <w:b/>
                <w:bCs/>
                <w:color w:val="FFFFFF" w:themeColor="background1"/>
              </w:rPr>
            </w:pPr>
            <w:r w:rsidRPr="009071D6">
              <w:rPr>
                <w:rFonts w:ascii="Arial" w:hAnsi="Arial" w:cs="Arial"/>
                <w:b/>
                <w:bCs/>
                <w:color w:val="FFFFFF" w:themeColor="background1"/>
              </w:rPr>
              <w:t>Description</w:t>
            </w:r>
          </w:p>
        </w:tc>
      </w:tr>
      <w:tr w:rsidR="007C78DF" w:rsidRPr="009071D6" w14:paraId="45CBA7F3" w14:textId="77777777" w:rsidTr="00DB5B00">
        <w:tc>
          <w:tcPr>
            <w:tcW w:w="2819" w:type="dxa"/>
            <w:vAlign w:val="center"/>
          </w:tcPr>
          <w:p w14:paraId="67E85E1D" w14:textId="77777777" w:rsidR="007C78DF" w:rsidRPr="009071D6" w:rsidRDefault="007C78DF" w:rsidP="00DB5B00">
            <w:pPr>
              <w:rPr>
                <w:rFonts w:ascii="Arial" w:hAnsi="Arial" w:cs="Arial"/>
              </w:rPr>
            </w:pPr>
            <w:r w:rsidRPr="009071D6">
              <w:rPr>
                <w:rFonts w:ascii="Arial" w:hAnsi="Arial" w:cs="Arial"/>
              </w:rPr>
              <w:t>Information Governance (IG) Handbook</w:t>
            </w:r>
          </w:p>
        </w:tc>
        <w:tc>
          <w:tcPr>
            <w:tcW w:w="6798" w:type="dxa"/>
          </w:tcPr>
          <w:p w14:paraId="586F6D94" w14:textId="77777777" w:rsidR="007C78DF" w:rsidRPr="009071D6" w:rsidRDefault="007C78DF" w:rsidP="00DB5B00">
            <w:pPr>
              <w:rPr>
                <w:rFonts w:ascii="Arial" w:hAnsi="Arial" w:cs="Arial"/>
              </w:rPr>
            </w:pPr>
            <w:r w:rsidRPr="009071D6">
              <w:rPr>
                <w:rFonts w:ascii="Arial" w:hAnsi="Arial" w:cs="Arial"/>
              </w:rPr>
              <w:t>The IG Handbook is a reference and guide to signpost Staff to the ECCH’s Information Governance Policies &amp; Procedures and explains IG at ECCH and the correct IG procedures.</w:t>
            </w:r>
          </w:p>
        </w:tc>
      </w:tr>
      <w:tr w:rsidR="007C78DF" w:rsidRPr="009071D6" w14:paraId="01AC3686" w14:textId="77777777" w:rsidTr="00DB5B00">
        <w:tc>
          <w:tcPr>
            <w:tcW w:w="2819" w:type="dxa"/>
            <w:vAlign w:val="center"/>
          </w:tcPr>
          <w:p w14:paraId="30F6DF4F" w14:textId="77777777" w:rsidR="007C78DF" w:rsidRPr="009071D6" w:rsidRDefault="007C78DF" w:rsidP="00DB5B00">
            <w:pPr>
              <w:rPr>
                <w:rFonts w:ascii="Arial" w:hAnsi="Arial" w:cs="Arial"/>
              </w:rPr>
            </w:pPr>
            <w:r w:rsidRPr="009071D6">
              <w:rPr>
                <w:rFonts w:ascii="Arial" w:hAnsi="Arial" w:cs="Arial"/>
              </w:rPr>
              <w:t>Data Protection &amp; Personal Information Handling Policy</w:t>
            </w:r>
          </w:p>
        </w:tc>
        <w:tc>
          <w:tcPr>
            <w:tcW w:w="6798" w:type="dxa"/>
          </w:tcPr>
          <w:p w14:paraId="09E19EDD" w14:textId="77777777" w:rsidR="007C78DF" w:rsidRPr="009071D6" w:rsidRDefault="007C78DF" w:rsidP="00DB5B00">
            <w:pPr>
              <w:rPr>
                <w:rFonts w:ascii="Arial" w:hAnsi="Arial" w:cs="Arial"/>
              </w:rPr>
            </w:pPr>
            <w:r w:rsidRPr="009071D6">
              <w:rPr>
                <w:rFonts w:ascii="Arial" w:hAnsi="Arial" w:cs="Arial"/>
              </w:rPr>
              <w:t>The purpose the Data Protection &amp; Personal Information Handling Policy is to provide employees and workers of ECCH with guidance as to the correct and lawful processing of information.</w:t>
            </w:r>
          </w:p>
          <w:p w14:paraId="2F982A80" w14:textId="77777777" w:rsidR="007C78DF" w:rsidRPr="009071D6" w:rsidRDefault="007C78DF" w:rsidP="00DB5B00">
            <w:pPr>
              <w:rPr>
                <w:rFonts w:ascii="Arial" w:hAnsi="Arial" w:cs="Arial"/>
              </w:rPr>
            </w:pPr>
          </w:p>
          <w:p w14:paraId="7BA33C66" w14:textId="77777777" w:rsidR="007C78DF" w:rsidRPr="009071D6" w:rsidRDefault="007C78DF" w:rsidP="00DB5B00">
            <w:pPr>
              <w:rPr>
                <w:rFonts w:ascii="Arial" w:hAnsi="Arial" w:cs="Arial"/>
              </w:rPr>
            </w:pPr>
            <w:r w:rsidRPr="009071D6">
              <w:rPr>
                <w:rFonts w:ascii="Arial" w:hAnsi="Arial" w:cs="Arial"/>
              </w:rPr>
              <w:t>Ensuring that all employees and workers of ECCH are aware of their legal and</w:t>
            </w:r>
          </w:p>
          <w:p w14:paraId="40511555" w14:textId="77777777" w:rsidR="007C78DF" w:rsidRPr="009071D6" w:rsidRDefault="007C78DF" w:rsidP="00DB5B00">
            <w:pPr>
              <w:rPr>
                <w:rFonts w:ascii="Arial" w:hAnsi="Arial" w:cs="Arial"/>
              </w:rPr>
            </w:pPr>
            <w:r w:rsidRPr="009071D6">
              <w:rPr>
                <w:rFonts w:ascii="Arial" w:hAnsi="Arial" w:cs="Arial"/>
              </w:rPr>
              <w:t>contractual obligations in terms of data protection.</w:t>
            </w:r>
          </w:p>
        </w:tc>
      </w:tr>
      <w:tr w:rsidR="007C78DF" w:rsidRPr="009071D6" w14:paraId="41F525F4" w14:textId="77777777" w:rsidTr="00DB5B00">
        <w:tc>
          <w:tcPr>
            <w:tcW w:w="2819" w:type="dxa"/>
            <w:vAlign w:val="center"/>
          </w:tcPr>
          <w:p w14:paraId="46B46196" w14:textId="77777777" w:rsidR="007C78DF" w:rsidRPr="009071D6" w:rsidRDefault="007C78DF" w:rsidP="00DB5B00">
            <w:pPr>
              <w:rPr>
                <w:rFonts w:ascii="Arial" w:hAnsi="Arial" w:cs="Arial"/>
              </w:rPr>
            </w:pPr>
            <w:r w:rsidRPr="009071D6">
              <w:rPr>
                <w:rFonts w:ascii="Arial" w:hAnsi="Arial" w:cs="Arial"/>
              </w:rPr>
              <w:t>Confidentiality Policy</w:t>
            </w:r>
          </w:p>
        </w:tc>
        <w:tc>
          <w:tcPr>
            <w:tcW w:w="6798" w:type="dxa"/>
          </w:tcPr>
          <w:p w14:paraId="11108619" w14:textId="77777777" w:rsidR="007C78DF" w:rsidRPr="009071D6" w:rsidRDefault="007C78DF" w:rsidP="00DB5B00">
            <w:pPr>
              <w:rPr>
                <w:rFonts w:ascii="Arial" w:hAnsi="Arial" w:cs="Arial"/>
              </w:rPr>
            </w:pPr>
            <w:r w:rsidRPr="009071D6">
              <w:rPr>
                <w:rFonts w:ascii="Arial" w:hAnsi="Arial" w:cs="Arial"/>
              </w:rPr>
              <w:t>The purpose of the Confidentiality Policy is to ensure the security and confidentiality of information relating to or held by the organisation. It is also policy to comply with all relevant legislation and regulation relating to the collection, storage, sharing and disposal of information</w:t>
            </w:r>
          </w:p>
        </w:tc>
      </w:tr>
      <w:tr w:rsidR="007C78DF" w:rsidRPr="009071D6" w14:paraId="46A4C189" w14:textId="77777777" w:rsidTr="00DB5B00">
        <w:tc>
          <w:tcPr>
            <w:tcW w:w="2819" w:type="dxa"/>
            <w:vAlign w:val="center"/>
          </w:tcPr>
          <w:p w14:paraId="74BDD64F" w14:textId="77777777" w:rsidR="007C78DF" w:rsidRPr="009071D6" w:rsidRDefault="007C78DF" w:rsidP="00DB5B00">
            <w:pPr>
              <w:rPr>
                <w:rFonts w:ascii="Arial" w:hAnsi="Arial" w:cs="Arial"/>
              </w:rPr>
            </w:pPr>
            <w:r w:rsidRPr="009071D6">
              <w:rPr>
                <w:rFonts w:ascii="Arial" w:hAnsi="Arial" w:cs="Arial"/>
              </w:rPr>
              <w:lastRenderedPageBreak/>
              <w:t>Data Protection &amp; Impact Assessment Policy &amp; Procedure</w:t>
            </w:r>
          </w:p>
        </w:tc>
        <w:tc>
          <w:tcPr>
            <w:tcW w:w="6798" w:type="dxa"/>
          </w:tcPr>
          <w:p w14:paraId="31D37848" w14:textId="77777777" w:rsidR="007C78DF" w:rsidRPr="009071D6" w:rsidRDefault="007C78DF" w:rsidP="00DB5B00">
            <w:pPr>
              <w:rPr>
                <w:rFonts w:ascii="Arial" w:hAnsi="Arial" w:cs="Arial"/>
              </w:rPr>
            </w:pPr>
            <w:r w:rsidRPr="009071D6">
              <w:rPr>
                <w:rFonts w:ascii="Arial" w:hAnsi="Arial" w:cs="Arial"/>
              </w:rPr>
              <w:t>The purpose of the Data Protection &amp; Impact Assessment Policy &amp; Procedure that risks to the rights and privacy of individuals are minimised while allowing the aims of the project to be met whenever possible.</w:t>
            </w:r>
          </w:p>
          <w:p w14:paraId="18BA2512" w14:textId="77777777" w:rsidR="007C78DF" w:rsidRPr="009071D6" w:rsidRDefault="007C78DF" w:rsidP="00DB5B00">
            <w:pPr>
              <w:rPr>
                <w:rFonts w:ascii="Arial" w:hAnsi="Arial" w:cs="Arial"/>
              </w:rPr>
            </w:pPr>
          </w:p>
          <w:p w14:paraId="382CDEE2" w14:textId="77777777" w:rsidR="007C78DF" w:rsidRPr="009071D6" w:rsidRDefault="007C78DF" w:rsidP="00DB5B00">
            <w:pPr>
              <w:rPr>
                <w:rFonts w:ascii="Arial" w:hAnsi="Arial" w:cs="Arial"/>
              </w:rPr>
            </w:pPr>
            <w:r w:rsidRPr="009071D6">
              <w:rPr>
                <w:rFonts w:ascii="Arial" w:hAnsi="Arial" w:cs="Arial"/>
              </w:rPr>
              <w:t>This policy provides a standardised approach towards identifying, assessing and mitigating data protection and privacy risk and assists towards the delivery of compliance with legal statutory</w:t>
            </w:r>
          </w:p>
          <w:p w14:paraId="2C6F588C" w14:textId="77777777" w:rsidR="007C78DF" w:rsidRPr="009071D6" w:rsidRDefault="007C78DF" w:rsidP="00DB5B00">
            <w:pPr>
              <w:rPr>
                <w:rFonts w:ascii="Arial" w:hAnsi="Arial" w:cs="Arial"/>
              </w:rPr>
            </w:pPr>
            <w:r w:rsidRPr="009071D6">
              <w:rPr>
                <w:rFonts w:ascii="Arial" w:hAnsi="Arial" w:cs="Arial"/>
              </w:rPr>
              <w:t>requirements.</w:t>
            </w:r>
          </w:p>
        </w:tc>
      </w:tr>
      <w:tr w:rsidR="007C78DF" w:rsidRPr="009071D6" w14:paraId="559A1702" w14:textId="77777777" w:rsidTr="00DB5B00">
        <w:tc>
          <w:tcPr>
            <w:tcW w:w="2819" w:type="dxa"/>
            <w:vAlign w:val="center"/>
          </w:tcPr>
          <w:p w14:paraId="39A173F8" w14:textId="77777777" w:rsidR="007C78DF" w:rsidRPr="009071D6" w:rsidRDefault="007C78DF" w:rsidP="00DB5B00">
            <w:pPr>
              <w:rPr>
                <w:rFonts w:ascii="Arial" w:hAnsi="Arial" w:cs="Arial"/>
              </w:rPr>
            </w:pPr>
            <w:r w:rsidRPr="009071D6">
              <w:rPr>
                <w:rFonts w:ascii="Arial" w:hAnsi="Arial" w:cs="Arial"/>
              </w:rPr>
              <w:t>Information Governance Policy for SystmOne and Summary Care Record</w:t>
            </w:r>
          </w:p>
        </w:tc>
        <w:tc>
          <w:tcPr>
            <w:tcW w:w="6798" w:type="dxa"/>
          </w:tcPr>
          <w:p w14:paraId="01EACAB6" w14:textId="77777777" w:rsidR="007C78DF" w:rsidRPr="009071D6" w:rsidRDefault="007C78DF" w:rsidP="00DB5B00">
            <w:pPr>
              <w:rPr>
                <w:rFonts w:ascii="Arial" w:hAnsi="Arial" w:cs="Arial"/>
              </w:rPr>
            </w:pPr>
            <w:r w:rsidRPr="009071D6">
              <w:rPr>
                <w:rFonts w:ascii="Arial" w:hAnsi="Arial" w:cs="Arial"/>
              </w:rPr>
              <w:t>The purpose of this policy and procedure is to ensure that the removal and viewing of information within patients’ electronic records on SystmOne, meets the requirements of the Caldicott Principles.</w:t>
            </w:r>
          </w:p>
          <w:p w14:paraId="276F64E3" w14:textId="77777777" w:rsidR="007C78DF" w:rsidRPr="009071D6" w:rsidRDefault="007C78DF" w:rsidP="00DB5B00">
            <w:pPr>
              <w:rPr>
                <w:rFonts w:ascii="Arial" w:hAnsi="Arial" w:cs="Arial"/>
              </w:rPr>
            </w:pPr>
          </w:p>
          <w:p w14:paraId="777E17DA" w14:textId="77777777" w:rsidR="007C78DF" w:rsidRPr="009071D6" w:rsidRDefault="007C78DF" w:rsidP="00DB5B00">
            <w:pPr>
              <w:rPr>
                <w:rFonts w:ascii="Arial" w:hAnsi="Arial" w:cs="Arial"/>
              </w:rPr>
            </w:pPr>
            <w:r w:rsidRPr="009071D6">
              <w:rPr>
                <w:rFonts w:ascii="Arial" w:hAnsi="Arial" w:cs="Arial"/>
              </w:rPr>
              <w:t>It is also to provide guidance for the processing of Tasks received in SystmOne, advising</w:t>
            </w:r>
          </w:p>
          <w:p w14:paraId="3B6610AA" w14:textId="77777777" w:rsidR="007C78DF" w:rsidRPr="009071D6" w:rsidRDefault="007C78DF" w:rsidP="00DB5B00">
            <w:pPr>
              <w:rPr>
                <w:rFonts w:ascii="Arial" w:hAnsi="Arial" w:cs="Arial"/>
              </w:rPr>
            </w:pPr>
            <w:r w:rsidRPr="009071D6">
              <w:rPr>
                <w:rFonts w:ascii="Arial" w:hAnsi="Arial" w:cs="Arial"/>
              </w:rPr>
              <w:t>of a clinician overriding the patients’ previously agreed consent/dissent to view records.</w:t>
            </w:r>
          </w:p>
        </w:tc>
      </w:tr>
      <w:tr w:rsidR="007C78DF" w:rsidRPr="009071D6" w14:paraId="4705D386" w14:textId="77777777" w:rsidTr="00DB5B00">
        <w:tc>
          <w:tcPr>
            <w:tcW w:w="2819" w:type="dxa"/>
            <w:vAlign w:val="center"/>
          </w:tcPr>
          <w:p w14:paraId="13718BFC" w14:textId="77777777" w:rsidR="007C78DF" w:rsidRPr="009071D6" w:rsidRDefault="007C78DF" w:rsidP="00DB5B00">
            <w:pPr>
              <w:pStyle w:val="ListParagraph"/>
              <w:ind w:left="0"/>
              <w:contextualSpacing w:val="0"/>
              <w:rPr>
                <w:rFonts w:cs="Arial"/>
              </w:rPr>
            </w:pPr>
            <w:r w:rsidRPr="009071D6">
              <w:rPr>
                <w:rFonts w:cs="Arial"/>
              </w:rPr>
              <w:t>Access to Health Records Policy</w:t>
            </w:r>
          </w:p>
        </w:tc>
        <w:tc>
          <w:tcPr>
            <w:tcW w:w="6798" w:type="dxa"/>
          </w:tcPr>
          <w:p w14:paraId="0613F760" w14:textId="77777777" w:rsidR="007C78DF" w:rsidRPr="009071D6" w:rsidRDefault="007C78DF" w:rsidP="00DB5B00">
            <w:pPr>
              <w:rPr>
                <w:rFonts w:ascii="Arial" w:hAnsi="Arial" w:cs="Arial"/>
              </w:rPr>
            </w:pPr>
            <w:r w:rsidRPr="009071D6">
              <w:rPr>
                <w:rFonts w:ascii="Arial" w:hAnsi="Arial" w:cs="Arial"/>
              </w:rPr>
              <w:t>The purpose of this policy and procedure is to ensure that there is a clear approach to the processing of all requests for access to records, throughout the Organisation. To provide confidence to operational staff dealing with subject access request queries.</w:t>
            </w:r>
          </w:p>
        </w:tc>
      </w:tr>
      <w:tr w:rsidR="007C78DF" w:rsidRPr="009071D6" w14:paraId="69ABB83C" w14:textId="77777777" w:rsidTr="00DB5B00">
        <w:tc>
          <w:tcPr>
            <w:tcW w:w="2819" w:type="dxa"/>
            <w:vAlign w:val="center"/>
          </w:tcPr>
          <w:p w14:paraId="4590979E" w14:textId="77777777" w:rsidR="007C78DF" w:rsidRPr="009071D6" w:rsidRDefault="007C78DF" w:rsidP="00DB5B00">
            <w:pPr>
              <w:rPr>
                <w:rFonts w:ascii="Arial" w:hAnsi="Arial" w:cs="Arial"/>
              </w:rPr>
            </w:pPr>
            <w:r w:rsidRPr="009071D6">
              <w:rPr>
                <w:rFonts w:ascii="Arial" w:hAnsi="Arial" w:cs="Arial"/>
              </w:rPr>
              <w:t>Freedom of Information Requests Policy</w:t>
            </w:r>
          </w:p>
        </w:tc>
        <w:tc>
          <w:tcPr>
            <w:tcW w:w="6798" w:type="dxa"/>
          </w:tcPr>
          <w:p w14:paraId="57155D5E" w14:textId="77777777" w:rsidR="007C78DF" w:rsidRPr="009071D6" w:rsidRDefault="007C78DF" w:rsidP="00DB5B00">
            <w:pPr>
              <w:rPr>
                <w:rFonts w:ascii="Arial" w:hAnsi="Arial" w:cs="Arial"/>
              </w:rPr>
            </w:pPr>
            <w:r w:rsidRPr="009071D6">
              <w:rPr>
                <w:rFonts w:ascii="Arial" w:hAnsi="Arial" w:cs="Arial"/>
              </w:rPr>
              <w:t>This Policy informs ECCH staff and contractors of the procedure to follow when in receipt of a Freedom of Information request.</w:t>
            </w:r>
          </w:p>
        </w:tc>
      </w:tr>
      <w:tr w:rsidR="007C78DF" w:rsidRPr="009071D6" w14:paraId="42995E97" w14:textId="77777777" w:rsidTr="00DB5B00">
        <w:tc>
          <w:tcPr>
            <w:tcW w:w="2819" w:type="dxa"/>
            <w:vAlign w:val="center"/>
          </w:tcPr>
          <w:p w14:paraId="7BC7D4DF" w14:textId="77777777" w:rsidR="007C78DF" w:rsidRPr="009071D6" w:rsidRDefault="007C78DF" w:rsidP="00DB5B00">
            <w:pPr>
              <w:rPr>
                <w:rFonts w:ascii="Arial" w:hAnsi="Arial" w:cs="Arial"/>
              </w:rPr>
            </w:pPr>
            <w:r w:rsidRPr="009071D6">
              <w:rPr>
                <w:rFonts w:ascii="Arial" w:hAnsi="Arial" w:cs="Arial"/>
              </w:rPr>
              <w:t>Records Management Policy &amp; Procedure</w:t>
            </w:r>
          </w:p>
        </w:tc>
        <w:tc>
          <w:tcPr>
            <w:tcW w:w="6798" w:type="dxa"/>
          </w:tcPr>
          <w:p w14:paraId="3C3E719D" w14:textId="77777777" w:rsidR="007C78DF" w:rsidRPr="009071D6" w:rsidRDefault="007C78DF" w:rsidP="00DB5B00">
            <w:pPr>
              <w:rPr>
                <w:rFonts w:ascii="Arial" w:hAnsi="Arial" w:cs="Arial"/>
                <w:lang w:eastAsia="en-GB"/>
              </w:rPr>
            </w:pPr>
            <w:r w:rsidRPr="009071D6">
              <w:rPr>
                <w:rFonts w:ascii="Arial" w:hAnsi="Arial" w:cs="Arial"/>
              </w:rPr>
              <w:t xml:space="preserve">The purpose of this policy is to set </w:t>
            </w:r>
            <w:r w:rsidRPr="009071D6">
              <w:rPr>
                <w:rFonts w:ascii="Arial" w:hAnsi="Arial" w:cs="Arial"/>
                <w:lang w:eastAsia="en-GB"/>
              </w:rPr>
              <w:t xml:space="preserve">out a framework within which employees responsible for managing the </w:t>
            </w:r>
            <w:r w:rsidRPr="009071D6">
              <w:rPr>
                <w:rFonts w:ascii="Arial" w:hAnsi="Arial" w:cs="Arial"/>
              </w:rPr>
              <w:t>Organisation’s</w:t>
            </w:r>
            <w:r w:rsidRPr="009071D6">
              <w:rPr>
                <w:rFonts w:ascii="Arial" w:hAnsi="Arial" w:cs="Arial"/>
                <w:lang w:eastAsia="en-GB"/>
              </w:rPr>
              <w:t xml:space="preserve"> records can develop specific policies and procedures to ensure that records are managed and controlled effectively, and in accordance with legal, operational and information needs. The document also clarifies the actions required of all employees to achieve good quality records management.</w:t>
            </w:r>
          </w:p>
        </w:tc>
      </w:tr>
      <w:tr w:rsidR="007C78DF" w14:paraId="6FD3779C" w14:textId="77777777" w:rsidTr="00DB5B00">
        <w:tc>
          <w:tcPr>
            <w:tcW w:w="2819" w:type="dxa"/>
            <w:vAlign w:val="center"/>
          </w:tcPr>
          <w:p w14:paraId="10CE966F" w14:textId="77777777" w:rsidR="007C78DF" w:rsidRPr="009071D6" w:rsidRDefault="007C78DF" w:rsidP="00DB5B00">
            <w:pPr>
              <w:rPr>
                <w:rFonts w:ascii="Arial" w:hAnsi="Arial" w:cs="Arial"/>
              </w:rPr>
            </w:pPr>
            <w:r w:rsidRPr="009071D6">
              <w:rPr>
                <w:rFonts w:ascii="Arial" w:hAnsi="Arial" w:cs="Arial"/>
              </w:rPr>
              <w:t>Information Security Incident and Incident Investigation Policy</w:t>
            </w:r>
          </w:p>
        </w:tc>
        <w:tc>
          <w:tcPr>
            <w:tcW w:w="6798" w:type="dxa"/>
          </w:tcPr>
          <w:p w14:paraId="606DD00D" w14:textId="77777777" w:rsidR="007C78DF" w:rsidRPr="009071D6" w:rsidRDefault="007C78DF" w:rsidP="00DB5B00">
            <w:pPr>
              <w:rPr>
                <w:rFonts w:ascii="Arial" w:hAnsi="Arial" w:cs="Arial"/>
              </w:rPr>
            </w:pPr>
            <w:r w:rsidRPr="009071D6">
              <w:rPr>
                <w:rFonts w:ascii="Arial" w:hAnsi="Arial" w:cs="Arial"/>
              </w:rPr>
              <w:t>The Purpose of this policy document is to ensure that staff are aware of their individual responsibilities in relation to Security Incidents and the Investigation of the CIC’s systems</w:t>
            </w:r>
          </w:p>
        </w:tc>
      </w:tr>
    </w:tbl>
    <w:p w14:paraId="4CEC8D25" w14:textId="1E65295C" w:rsidR="00112BD6" w:rsidRDefault="00112BD6" w:rsidP="009071D6">
      <w:pPr>
        <w:ind w:left="720"/>
        <w:rPr>
          <w:rFonts w:ascii="Arial" w:hAnsi="Arial" w:cs="Arial"/>
        </w:rPr>
      </w:pPr>
      <w:r w:rsidRPr="00112BD6">
        <w:rPr>
          <w:rFonts w:ascii="Arial" w:hAnsi="Arial" w:cs="Arial"/>
        </w:rPr>
        <w:tab/>
      </w:r>
    </w:p>
    <w:p w14:paraId="29F06B44" w14:textId="77777777" w:rsidR="009071D6" w:rsidRDefault="009071D6" w:rsidP="009071D6">
      <w:pPr>
        <w:ind w:left="720"/>
        <w:rPr>
          <w:rFonts w:ascii="Arial" w:hAnsi="Arial" w:cs="Arial"/>
        </w:rPr>
      </w:pPr>
    </w:p>
    <w:p w14:paraId="265ADE28" w14:textId="77777777" w:rsidR="001A2B06" w:rsidRPr="00537700" w:rsidRDefault="001A2B06" w:rsidP="00537700">
      <w:pPr>
        <w:pStyle w:val="Heading1"/>
      </w:pPr>
      <w:bookmarkStart w:id="5" w:name="_Toc97205731"/>
      <w:bookmarkStart w:id="6" w:name="_Toc97205986"/>
      <w:bookmarkStart w:id="7" w:name="_Toc97206306"/>
      <w:bookmarkStart w:id="8" w:name="_Toc97206528"/>
      <w:r w:rsidRPr="00547D35">
        <w:t>PURPOSE</w:t>
      </w:r>
      <w:bookmarkEnd w:id="5"/>
      <w:bookmarkEnd w:id="6"/>
      <w:bookmarkEnd w:id="7"/>
      <w:bookmarkEnd w:id="8"/>
    </w:p>
    <w:p w14:paraId="07096366" w14:textId="77777777" w:rsidR="001A2B06" w:rsidRDefault="001A2B06" w:rsidP="00847C4F">
      <w:pPr>
        <w:rPr>
          <w:rFonts w:ascii="Arial" w:hAnsi="Arial" w:cs="Arial"/>
        </w:rPr>
      </w:pPr>
    </w:p>
    <w:p w14:paraId="6F70FFD3" w14:textId="0051FAC9" w:rsidR="001A2B06" w:rsidRDefault="009C42C0" w:rsidP="009071D6">
      <w:pPr>
        <w:ind w:left="720"/>
        <w:rPr>
          <w:rFonts w:ascii="Arial" w:hAnsi="Arial" w:cs="Arial"/>
        </w:rPr>
      </w:pPr>
      <w:r w:rsidRPr="009C42C0">
        <w:rPr>
          <w:rFonts w:ascii="Arial" w:hAnsi="Arial" w:cs="Arial"/>
        </w:rPr>
        <w:t>The purpose of this policy is to provide details of the framework for</w:t>
      </w:r>
      <w:r>
        <w:rPr>
          <w:rFonts w:ascii="Arial" w:hAnsi="Arial" w:cs="Arial"/>
        </w:rPr>
        <w:t xml:space="preserve"> </w:t>
      </w:r>
      <w:r w:rsidRPr="009C42C0">
        <w:rPr>
          <w:rFonts w:ascii="Arial" w:hAnsi="Arial" w:cs="Arial"/>
        </w:rPr>
        <w:t>implementation of the Information Governance (IG) Strategy to enable</w:t>
      </w:r>
      <w:r>
        <w:rPr>
          <w:rFonts w:ascii="Arial" w:hAnsi="Arial" w:cs="Arial"/>
        </w:rPr>
        <w:t xml:space="preserve"> </w:t>
      </w:r>
      <w:r w:rsidR="009071D6">
        <w:rPr>
          <w:rFonts w:ascii="Arial" w:hAnsi="Arial" w:cs="Arial"/>
        </w:rPr>
        <w:t>ECCH</w:t>
      </w:r>
      <w:r w:rsidRPr="009C42C0">
        <w:rPr>
          <w:rFonts w:ascii="Arial" w:hAnsi="Arial" w:cs="Arial"/>
        </w:rPr>
        <w:t xml:space="preserve"> to meet its responsibilities for the management of information</w:t>
      </w:r>
      <w:r w:rsidR="009071D6">
        <w:rPr>
          <w:rFonts w:ascii="Arial" w:hAnsi="Arial" w:cs="Arial"/>
        </w:rPr>
        <w:t xml:space="preserve"> </w:t>
      </w:r>
      <w:r w:rsidRPr="009C42C0">
        <w:rPr>
          <w:rFonts w:ascii="Arial" w:hAnsi="Arial" w:cs="Arial"/>
        </w:rPr>
        <w:t>assets and resources</w:t>
      </w:r>
    </w:p>
    <w:p w14:paraId="5D132275" w14:textId="092FFE71" w:rsidR="001A2B06" w:rsidRDefault="001A2B06" w:rsidP="00847C4F">
      <w:pPr>
        <w:rPr>
          <w:rFonts w:ascii="Arial" w:hAnsi="Arial" w:cs="Arial"/>
        </w:rPr>
      </w:pPr>
    </w:p>
    <w:p w14:paraId="1140EE99" w14:textId="68859EA9" w:rsidR="009071D6" w:rsidRDefault="009071D6" w:rsidP="00847C4F">
      <w:pPr>
        <w:rPr>
          <w:rFonts w:ascii="Arial" w:hAnsi="Arial" w:cs="Arial"/>
        </w:rPr>
      </w:pPr>
    </w:p>
    <w:p w14:paraId="6924B1CD" w14:textId="62FECE80" w:rsidR="009071D6" w:rsidRDefault="009071D6" w:rsidP="00847C4F">
      <w:pPr>
        <w:rPr>
          <w:rFonts w:ascii="Arial" w:hAnsi="Arial" w:cs="Arial"/>
        </w:rPr>
      </w:pPr>
    </w:p>
    <w:p w14:paraId="6444E53B" w14:textId="77777777" w:rsidR="009071D6" w:rsidRDefault="009071D6" w:rsidP="00847C4F">
      <w:pPr>
        <w:rPr>
          <w:rFonts w:ascii="Arial" w:hAnsi="Arial" w:cs="Arial"/>
        </w:rPr>
      </w:pPr>
    </w:p>
    <w:p w14:paraId="421DD66B" w14:textId="77777777" w:rsidR="001A2B06" w:rsidRPr="00547D35" w:rsidRDefault="001A2B06" w:rsidP="00537700">
      <w:pPr>
        <w:pStyle w:val="Heading1"/>
      </w:pPr>
      <w:bookmarkStart w:id="9" w:name="_Toc97205732"/>
      <w:bookmarkStart w:id="10" w:name="_Toc97205987"/>
      <w:bookmarkStart w:id="11" w:name="_Toc97206307"/>
      <w:bookmarkStart w:id="12" w:name="_Toc97206529"/>
      <w:r w:rsidRPr="00547D35">
        <w:lastRenderedPageBreak/>
        <w:t>SCOPE</w:t>
      </w:r>
      <w:bookmarkEnd w:id="9"/>
      <w:bookmarkEnd w:id="10"/>
      <w:bookmarkEnd w:id="11"/>
      <w:bookmarkEnd w:id="12"/>
    </w:p>
    <w:p w14:paraId="0DB7A0A3" w14:textId="77777777" w:rsidR="001A2B06" w:rsidRPr="00547D35" w:rsidRDefault="001A2B06" w:rsidP="00847C4F">
      <w:pPr>
        <w:rPr>
          <w:rFonts w:ascii="Arial" w:hAnsi="Arial" w:cs="Arial"/>
        </w:rPr>
      </w:pPr>
    </w:p>
    <w:p w14:paraId="0CB74AD1" w14:textId="2F180866" w:rsidR="008141F5" w:rsidRDefault="008141F5" w:rsidP="00E04642">
      <w:pPr>
        <w:ind w:left="720"/>
        <w:rPr>
          <w:rFonts w:ascii="Arial" w:hAnsi="Arial" w:cs="Arial"/>
        </w:rPr>
      </w:pPr>
      <w:r w:rsidRPr="008141F5">
        <w:rPr>
          <w:rFonts w:ascii="Arial" w:hAnsi="Arial" w:cs="Arial"/>
        </w:rPr>
        <w:t>This policy applies to all East Coast Community Healthcare staff members, whether</w:t>
      </w:r>
      <w:r>
        <w:rPr>
          <w:rFonts w:ascii="Arial" w:hAnsi="Arial" w:cs="Arial"/>
        </w:rPr>
        <w:t xml:space="preserve"> </w:t>
      </w:r>
      <w:r w:rsidRPr="008141F5">
        <w:rPr>
          <w:rFonts w:ascii="Arial" w:hAnsi="Arial" w:cs="Arial"/>
        </w:rPr>
        <w:t>permanent,</w:t>
      </w:r>
      <w:r>
        <w:rPr>
          <w:rFonts w:ascii="Arial" w:hAnsi="Arial" w:cs="Arial"/>
        </w:rPr>
        <w:t xml:space="preserve"> </w:t>
      </w:r>
      <w:r w:rsidR="00897FAF" w:rsidRPr="008141F5">
        <w:rPr>
          <w:rFonts w:ascii="Arial" w:hAnsi="Arial" w:cs="Arial"/>
        </w:rPr>
        <w:t>temporary,</w:t>
      </w:r>
      <w:r w:rsidRPr="008141F5">
        <w:rPr>
          <w:rFonts w:ascii="Arial" w:hAnsi="Arial" w:cs="Arial"/>
        </w:rPr>
        <w:t xml:space="preserve"> or contracted in (either as an individual or through a third party</w:t>
      </w:r>
      <w:r>
        <w:rPr>
          <w:rFonts w:ascii="Arial" w:hAnsi="Arial" w:cs="Arial"/>
        </w:rPr>
        <w:t xml:space="preserve"> </w:t>
      </w:r>
      <w:r w:rsidRPr="008141F5">
        <w:rPr>
          <w:rFonts w:ascii="Arial" w:hAnsi="Arial" w:cs="Arial"/>
        </w:rPr>
        <w:t>supplier).</w:t>
      </w:r>
    </w:p>
    <w:p w14:paraId="7F854E38" w14:textId="77777777" w:rsidR="008141F5" w:rsidRPr="008141F5" w:rsidRDefault="008141F5" w:rsidP="00E04642">
      <w:pPr>
        <w:ind w:left="720"/>
        <w:rPr>
          <w:rFonts w:ascii="Arial" w:hAnsi="Arial" w:cs="Arial"/>
        </w:rPr>
      </w:pPr>
    </w:p>
    <w:p w14:paraId="18517944" w14:textId="277B0E9D" w:rsidR="008141F5" w:rsidRDefault="008141F5" w:rsidP="00E04642">
      <w:pPr>
        <w:ind w:left="720"/>
        <w:rPr>
          <w:rFonts w:ascii="Arial" w:hAnsi="Arial" w:cs="Arial"/>
        </w:rPr>
      </w:pPr>
      <w:r w:rsidRPr="008141F5">
        <w:rPr>
          <w:rFonts w:ascii="Arial" w:hAnsi="Arial" w:cs="Arial"/>
        </w:rPr>
        <w:t>This policy covers Information Governance matters in relation to all of the information</w:t>
      </w:r>
      <w:r>
        <w:rPr>
          <w:rFonts w:ascii="Arial" w:hAnsi="Arial" w:cs="Arial"/>
        </w:rPr>
        <w:t xml:space="preserve"> </w:t>
      </w:r>
      <w:r w:rsidRPr="008141F5">
        <w:rPr>
          <w:rFonts w:ascii="Arial" w:hAnsi="Arial" w:cs="Arial"/>
        </w:rPr>
        <w:t>assets of</w:t>
      </w:r>
      <w:r>
        <w:rPr>
          <w:rFonts w:ascii="Arial" w:hAnsi="Arial" w:cs="Arial"/>
        </w:rPr>
        <w:t xml:space="preserve"> </w:t>
      </w:r>
      <w:r w:rsidRPr="008141F5">
        <w:rPr>
          <w:rFonts w:ascii="Arial" w:hAnsi="Arial" w:cs="Arial"/>
        </w:rPr>
        <w:t>East Coast Community Healthcare. There are many types of information asset</w:t>
      </w:r>
      <w:r>
        <w:rPr>
          <w:rFonts w:ascii="Arial" w:hAnsi="Arial" w:cs="Arial"/>
        </w:rPr>
        <w:t xml:space="preserve"> </w:t>
      </w:r>
      <w:r w:rsidR="007311A8">
        <w:rPr>
          <w:rFonts w:ascii="Arial" w:hAnsi="Arial" w:cs="Arial"/>
        </w:rPr>
        <w:t>that ECCH</w:t>
      </w:r>
      <w:r w:rsidRPr="008141F5">
        <w:rPr>
          <w:rFonts w:ascii="Arial" w:hAnsi="Arial" w:cs="Arial"/>
        </w:rPr>
        <w:t xml:space="preserve"> is responsible for, including: patient information; databases and data files;</w:t>
      </w:r>
      <w:r>
        <w:rPr>
          <w:rFonts w:ascii="Arial" w:hAnsi="Arial" w:cs="Arial"/>
        </w:rPr>
        <w:t xml:space="preserve"> </w:t>
      </w:r>
      <w:r w:rsidRPr="008141F5">
        <w:rPr>
          <w:rFonts w:ascii="Arial" w:hAnsi="Arial" w:cs="Arial"/>
        </w:rPr>
        <w:t>contracts and</w:t>
      </w:r>
      <w:r>
        <w:rPr>
          <w:rFonts w:ascii="Arial" w:hAnsi="Arial" w:cs="Arial"/>
        </w:rPr>
        <w:t xml:space="preserve"> </w:t>
      </w:r>
      <w:r w:rsidRPr="008141F5">
        <w:rPr>
          <w:rFonts w:ascii="Arial" w:hAnsi="Arial" w:cs="Arial"/>
        </w:rPr>
        <w:t>agreements; system documentation; research information; user manuals;</w:t>
      </w:r>
      <w:r>
        <w:rPr>
          <w:rFonts w:ascii="Arial" w:hAnsi="Arial" w:cs="Arial"/>
        </w:rPr>
        <w:t xml:space="preserve"> </w:t>
      </w:r>
      <w:r w:rsidRPr="008141F5">
        <w:rPr>
          <w:rFonts w:ascii="Arial" w:hAnsi="Arial" w:cs="Arial"/>
        </w:rPr>
        <w:t>training material; operational or support procedures; business continuity plans; fallback</w:t>
      </w:r>
      <w:r>
        <w:rPr>
          <w:rFonts w:ascii="Arial" w:hAnsi="Arial" w:cs="Arial"/>
        </w:rPr>
        <w:t xml:space="preserve"> </w:t>
      </w:r>
      <w:r w:rsidRPr="008141F5">
        <w:rPr>
          <w:rFonts w:ascii="Arial" w:hAnsi="Arial" w:cs="Arial"/>
        </w:rPr>
        <w:t>arrangements; audit trails; and archived information; specifically:</w:t>
      </w:r>
    </w:p>
    <w:p w14:paraId="5C0D9273" w14:textId="77777777" w:rsidR="008141F5" w:rsidRPr="008141F5" w:rsidRDefault="008141F5" w:rsidP="00E04642">
      <w:pPr>
        <w:ind w:left="720"/>
        <w:rPr>
          <w:rFonts w:ascii="Arial" w:hAnsi="Arial" w:cs="Arial"/>
        </w:rPr>
      </w:pPr>
    </w:p>
    <w:p w14:paraId="08A5D789" w14:textId="046ABE8D" w:rsidR="008141F5" w:rsidRPr="008141F5" w:rsidRDefault="008141F5" w:rsidP="00816A82">
      <w:pPr>
        <w:pStyle w:val="ListParagraph"/>
        <w:numPr>
          <w:ilvl w:val="0"/>
          <w:numId w:val="5"/>
        </w:numPr>
        <w:ind w:left="1440"/>
        <w:rPr>
          <w:rFonts w:cs="Arial"/>
        </w:rPr>
      </w:pPr>
      <w:r w:rsidRPr="008141F5">
        <w:rPr>
          <w:rFonts w:cs="Arial"/>
        </w:rPr>
        <w:t xml:space="preserve">software assets: application software, system development tools, and </w:t>
      </w:r>
      <w:r w:rsidR="00112BD6" w:rsidRPr="008141F5">
        <w:rPr>
          <w:rFonts w:cs="Arial"/>
        </w:rPr>
        <w:t>utilities.</w:t>
      </w:r>
    </w:p>
    <w:p w14:paraId="780CE036" w14:textId="77777777" w:rsidR="009071D6" w:rsidRDefault="008141F5" w:rsidP="00816A82">
      <w:pPr>
        <w:pStyle w:val="ListParagraph"/>
        <w:numPr>
          <w:ilvl w:val="0"/>
          <w:numId w:val="5"/>
        </w:numPr>
        <w:ind w:left="1440"/>
        <w:rPr>
          <w:rFonts w:cs="Arial"/>
        </w:rPr>
      </w:pPr>
      <w:r w:rsidRPr="008141F5">
        <w:rPr>
          <w:rFonts w:cs="Arial"/>
        </w:rPr>
        <w:t>physical assets: computer equipment, communications equipment, removable media, and other equipment.</w:t>
      </w:r>
    </w:p>
    <w:p w14:paraId="4CD1FB9A" w14:textId="77777777" w:rsidR="009071D6" w:rsidRDefault="008141F5" w:rsidP="00816A82">
      <w:pPr>
        <w:pStyle w:val="ListParagraph"/>
        <w:numPr>
          <w:ilvl w:val="0"/>
          <w:numId w:val="5"/>
        </w:numPr>
        <w:ind w:left="1440"/>
        <w:rPr>
          <w:rFonts w:cs="Arial"/>
        </w:rPr>
      </w:pPr>
      <w:r w:rsidRPr="009071D6">
        <w:rPr>
          <w:rFonts w:cs="Arial"/>
        </w:rPr>
        <w:t xml:space="preserve">services: computing and communications services, general utilities, </w:t>
      </w:r>
      <w:r w:rsidR="00112BD6" w:rsidRPr="009071D6">
        <w:rPr>
          <w:rFonts w:cs="Arial"/>
        </w:rPr>
        <w:t>e.g.,</w:t>
      </w:r>
      <w:r w:rsidRPr="009071D6">
        <w:rPr>
          <w:rFonts w:cs="Arial"/>
        </w:rPr>
        <w:t xml:space="preserve"> heating, lighting, power, and </w:t>
      </w:r>
      <w:r w:rsidR="007311A8" w:rsidRPr="009071D6">
        <w:rPr>
          <w:rFonts w:cs="Arial"/>
        </w:rPr>
        <w:t>air-conditioning.</w:t>
      </w:r>
    </w:p>
    <w:p w14:paraId="49C1B026" w14:textId="77777777" w:rsidR="009071D6" w:rsidRDefault="008141F5" w:rsidP="00816A82">
      <w:pPr>
        <w:pStyle w:val="ListParagraph"/>
        <w:numPr>
          <w:ilvl w:val="0"/>
          <w:numId w:val="5"/>
        </w:numPr>
        <w:ind w:left="1440"/>
        <w:rPr>
          <w:rFonts w:cs="Arial"/>
        </w:rPr>
      </w:pPr>
      <w:r w:rsidRPr="009071D6">
        <w:rPr>
          <w:rFonts w:cs="Arial"/>
        </w:rPr>
        <w:t xml:space="preserve">people, and their qualifications, skills, and </w:t>
      </w:r>
      <w:r w:rsidR="00112BD6" w:rsidRPr="009071D6">
        <w:rPr>
          <w:rFonts w:cs="Arial"/>
        </w:rPr>
        <w:t>experience.</w:t>
      </w:r>
    </w:p>
    <w:p w14:paraId="589A57EB" w14:textId="6A974F14" w:rsidR="001A2B06" w:rsidRPr="009071D6" w:rsidRDefault="008141F5" w:rsidP="00816A82">
      <w:pPr>
        <w:pStyle w:val="ListParagraph"/>
        <w:numPr>
          <w:ilvl w:val="0"/>
          <w:numId w:val="5"/>
        </w:numPr>
        <w:ind w:left="1440"/>
        <w:rPr>
          <w:rFonts w:cs="Arial"/>
        </w:rPr>
      </w:pPr>
      <w:r w:rsidRPr="009071D6">
        <w:rPr>
          <w:rFonts w:cs="Arial"/>
        </w:rPr>
        <w:t>intangibles, such as reputation and image of the organisation.</w:t>
      </w:r>
      <w:r w:rsidR="001A2B06" w:rsidRPr="009071D6">
        <w:rPr>
          <w:rFonts w:cs="Arial"/>
        </w:rPr>
        <w:br/>
      </w:r>
    </w:p>
    <w:p w14:paraId="342BAFE2" w14:textId="77777777" w:rsidR="001A2B06" w:rsidRPr="00664C87" w:rsidRDefault="001A2B06">
      <w:pPr>
        <w:rPr>
          <w:rFonts w:ascii="Arial" w:hAnsi="Arial" w:cs="Arial"/>
        </w:rPr>
      </w:pPr>
    </w:p>
    <w:p w14:paraId="3006E5EB" w14:textId="4CA528BC" w:rsidR="001A2B06" w:rsidRDefault="001A2B06" w:rsidP="006B07B5">
      <w:pPr>
        <w:pStyle w:val="Heading1"/>
        <w:rPr>
          <w:b w:val="0"/>
          <w:bCs w:val="0"/>
          <w:i/>
          <w:iCs/>
        </w:rPr>
      </w:pPr>
      <w:bookmarkStart w:id="13" w:name="_Toc97205733"/>
      <w:bookmarkStart w:id="14" w:name="_Toc97205988"/>
      <w:bookmarkStart w:id="15" w:name="_Toc97206308"/>
      <w:bookmarkStart w:id="16" w:name="_Toc97206530"/>
      <w:r w:rsidRPr="00547D35">
        <w:t>DEFINITIONS</w:t>
      </w:r>
      <w:bookmarkEnd w:id="13"/>
      <w:bookmarkEnd w:id="14"/>
      <w:bookmarkEnd w:id="15"/>
      <w:bookmarkEnd w:id="16"/>
      <w:r>
        <w:t xml:space="preserve"> </w:t>
      </w:r>
    </w:p>
    <w:p w14:paraId="771885F7" w14:textId="77777777" w:rsidR="00E04642" w:rsidRPr="00E04642" w:rsidRDefault="00E04642" w:rsidP="00E04642"/>
    <w:p w14:paraId="40CED9DD" w14:textId="51881D15" w:rsidR="001A2B06" w:rsidRDefault="002C0A1B" w:rsidP="002C0A1B">
      <w:pPr>
        <w:ind w:left="720"/>
        <w:rPr>
          <w:rFonts w:ascii="Arial" w:hAnsi="Arial" w:cs="Arial"/>
        </w:rPr>
      </w:pPr>
      <w:r w:rsidRPr="002C0A1B">
        <w:rPr>
          <w:rFonts w:ascii="Arial" w:hAnsi="Arial" w:cs="Arial"/>
        </w:rPr>
        <w:t>The following definitions are intended to provide a brief explanation of the various</w:t>
      </w:r>
      <w:r>
        <w:rPr>
          <w:rFonts w:ascii="Arial" w:hAnsi="Arial" w:cs="Arial"/>
        </w:rPr>
        <w:t xml:space="preserve"> </w:t>
      </w:r>
      <w:r w:rsidRPr="002C0A1B">
        <w:rPr>
          <w:rFonts w:ascii="Arial" w:hAnsi="Arial" w:cs="Arial"/>
        </w:rPr>
        <w:t>terms used within this policy.</w:t>
      </w:r>
    </w:p>
    <w:p w14:paraId="6DD09175" w14:textId="756925BE" w:rsidR="002C0A1B" w:rsidRDefault="002C0A1B" w:rsidP="002C0A1B">
      <w:pPr>
        <w:ind w:left="720"/>
        <w:rPr>
          <w:rFonts w:ascii="Arial" w:hAnsi="Arial" w:cs="Arial"/>
        </w:rPr>
      </w:pPr>
    </w:p>
    <w:tbl>
      <w:tblPr>
        <w:tblStyle w:val="TableGrid"/>
        <w:tblW w:w="0" w:type="auto"/>
        <w:tblInd w:w="720" w:type="dxa"/>
        <w:tblLook w:val="04A0" w:firstRow="1" w:lastRow="0" w:firstColumn="1" w:lastColumn="0" w:noHBand="0" w:noVBand="1"/>
      </w:tblPr>
      <w:tblGrid>
        <w:gridCol w:w="4237"/>
        <w:gridCol w:w="5379"/>
      </w:tblGrid>
      <w:tr w:rsidR="002C0A1B" w:rsidRPr="00C21F3C" w14:paraId="1830C834" w14:textId="77777777" w:rsidTr="009071D6">
        <w:tc>
          <w:tcPr>
            <w:tcW w:w="4237" w:type="dxa"/>
            <w:shd w:val="clear" w:color="auto" w:fill="0072C6"/>
          </w:tcPr>
          <w:p w14:paraId="29B56121" w14:textId="24641433" w:rsidR="002C0A1B" w:rsidRPr="009071D6" w:rsidRDefault="002C0A1B" w:rsidP="002C0A1B">
            <w:pPr>
              <w:rPr>
                <w:rFonts w:ascii="Arial" w:hAnsi="Arial" w:cs="Arial"/>
                <w:b/>
                <w:bCs/>
                <w:color w:val="FFFFFF" w:themeColor="background1"/>
              </w:rPr>
            </w:pPr>
            <w:r w:rsidRPr="009071D6">
              <w:rPr>
                <w:rFonts w:ascii="Arial" w:hAnsi="Arial" w:cs="Arial"/>
                <w:b/>
                <w:bCs/>
                <w:color w:val="FFFFFF" w:themeColor="background1"/>
              </w:rPr>
              <w:t>Term</w:t>
            </w:r>
          </w:p>
        </w:tc>
        <w:tc>
          <w:tcPr>
            <w:tcW w:w="5380" w:type="dxa"/>
            <w:shd w:val="clear" w:color="auto" w:fill="0072C6"/>
          </w:tcPr>
          <w:p w14:paraId="2E5BF0C7" w14:textId="1E2FAFC7" w:rsidR="002C0A1B" w:rsidRPr="009071D6" w:rsidRDefault="002C0A1B" w:rsidP="002C0A1B">
            <w:pPr>
              <w:rPr>
                <w:rFonts w:ascii="Arial" w:hAnsi="Arial" w:cs="Arial"/>
                <w:b/>
                <w:bCs/>
                <w:color w:val="FFFFFF" w:themeColor="background1"/>
              </w:rPr>
            </w:pPr>
            <w:r w:rsidRPr="009071D6">
              <w:rPr>
                <w:rFonts w:ascii="Arial" w:hAnsi="Arial" w:cs="Arial"/>
                <w:b/>
                <w:bCs/>
                <w:color w:val="FFFFFF" w:themeColor="background1"/>
              </w:rPr>
              <w:t>Definition</w:t>
            </w:r>
          </w:p>
        </w:tc>
      </w:tr>
      <w:tr w:rsidR="002C0A1B" w:rsidRPr="00C21F3C" w14:paraId="15D6C255" w14:textId="77777777" w:rsidTr="00A652F5">
        <w:tc>
          <w:tcPr>
            <w:tcW w:w="4237" w:type="dxa"/>
          </w:tcPr>
          <w:p w14:paraId="227D386D" w14:textId="11A987C9" w:rsidR="002C0A1B" w:rsidRPr="00C21F3C" w:rsidRDefault="007311A8" w:rsidP="002C0A1B">
            <w:pPr>
              <w:rPr>
                <w:rFonts w:ascii="Arial" w:hAnsi="Arial" w:cs="Arial"/>
              </w:rPr>
            </w:pPr>
            <w:r w:rsidRPr="00C21F3C">
              <w:rPr>
                <w:rFonts w:ascii="Arial" w:hAnsi="Arial" w:cs="Arial"/>
              </w:rPr>
              <w:t xml:space="preserve">Information Governance </w:t>
            </w:r>
            <w:r w:rsidR="009071D6">
              <w:rPr>
                <w:rFonts w:ascii="Arial" w:hAnsi="Arial" w:cs="Arial"/>
              </w:rPr>
              <w:t>(IG)</w:t>
            </w:r>
          </w:p>
        </w:tc>
        <w:tc>
          <w:tcPr>
            <w:tcW w:w="5380" w:type="dxa"/>
          </w:tcPr>
          <w:p w14:paraId="38EA76A7" w14:textId="6C758A9C" w:rsidR="002C0A1B" w:rsidRPr="00C21F3C" w:rsidRDefault="00C21F3C" w:rsidP="00A652F5">
            <w:pPr>
              <w:rPr>
                <w:rFonts w:ascii="Arial" w:hAnsi="Arial" w:cs="Arial"/>
              </w:rPr>
            </w:pPr>
            <w:r w:rsidRPr="00C21F3C">
              <w:rPr>
                <w:rFonts w:ascii="Arial" w:hAnsi="Arial" w:cs="Arial"/>
              </w:rPr>
              <w:t>Information Governance (IG) is about how to manage and share information or data appropriately.</w:t>
            </w:r>
          </w:p>
        </w:tc>
      </w:tr>
      <w:tr w:rsidR="002C0A1B" w:rsidRPr="00C21F3C" w14:paraId="4D8E7E7B" w14:textId="77777777" w:rsidTr="00A652F5">
        <w:tc>
          <w:tcPr>
            <w:tcW w:w="4237" w:type="dxa"/>
          </w:tcPr>
          <w:p w14:paraId="6AE9EC4D" w14:textId="71E5E67C" w:rsidR="002C0A1B" w:rsidRPr="00C21F3C" w:rsidRDefault="006F0483" w:rsidP="002C0A1B">
            <w:pPr>
              <w:rPr>
                <w:rFonts w:ascii="Arial" w:hAnsi="Arial" w:cs="Arial"/>
              </w:rPr>
            </w:pPr>
            <w:r w:rsidRPr="00C21F3C">
              <w:rPr>
                <w:rFonts w:ascii="Arial" w:hAnsi="Arial" w:cs="Arial"/>
              </w:rPr>
              <w:t xml:space="preserve">Confidentiality </w:t>
            </w:r>
          </w:p>
        </w:tc>
        <w:tc>
          <w:tcPr>
            <w:tcW w:w="5380" w:type="dxa"/>
          </w:tcPr>
          <w:p w14:paraId="2B1B335F" w14:textId="3197A36F" w:rsidR="002C0A1B" w:rsidRPr="00C21F3C" w:rsidRDefault="00A652F5" w:rsidP="002C0A1B">
            <w:pPr>
              <w:rPr>
                <w:rFonts w:ascii="Arial" w:hAnsi="Arial" w:cs="Arial"/>
              </w:rPr>
            </w:pPr>
            <w:r w:rsidRPr="00C21F3C">
              <w:rPr>
                <w:rFonts w:ascii="Arial" w:hAnsi="Arial" w:cs="Arial"/>
              </w:rPr>
              <w:t>Confidentiality is a set of rules that limits access or places restrictions on the use of certain types of information.</w:t>
            </w:r>
          </w:p>
        </w:tc>
      </w:tr>
      <w:tr w:rsidR="002C0A1B" w:rsidRPr="00C21F3C" w14:paraId="5F418AE4" w14:textId="77777777" w:rsidTr="00A652F5">
        <w:tc>
          <w:tcPr>
            <w:tcW w:w="4237" w:type="dxa"/>
          </w:tcPr>
          <w:p w14:paraId="6E970CA6" w14:textId="057EB24A" w:rsidR="002C0A1B" w:rsidRPr="00C21F3C" w:rsidRDefault="007311A8" w:rsidP="002C0A1B">
            <w:pPr>
              <w:rPr>
                <w:rFonts w:ascii="Arial" w:hAnsi="Arial" w:cs="Arial"/>
              </w:rPr>
            </w:pPr>
            <w:r w:rsidRPr="00C21F3C">
              <w:rPr>
                <w:rFonts w:ascii="Arial" w:hAnsi="Arial" w:cs="Arial"/>
              </w:rPr>
              <w:t>Information Asset</w:t>
            </w:r>
            <w:r w:rsidR="009071D6">
              <w:rPr>
                <w:rFonts w:ascii="Arial" w:hAnsi="Arial" w:cs="Arial"/>
              </w:rPr>
              <w:t xml:space="preserve"> (IA)</w:t>
            </w:r>
          </w:p>
        </w:tc>
        <w:tc>
          <w:tcPr>
            <w:tcW w:w="5380" w:type="dxa"/>
          </w:tcPr>
          <w:p w14:paraId="33CD1F96" w14:textId="34297288" w:rsidR="002C0A1B" w:rsidRPr="00C21F3C" w:rsidRDefault="00A652F5" w:rsidP="002C0A1B">
            <w:pPr>
              <w:rPr>
                <w:rFonts w:ascii="Arial" w:hAnsi="Arial" w:cs="Arial"/>
              </w:rPr>
            </w:pPr>
            <w:r w:rsidRPr="00C21F3C">
              <w:rPr>
                <w:rFonts w:ascii="Arial" w:hAnsi="Arial" w:cs="Arial"/>
              </w:rPr>
              <w:t>An information asset has been defined by the National Archives as “A body of information, defined and managed as a single unit, so that it can be understood, shared, protected and exploited effectively. Information assets have recognisable and manageable value, risk, content and lifecycles.”</w:t>
            </w:r>
          </w:p>
        </w:tc>
      </w:tr>
      <w:tr w:rsidR="00A652F5" w:rsidRPr="00C21F3C" w14:paraId="22F6402D" w14:textId="77777777" w:rsidTr="00A652F5">
        <w:tc>
          <w:tcPr>
            <w:tcW w:w="4237" w:type="dxa"/>
            <w:tcBorders>
              <w:top w:val="single" w:sz="4" w:space="0" w:color="auto"/>
              <w:left w:val="single" w:sz="4" w:space="0" w:color="auto"/>
              <w:bottom w:val="single" w:sz="4" w:space="0" w:color="auto"/>
              <w:right w:val="single" w:sz="4" w:space="0" w:color="auto"/>
            </w:tcBorders>
          </w:tcPr>
          <w:p w14:paraId="058A701F" w14:textId="7E842825" w:rsidR="00A652F5" w:rsidRPr="00C21F3C" w:rsidRDefault="00A652F5" w:rsidP="00A652F5">
            <w:pPr>
              <w:rPr>
                <w:rFonts w:asciiTheme="minorHAnsi" w:hAnsiTheme="minorHAnsi" w:cstheme="minorHAnsi"/>
              </w:rPr>
            </w:pPr>
            <w:bookmarkStart w:id="17" w:name="_Toc69903337"/>
            <w:r w:rsidRPr="00C21F3C">
              <w:rPr>
                <w:rFonts w:asciiTheme="minorHAnsi" w:hAnsiTheme="minorHAnsi" w:cstheme="minorHAnsi"/>
                <w:szCs w:val="22"/>
                <w:lang w:eastAsia="en-GB" w:bidi="en-GB"/>
              </w:rPr>
              <w:t>Data Protection Act (DPA)</w:t>
            </w:r>
            <w:bookmarkEnd w:id="17"/>
          </w:p>
        </w:tc>
        <w:tc>
          <w:tcPr>
            <w:tcW w:w="5380" w:type="dxa"/>
            <w:tcBorders>
              <w:top w:val="single" w:sz="4" w:space="0" w:color="auto"/>
              <w:left w:val="single" w:sz="4" w:space="0" w:color="auto"/>
              <w:bottom w:val="single" w:sz="4" w:space="0" w:color="auto"/>
              <w:right w:val="single" w:sz="4" w:space="0" w:color="auto"/>
            </w:tcBorders>
          </w:tcPr>
          <w:p w14:paraId="2AFC0FC8" w14:textId="267CD701" w:rsidR="00A652F5" w:rsidRPr="00C21F3C" w:rsidRDefault="00A652F5" w:rsidP="00A652F5">
            <w:pPr>
              <w:rPr>
                <w:rFonts w:asciiTheme="minorHAnsi" w:hAnsiTheme="minorHAnsi" w:cstheme="minorHAnsi"/>
              </w:rPr>
            </w:pPr>
            <w:r w:rsidRPr="00C21F3C">
              <w:rPr>
                <w:rFonts w:asciiTheme="minorHAnsi" w:hAnsiTheme="minorHAnsi" w:cstheme="minorHAnsi"/>
                <w:szCs w:val="22"/>
                <w:lang w:eastAsia="en-GB"/>
              </w:rPr>
              <w:t>The Data Protection Act 2018</w:t>
            </w:r>
            <w:r w:rsidRPr="00C21F3C">
              <w:rPr>
                <w:rFonts w:asciiTheme="minorHAnsi" w:hAnsiTheme="minorHAnsi" w:cstheme="minorHAnsi"/>
                <w:color w:val="0B0C0C"/>
                <w:szCs w:val="22"/>
                <w:lang w:eastAsia="en-GB"/>
              </w:rPr>
              <w:t xml:space="preserve"> controls how your personal information is used by organisations, businesses or the government. The Data Protection Act 2018 is the UK’s implementation of the General Data Protection Regulation (GDPR).</w:t>
            </w:r>
          </w:p>
        </w:tc>
      </w:tr>
      <w:tr w:rsidR="00A652F5" w:rsidRPr="00C21F3C" w14:paraId="70380CA4" w14:textId="77777777" w:rsidTr="00A652F5">
        <w:tc>
          <w:tcPr>
            <w:tcW w:w="4237" w:type="dxa"/>
            <w:tcBorders>
              <w:top w:val="single" w:sz="4" w:space="0" w:color="auto"/>
              <w:left w:val="single" w:sz="4" w:space="0" w:color="auto"/>
              <w:bottom w:val="single" w:sz="4" w:space="0" w:color="auto"/>
              <w:right w:val="single" w:sz="4" w:space="0" w:color="auto"/>
            </w:tcBorders>
          </w:tcPr>
          <w:p w14:paraId="59F0391B" w14:textId="12A47FE7" w:rsidR="00A652F5" w:rsidRPr="00C21F3C" w:rsidRDefault="00A652F5" w:rsidP="00A652F5">
            <w:pPr>
              <w:rPr>
                <w:rFonts w:asciiTheme="minorHAnsi" w:hAnsiTheme="minorHAnsi" w:cstheme="minorHAnsi"/>
              </w:rPr>
            </w:pPr>
            <w:bookmarkStart w:id="18" w:name="_Toc69903338"/>
            <w:r w:rsidRPr="00C21F3C">
              <w:rPr>
                <w:rFonts w:asciiTheme="minorHAnsi" w:hAnsiTheme="minorHAnsi" w:cstheme="minorHAnsi"/>
                <w:szCs w:val="22"/>
                <w:lang w:eastAsia="en-GB" w:bidi="en-GB"/>
              </w:rPr>
              <w:t>General Data Protection Regulation (GDPR)</w:t>
            </w:r>
            <w:bookmarkEnd w:id="18"/>
          </w:p>
        </w:tc>
        <w:tc>
          <w:tcPr>
            <w:tcW w:w="5380" w:type="dxa"/>
            <w:tcBorders>
              <w:top w:val="single" w:sz="4" w:space="0" w:color="auto"/>
              <w:left w:val="single" w:sz="4" w:space="0" w:color="auto"/>
              <w:bottom w:val="single" w:sz="4" w:space="0" w:color="auto"/>
              <w:right w:val="single" w:sz="4" w:space="0" w:color="auto"/>
            </w:tcBorders>
          </w:tcPr>
          <w:p w14:paraId="6FCB95A0" w14:textId="27E3D332" w:rsidR="00A652F5" w:rsidRPr="00C21F3C" w:rsidRDefault="00A652F5" w:rsidP="00A652F5">
            <w:pPr>
              <w:rPr>
                <w:rFonts w:asciiTheme="minorHAnsi" w:hAnsiTheme="minorHAnsi" w:cstheme="minorHAnsi"/>
              </w:rPr>
            </w:pPr>
            <w:bookmarkStart w:id="19" w:name="_Toc69903339"/>
            <w:r w:rsidRPr="00C21F3C">
              <w:rPr>
                <w:rFonts w:asciiTheme="minorHAnsi" w:hAnsiTheme="minorHAnsi" w:cstheme="minorHAnsi"/>
                <w:szCs w:val="22"/>
                <w:lang w:eastAsia="en-GB" w:bidi="en-GB"/>
              </w:rPr>
              <w:t xml:space="preserve">The General Data Protection Regulation 2016/679 is a regulation in EU law on data </w:t>
            </w:r>
            <w:r w:rsidRPr="00C21F3C">
              <w:rPr>
                <w:rFonts w:asciiTheme="minorHAnsi" w:hAnsiTheme="minorHAnsi" w:cstheme="minorHAnsi"/>
                <w:szCs w:val="22"/>
                <w:lang w:eastAsia="en-GB" w:bidi="en-GB"/>
              </w:rPr>
              <w:lastRenderedPageBreak/>
              <w:t>protection and privacy in the European Union and the European Economic Area.</w:t>
            </w:r>
            <w:bookmarkEnd w:id="19"/>
          </w:p>
        </w:tc>
      </w:tr>
      <w:tr w:rsidR="00A652F5" w14:paraId="781E9F6B" w14:textId="77777777" w:rsidTr="00A652F5">
        <w:tc>
          <w:tcPr>
            <w:tcW w:w="4237" w:type="dxa"/>
            <w:tcBorders>
              <w:top w:val="single" w:sz="4" w:space="0" w:color="auto"/>
              <w:left w:val="single" w:sz="4" w:space="0" w:color="auto"/>
              <w:bottom w:val="single" w:sz="4" w:space="0" w:color="auto"/>
              <w:right w:val="single" w:sz="4" w:space="0" w:color="auto"/>
            </w:tcBorders>
          </w:tcPr>
          <w:p w14:paraId="3AB74643" w14:textId="6A29E527" w:rsidR="00A652F5" w:rsidRPr="00C21F3C" w:rsidRDefault="00A652F5" w:rsidP="00A652F5">
            <w:pPr>
              <w:rPr>
                <w:rFonts w:asciiTheme="minorHAnsi" w:hAnsiTheme="minorHAnsi" w:cstheme="minorHAnsi"/>
              </w:rPr>
            </w:pPr>
            <w:r w:rsidRPr="00C21F3C">
              <w:rPr>
                <w:rFonts w:asciiTheme="minorHAnsi" w:hAnsiTheme="minorHAnsi" w:cstheme="minorHAnsi"/>
                <w:szCs w:val="22"/>
                <w:lang w:eastAsia="en-GB" w:bidi="en-GB"/>
              </w:rPr>
              <w:lastRenderedPageBreak/>
              <w:t>UK GDPR</w:t>
            </w:r>
          </w:p>
        </w:tc>
        <w:tc>
          <w:tcPr>
            <w:tcW w:w="5380" w:type="dxa"/>
            <w:tcBorders>
              <w:top w:val="single" w:sz="4" w:space="0" w:color="auto"/>
              <w:left w:val="single" w:sz="4" w:space="0" w:color="auto"/>
              <w:bottom w:val="single" w:sz="4" w:space="0" w:color="auto"/>
              <w:right w:val="single" w:sz="4" w:space="0" w:color="auto"/>
            </w:tcBorders>
          </w:tcPr>
          <w:p w14:paraId="240F4033" w14:textId="15AFC27D" w:rsidR="00A652F5" w:rsidRPr="009071D6" w:rsidRDefault="00A652F5" w:rsidP="00A652F5">
            <w:pPr>
              <w:rPr>
                <w:rFonts w:asciiTheme="minorHAnsi" w:hAnsiTheme="minorHAnsi" w:cstheme="minorHAnsi"/>
                <w:szCs w:val="22"/>
                <w:lang w:eastAsia="en-GB" w:bidi="en-GB"/>
              </w:rPr>
            </w:pPr>
            <w:r w:rsidRPr="00C21F3C">
              <w:rPr>
                <w:rFonts w:asciiTheme="minorHAnsi" w:hAnsiTheme="minorHAnsi" w:cstheme="minorHAnsi"/>
                <w:szCs w:val="22"/>
                <w:lang w:eastAsia="en-GB" w:bidi="en-GB"/>
              </w:rPr>
              <w:t>The GDPR is retained in domestic law as the UK GDPR, but the UK has the independence to keep the framework under review. The ‘UK GDPR’ sits alongside an amended version of the DPA 2018.</w:t>
            </w:r>
            <w:r w:rsidR="009071D6">
              <w:rPr>
                <w:rFonts w:asciiTheme="minorHAnsi" w:hAnsiTheme="minorHAnsi" w:cstheme="minorHAnsi"/>
                <w:szCs w:val="22"/>
                <w:lang w:eastAsia="en-GB" w:bidi="en-GB"/>
              </w:rPr>
              <w:t xml:space="preserve"> </w:t>
            </w:r>
            <w:r w:rsidRPr="00C21F3C">
              <w:rPr>
                <w:rFonts w:asciiTheme="minorHAnsi" w:hAnsiTheme="minorHAnsi" w:cstheme="minorHAnsi"/>
                <w:color w:val="000000"/>
                <w:szCs w:val="22"/>
                <w:shd w:val="clear" w:color="auto" w:fill="FFFFFF"/>
              </w:rPr>
              <w:t xml:space="preserve">The key principles, rights and obligations remain the same. </w:t>
            </w:r>
          </w:p>
        </w:tc>
      </w:tr>
    </w:tbl>
    <w:p w14:paraId="5DD9EE1F" w14:textId="77777777" w:rsidR="002C0A1B" w:rsidRDefault="002C0A1B" w:rsidP="002C0A1B">
      <w:pPr>
        <w:ind w:left="720"/>
        <w:rPr>
          <w:rFonts w:ascii="Arial" w:hAnsi="Arial" w:cs="Arial"/>
        </w:rPr>
      </w:pPr>
    </w:p>
    <w:p w14:paraId="5A88D969" w14:textId="77777777" w:rsidR="001A2B06" w:rsidRDefault="001A2B06" w:rsidP="00847C4F">
      <w:pPr>
        <w:rPr>
          <w:rFonts w:ascii="Arial" w:hAnsi="Arial" w:cs="Arial"/>
          <w:b/>
          <w:color w:val="0000FF"/>
        </w:rPr>
      </w:pPr>
    </w:p>
    <w:p w14:paraId="4F098116" w14:textId="77777777" w:rsidR="001A2B06" w:rsidRPr="00547D35" w:rsidRDefault="001A2B06" w:rsidP="00537700">
      <w:pPr>
        <w:pStyle w:val="Heading1"/>
      </w:pPr>
      <w:bookmarkStart w:id="20" w:name="_Toc97205734"/>
      <w:bookmarkStart w:id="21" w:name="_Toc97205989"/>
      <w:bookmarkStart w:id="22" w:name="_Toc97206309"/>
      <w:bookmarkStart w:id="23" w:name="_Toc97206531"/>
      <w:r w:rsidRPr="00547D35">
        <w:t>RESPONSIBILITIES</w:t>
      </w:r>
      <w:bookmarkEnd w:id="20"/>
      <w:bookmarkEnd w:id="21"/>
      <w:bookmarkEnd w:id="22"/>
      <w:bookmarkEnd w:id="23"/>
    </w:p>
    <w:p w14:paraId="26918976" w14:textId="77777777" w:rsidR="002C0A1B" w:rsidRDefault="002C0A1B" w:rsidP="00F84E8F">
      <w:pPr>
        <w:ind w:left="720"/>
        <w:rPr>
          <w:rFonts w:ascii="Arial" w:hAnsi="Arial" w:cs="Arial"/>
          <w:i/>
          <w:iCs/>
          <w:color w:val="FF0000"/>
        </w:rPr>
      </w:pPr>
    </w:p>
    <w:p w14:paraId="510A7052" w14:textId="75BAAFDB" w:rsidR="002C0A1B" w:rsidRPr="009C42C0" w:rsidRDefault="002C0A1B" w:rsidP="00816A82">
      <w:pPr>
        <w:pStyle w:val="ListParagraph"/>
        <w:numPr>
          <w:ilvl w:val="0"/>
          <w:numId w:val="4"/>
        </w:numPr>
        <w:ind w:left="1080"/>
        <w:rPr>
          <w:rFonts w:cs="Arial"/>
          <w:color w:val="000000" w:themeColor="text1"/>
        </w:rPr>
      </w:pPr>
      <w:r w:rsidRPr="009C42C0">
        <w:rPr>
          <w:rFonts w:cs="Arial"/>
          <w:b/>
          <w:bCs/>
          <w:color w:val="000000" w:themeColor="text1"/>
        </w:rPr>
        <w:t>ECCH Employees</w:t>
      </w:r>
      <w:r w:rsidRPr="009C42C0">
        <w:rPr>
          <w:rFonts w:cs="Arial"/>
          <w:color w:val="000000" w:themeColor="text1"/>
        </w:rPr>
        <w:t xml:space="preserve"> </w:t>
      </w:r>
      <w:r w:rsidR="0093360F" w:rsidRPr="009C42C0">
        <w:rPr>
          <w:rFonts w:cs="Arial"/>
          <w:color w:val="000000" w:themeColor="text1"/>
        </w:rPr>
        <w:t>–</w:t>
      </w:r>
      <w:r w:rsidRPr="009C42C0">
        <w:rPr>
          <w:rFonts w:cs="Arial"/>
          <w:color w:val="000000" w:themeColor="text1"/>
        </w:rPr>
        <w:t xml:space="preserve"> Are responsible for </w:t>
      </w:r>
      <w:r w:rsidR="00720F61" w:rsidRPr="009C42C0">
        <w:rPr>
          <w:rFonts w:cs="Arial"/>
          <w:color w:val="000000" w:themeColor="text1"/>
        </w:rPr>
        <w:t>ensuring that they are aware of the requirements incumbent upon them, and for ensuring that they comply with these policies on a day-to-day basis. All staff contracts and contracts with third parties contain clauses regarding compliance with Information Governance and Confidentiality guidelines. Staff are also provided with a Staff Handbook at their induction which also gives guidance on compliance with Information Governance and Confidentiality guidelines.</w:t>
      </w:r>
      <w:r w:rsidR="006F0483" w:rsidRPr="009C42C0">
        <w:rPr>
          <w:rFonts w:cs="Arial"/>
          <w:color w:val="000000" w:themeColor="text1"/>
        </w:rPr>
        <w:t xml:space="preserve"> </w:t>
      </w:r>
    </w:p>
    <w:p w14:paraId="691207A6" w14:textId="77777777" w:rsidR="00720F61" w:rsidRPr="009C42C0" w:rsidRDefault="00720F61" w:rsidP="009071D6">
      <w:pPr>
        <w:pStyle w:val="ListParagraph"/>
        <w:ind w:left="1080"/>
        <w:rPr>
          <w:rFonts w:cs="Arial"/>
          <w:color w:val="000000" w:themeColor="text1"/>
        </w:rPr>
      </w:pPr>
    </w:p>
    <w:p w14:paraId="151B3080" w14:textId="437113A2" w:rsidR="002C0A1B" w:rsidRPr="009C42C0" w:rsidRDefault="002C0A1B" w:rsidP="00816A82">
      <w:pPr>
        <w:pStyle w:val="ListParagraph"/>
        <w:numPr>
          <w:ilvl w:val="0"/>
          <w:numId w:val="4"/>
        </w:numPr>
        <w:ind w:left="1080"/>
        <w:rPr>
          <w:rFonts w:cs="Arial"/>
          <w:color w:val="000000" w:themeColor="text1"/>
        </w:rPr>
      </w:pPr>
      <w:r w:rsidRPr="009C42C0">
        <w:rPr>
          <w:rFonts w:cs="Arial"/>
          <w:b/>
          <w:bCs/>
          <w:color w:val="000000" w:themeColor="text1"/>
        </w:rPr>
        <w:t>Chief Executive of ECCH</w:t>
      </w:r>
      <w:r w:rsidRPr="009C42C0">
        <w:rPr>
          <w:rFonts w:cs="Arial"/>
          <w:color w:val="000000" w:themeColor="text1"/>
        </w:rPr>
        <w:t xml:space="preserve"> </w:t>
      </w:r>
      <w:r w:rsidR="0093360F" w:rsidRPr="009C42C0">
        <w:rPr>
          <w:rFonts w:cs="Arial"/>
          <w:color w:val="000000" w:themeColor="text1"/>
        </w:rPr>
        <w:t>–</w:t>
      </w:r>
      <w:r w:rsidRPr="009C42C0">
        <w:rPr>
          <w:rFonts w:cs="Arial"/>
          <w:color w:val="000000" w:themeColor="text1"/>
        </w:rPr>
        <w:t xml:space="preserve"> Overall responsibility for the enforcement of this policy lies with the Chief Executive of ECCH</w:t>
      </w:r>
    </w:p>
    <w:p w14:paraId="503FC66B" w14:textId="39ABE2B2" w:rsidR="002C0A1B" w:rsidRPr="009C42C0" w:rsidRDefault="002C0A1B" w:rsidP="009071D6">
      <w:pPr>
        <w:ind w:left="360"/>
        <w:rPr>
          <w:rFonts w:ascii="Arial" w:hAnsi="Arial" w:cs="Arial"/>
          <w:color w:val="000000" w:themeColor="text1"/>
        </w:rPr>
      </w:pPr>
    </w:p>
    <w:p w14:paraId="122488C1" w14:textId="7846FDD6" w:rsidR="002C0A1B" w:rsidRPr="009C42C0" w:rsidRDefault="002C0A1B" w:rsidP="00816A82">
      <w:pPr>
        <w:pStyle w:val="ListParagraph"/>
        <w:numPr>
          <w:ilvl w:val="0"/>
          <w:numId w:val="4"/>
        </w:numPr>
        <w:ind w:left="1080"/>
        <w:rPr>
          <w:rFonts w:cs="Arial"/>
          <w:color w:val="000000" w:themeColor="text1"/>
        </w:rPr>
      </w:pPr>
      <w:r w:rsidRPr="009C42C0">
        <w:rPr>
          <w:rFonts w:cs="Arial"/>
          <w:b/>
          <w:bCs/>
          <w:color w:val="000000" w:themeColor="text1"/>
        </w:rPr>
        <w:t xml:space="preserve">ECCH </w:t>
      </w:r>
      <w:r w:rsidR="00720F61" w:rsidRPr="009C42C0">
        <w:rPr>
          <w:rFonts w:cs="Arial"/>
          <w:b/>
          <w:bCs/>
          <w:color w:val="000000" w:themeColor="text1"/>
        </w:rPr>
        <w:t xml:space="preserve">Line </w:t>
      </w:r>
      <w:r w:rsidRPr="009C42C0">
        <w:rPr>
          <w:rFonts w:cs="Arial"/>
          <w:b/>
          <w:bCs/>
          <w:color w:val="000000" w:themeColor="text1"/>
        </w:rPr>
        <w:t>Managers</w:t>
      </w:r>
      <w:r w:rsidRPr="009C42C0">
        <w:rPr>
          <w:rFonts w:cs="Arial"/>
          <w:color w:val="000000" w:themeColor="text1"/>
        </w:rPr>
        <w:t xml:space="preserve"> </w:t>
      </w:r>
      <w:r w:rsidR="0093360F" w:rsidRPr="009C42C0">
        <w:rPr>
          <w:rFonts w:cs="Arial"/>
          <w:color w:val="000000" w:themeColor="text1"/>
        </w:rPr>
        <w:t>–</w:t>
      </w:r>
      <w:r w:rsidRPr="009C42C0">
        <w:rPr>
          <w:rFonts w:cs="Arial"/>
          <w:color w:val="000000" w:themeColor="text1"/>
        </w:rPr>
        <w:t xml:space="preserve"> Are responsible for</w:t>
      </w:r>
      <w:r w:rsidR="00720F61" w:rsidRPr="009C42C0">
        <w:rPr>
          <w:rFonts w:cs="Arial"/>
          <w:color w:val="000000" w:themeColor="text1"/>
        </w:rPr>
        <w:t xml:space="preserve"> ensuring that all policies are adhered to, and, where required, are built into local processes, and for ensuring there is on-going compliance with them. Line Managers are also responsible for ensuring that all IG compliance and training requirements are cascaded to staff members.</w:t>
      </w:r>
    </w:p>
    <w:p w14:paraId="24687721" w14:textId="77777777" w:rsidR="0009033A" w:rsidRPr="009C42C0" w:rsidRDefault="0009033A" w:rsidP="009071D6">
      <w:pPr>
        <w:pStyle w:val="ListParagraph"/>
        <w:ind w:left="360"/>
        <w:rPr>
          <w:rFonts w:cs="Arial"/>
          <w:color w:val="000000" w:themeColor="text1"/>
        </w:rPr>
      </w:pPr>
    </w:p>
    <w:p w14:paraId="48E88E97" w14:textId="77777777" w:rsidR="0009033A" w:rsidRPr="009C42C0" w:rsidRDefault="0009033A" w:rsidP="00816A82">
      <w:pPr>
        <w:pStyle w:val="ListParagraph"/>
        <w:numPr>
          <w:ilvl w:val="0"/>
          <w:numId w:val="4"/>
        </w:numPr>
        <w:ind w:left="1080"/>
        <w:rPr>
          <w:rFonts w:cs="Arial"/>
          <w:color w:val="000000" w:themeColor="text1"/>
        </w:rPr>
      </w:pPr>
      <w:r w:rsidRPr="009C42C0">
        <w:rPr>
          <w:b/>
          <w:bCs/>
        </w:rPr>
        <w:t>Senior Information Risk Owner (SIRO)</w:t>
      </w:r>
      <w:r w:rsidRPr="009C42C0">
        <w:t xml:space="preserve"> </w:t>
      </w:r>
      <w:r w:rsidRPr="009C42C0">
        <w:rPr>
          <w:b/>
          <w:bCs/>
        </w:rPr>
        <w:t>– Executive Director of Finance and Resources:</w:t>
      </w:r>
      <w:r w:rsidRPr="009C42C0">
        <w:t xml:space="preserve"> The Senior Information Risk Owner (SIRO) on behalf of the Board. The SIRO owns the information risk and incident management framework, overall information risk approach and risk assessment processes, and is responsible for ensuring they are implemented consistently. </w:t>
      </w:r>
    </w:p>
    <w:p w14:paraId="1CB303E2" w14:textId="77777777" w:rsidR="0009033A" w:rsidRPr="009C42C0" w:rsidRDefault="0009033A" w:rsidP="009071D6">
      <w:pPr>
        <w:pStyle w:val="ListParagraph"/>
        <w:ind w:left="360"/>
      </w:pPr>
    </w:p>
    <w:p w14:paraId="2E4EF828" w14:textId="387646A5" w:rsidR="0009033A" w:rsidRPr="009C42C0" w:rsidRDefault="0009033A" w:rsidP="00816A82">
      <w:pPr>
        <w:pStyle w:val="ListParagraph"/>
        <w:numPr>
          <w:ilvl w:val="0"/>
          <w:numId w:val="4"/>
        </w:numPr>
        <w:ind w:left="1080"/>
        <w:rPr>
          <w:rFonts w:cs="Arial"/>
          <w:color w:val="000000" w:themeColor="text1"/>
        </w:rPr>
      </w:pPr>
      <w:r w:rsidRPr="009C42C0">
        <w:rPr>
          <w:b/>
          <w:bCs/>
        </w:rPr>
        <w:t xml:space="preserve">Caldicott Guardian (CG) </w:t>
      </w:r>
      <w:r w:rsidRPr="009C42C0">
        <w:t xml:space="preserve">Is </w:t>
      </w:r>
      <w:r w:rsidR="006F0483" w:rsidRPr="009C42C0">
        <w:t xml:space="preserve">the </w:t>
      </w:r>
      <w:r w:rsidRPr="009C42C0">
        <w:t xml:space="preserve">senior person responsible for protecting the confidentiality of personal confidential data (PCD) and information. The Caldicott Guardian plays a key role in ensuring that ECCH and partner organisations abide by the highest level of standards for handling PCD and personal identifiable information (PII). </w:t>
      </w:r>
    </w:p>
    <w:p w14:paraId="2692F4F1" w14:textId="77777777" w:rsidR="0009033A" w:rsidRPr="009C42C0" w:rsidRDefault="0009033A" w:rsidP="009071D6">
      <w:pPr>
        <w:pStyle w:val="ListParagraph"/>
        <w:ind w:left="360"/>
      </w:pPr>
    </w:p>
    <w:p w14:paraId="5FA3A7C7" w14:textId="447DEF37" w:rsidR="0009033A" w:rsidRPr="009C42C0" w:rsidRDefault="0009033A" w:rsidP="00816A82">
      <w:pPr>
        <w:pStyle w:val="ListParagraph"/>
        <w:numPr>
          <w:ilvl w:val="0"/>
          <w:numId w:val="4"/>
        </w:numPr>
        <w:ind w:left="1080"/>
        <w:rPr>
          <w:rFonts w:cs="Arial"/>
          <w:color w:val="000000" w:themeColor="text1"/>
        </w:rPr>
      </w:pPr>
      <w:r w:rsidRPr="009C42C0">
        <w:rPr>
          <w:b/>
          <w:bCs/>
        </w:rPr>
        <w:t>Data Protection Officer (DPO)</w:t>
      </w:r>
      <w:r w:rsidRPr="009C42C0">
        <w:t xml:space="preserve"> - </w:t>
      </w:r>
      <w:r w:rsidRPr="009C42C0">
        <w:rPr>
          <w:b/>
          <w:bCs/>
        </w:rPr>
        <w:t xml:space="preserve">Risk &amp; Information Governance Team Lead: </w:t>
      </w:r>
      <w:r w:rsidRPr="009C42C0">
        <w:t>Is a legal role required by the GDPR. This person is responsible for overseeing the Information Governance (IG) Policy and Framework and the implementation of data protection and security measures to ensure compliance with the GDPR requirements; these measures should ultimately minimise the risk of breaches and uphold the protection of PII and special categories of data.</w:t>
      </w:r>
    </w:p>
    <w:p w14:paraId="24889792" w14:textId="272B853F" w:rsidR="00F14DFE" w:rsidRPr="009C42C0" w:rsidRDefault="00F14DFE" w:rsidP="009071D6">
      <w:pPr>
        <w:ind w:left="360"/>
        <w:rPr>
          <w:rFonts w:ascii="Arial" w:hAnsi="Arial" w:cs="Arial"/>
          <w:color w:val="000000" w:themeColor="text1"/>
        </w:rPr>
      </w:pPr>
    </w:p>
    <w:p w14:paraId="07959E58" w14:textId="7E47A882" w:rsidR="001A2B06" w:rsidRPr="009C42C0" w:rsidRDefault="004719E5" w:rsidP="00816A82">
      <w:pPr>
        <w:pStyle w:val="ListParagraph"/>
        <w:numPr>
          <w:ilvl w:val="0"/>
          <w:numId w:val="4"/>
        </w:numPr>
        <w:ind w:left="1080"/>
        <w:rPr>
          <w:rFonts w:cs="Arial"/>
          <w:color w:val="000000" w:themeColor="text1"/>
        </w:rPr>
      </w:pPr>
      <w:r w:rsidRPr="009C42C0">
        <w:rPr>
          <w:rFonts w:cs="Arial"/>
          <w:b/>
          <w:bCs/>
          <w:color w:val="000000" w:themeColor="text1"/>
        </w:rPr>
        <w:t xml:space="preserve">ECCH Information </w:t>
      </w:r>
      <w:r w:rsidR="00E04642" w:rsidRPr="009C42C0">
        <w:rPr>
          <w:rFonts w:cs="Arial"/>
          <w:b/>
          <w:bCs/>
          <w:color w:val="000000" w:themeColor="text1"/>
        </w:rPr>
        <w:t xml:space="preserve">&amp; Caldicott </w:t>
      </w:r>
      <w:r w:rsidRPr="009C42C0">
        <w:rPr>
          <w:rFonts w:cs="Arial"/>
          <w:b/>
          <w:bCs/>
          <w:color w:val="000000" w:themeColor="text1"/>
        </w:rPr>
        <w:t xml:space="preserve">Governance Group </w:t>
      </w:r>
      <w:r w:rsidR="00F14DFE" w:rsidRPr="009C42C0">
        <w:rPr>
          <w:rFonts w:cs="Arial"/>
          <w:b/>
          <w:bCs/>
          <w:color w:val="000000" w:themeColor="text1"/>
        </w:rPr>
        <w:t>-</w:t>
      </w:r>
      <w:r w:rsidR="00F14DFE" w:rsidRPr="009C42C0">
        <w:rPr>
          <w:rFonts w:cs="Arial"/>
          <w:color w:val="000000" w:themeColor="text1"/>
        </w:rPr>
        <w:t xml:space="preserve"> Is responsible for</w:t>
      </w:r>
      <w:r w:rsidR="0093360F" w:rsidRPr="009C42C0">
        <w:rPr>
          <w:rFonts w:cs="Arial"/>
          <w:color w:val="000000" w:themeColor="text1"/>
        </w:rPr>
        <w:t xml:space="preserve"> </w:t>
      </w:r>
      <w:r w:rsidRPr="009C42C0">
        <w:rPr>
          <w:rFonts w:cs="Arial"/>
          <w:color w:val="000000" w:themeColor="text1"/>
        </w:rPr>
        <w:t xml:space="preserve">overseeing day-to-day IG </w:t>
      </w:r>
      <w:r w:rsidR="006F0483" w:rsidRPr="009C42C0">
        <w:rPr>
          <w:rFonts w:cs="Arial"/>
          <w:color w:val="000000" w:themeColor="text1"/>
        </w:rPr>
        <w:t>issues,</w:t>
      </w:r>
      <w:r w:rsidRPr="009C42C0">
        <w:rPr>
          <w:rFonts w:cs="Arial"/>
          <w:color w:val="000000" w:themeColor="text1"/>
        </w:rPr>
        <w:t xml:space="preserve"> developing and maintaining policies, procedures and</w:t>
      </w:r>
      <w:r w:rsidR="00BB4D07" w:rsidRPr="009C42C0">
        <w:rPr>
          <w:rFonts w:cs="Arial"/>
          <w:color w:val="000000" w:themeColor="text1"/>
        </w:rPr>
        <w:t xml:space="preserve"> </w:t>
      </w:r>
      <w:r w:rsidRPr="009C42C0">
        <w:rPr>
          <w:rFonts w:cs="Arial"/>
          <w:color w:val="000000" w:themeColor="text1"/>
        </w:rPr>
        <w:t xml:space="preserve">guidance </w:t>
      </w:r>
      <w:r w:rsidRPr="009C42C0">
        <w:rPr>
          <w:rFonts w:cs="Arial"/>
          <w:color w:val="000000" w:themeColor="text1"/>
        </w:rPr>
        <w:lastRenderedPageBreak/>
        <w:t xml:space="preserve">documents, co-ordinating and raising awareness of IG within </w:t>
      </w:r>
      <w:r w:rsidR="006F0483" w:rsidRPr="009C42C0">
        <w:rPr>
          <w:rFonts w:cs="Arial"/>
          <w:color w:val="000000" w:themeColor="text1"/>
        </w:rPr>
        <w:t>at ECCH</w:t>
      </w:r>
      <w:r w:rsidRPr="009C42C0">
        <w:rPr>
          <w:rFonts w:cs="Arial"/>
          <w:color w:val="000000" w:themeColor="text1"/>
        </w:rPr>
        <w:t>, and for</w:t>
      </w:r>
      <w:r w:rsidR="00BB4D07" w:rsidRPr="009C42C0">
        <w:rPr>
          <w:rFonts w:cs="Arial"/>
          <w:color w:val="000000" w:themeColor="text1"/>
        </w:rPr>
        <w:t xml:space="preserve"> </w:t>
      </w:r>
      <w:r w:rsidRPr="009C42C0">
        <w:rPr>
          <w:rFonts w:cs="Arial"/>
          <w:color w:val="000000" w:themeColor="text1"/>
        </w:rPr>
        <w:t xml:space="preserve">monitoring IG </w:t>
      </w:r>
      <w:r w:rsidR="006F0483" w:rsidRPr="009C42C0">
        <w:rPr>
          <w:rFonts w:cs="Arial"/>
          <w:color w:val="000000" w:themeColor="text1"/>
        </w:rPr>
        <w:t xml:space="preserve">incidents and </w:t>
      </w:r>
      <w:r w:rsidRPr="009C42C0">
        <w:rPr>
          <w:rFonts w:cs="Arial"/>
          <w:color w:val="000000" w:themeColor="text1"/>
        </w:rPr>
        <w:t>risks. Responsibility for the operation of the IG Group lies with the Risk and</w:t>
      </w:r>
      <w:r w:rsidR="00BB4D07" w:rsidRPr="009C42C0">
        <w:rPr>
          <w:rFonts w:cs="Arial"/>
          <w:color w:val="000000" w:themeColor="text1"/>
        </w:rPr>
        <w:t xml:space="preserve"> </w:t>
      </w:r>
      <w:r w:rsidRPr="009C42C0">
        <w:rPr>
          <w:rFonts w:cs="Arial"/>
          <w:color w:val="000000" w:themeColor="text1"/>
        </w:rPr>
        <w:t>Information Governance Team Lead</w:t>
      </w:r>
      <w:r w:rsidR="00BB4D07" w:rsidRPr="009C42C0">
        <w:rPr>
          <w:rFonts w:cs="Arial"/>
          <w:color w:val="000000" w:themeColor="text1"/>
        </w:rPr>
        <w:t>.</w:t>
      </w:r>
    </w:p>
    <w:p w14:paraId="11E8384A" w14:textId="77777777" w:rsidR="001A2B06" w:rsidRPr="009C42C0" w:rsidRDefault="001A2B06" w:rsidP="00467F52">
      <w:pPr>
        <w:jc w:val="both"/>
        <w:rPr>
          <w:rFonts w:ascii="Arial" w:hAnsi="Arial" w:cs="Arial"/>
          <w:color w:val="FF0000"/>
        </w:rPr>
      </w:pPr>
    </w:p>
    <w:p w14:paraId="14C429B4" w14:textId="3BDEDCA0" w:rsidR="001A2B06" w:rsidRPr="00897FAF" w:rsidRDefault="001A2B06" w:rsidP="004B6428">
      <w:pPr>
        <w:pStyle w:val="Heading1"/>
      </w:pPr>
      <w:bookmarkStart w:id="24" w:name="_Toc97205735"/>
      <w:bookmarkStart w:id="25" w:name="_Toc97205990"/>
      <w:bookmarkStart w:id="26" w:name="_Toc97206310"/>
      <w:bookmarkStart w:id="27" w:name="_Toc97206532"/>
      <w:r w:rsidRPr="00897FAF">
        <w:t>POLICY STATEMENT</w:t>
      </w:r>
      <w:bookmarkEnd w:id="24"/>
      <w:bookmarkEnd w:id="25"/>
      <w:bookmarkEnd w:id="26"/>
      <w:bookmarkEnd w:id="27"/>
    </w:p>
    <w:p w14:paraId="6FC2B58C" w14:textId="77777777" w:rsidR="00897FAF" w:rsidRPr="00897FAF" w:rsidRDefault="00897FAF" w:rsidP="00897FAF">
      <w:pPr>
        <w:rPr>
          <w:highlight w:val="yellow"/>
        </w:rPr>
      </w:pPr>
    </w:p>
    <w:p w14:paraId="1E188CB0" w14:textId="3422F35C" w:rsidR="005F3E92" w:rsidRPr="00897FAF" w:rsidRDefault="009071D6" w:rsidP="00897FAF">
      <w:pPr>
        <w:ind w:left="720"/>
        <w:rPr>
          <w:rFonts w:asciiTheme="minorHAnsi" w:hAnsiTheme="minorHAnsi" w:cstheme="minorHAnsi"/>
        </w:rPr>
      </w:pPr>
      <w:r w:rsidRPr="00897FAF">
        <w:rPr>
          <w:rFonts w:asciiTheme="minorHAnsi" w:hAnsiTheme="minorHAnsi" w:cstheme="minorHAnsi"/>
        </w:rPr>
        <w:t xml:space="preserve">ECCH recognises the need for </w:t>
      </w:r>
      <w:r w:rsidR="00897FAF" w:rsidRPr="00897FAF">
        <w:rPr>
          <w:rFonts w:asciiTheme="minorHAnsi" w:hAnsiTheme="minorHAnsi" w:cstheme="minorHAnsi"/>
        </w:rPr>
        <w:t>the right balance</w:t>
      </w:r>
      <w:r w:rsidRPr="00897FAF">
        <w:rPr>
          <w:rFonts w:asciiTheme="minorHAnsi" w:hAnsiTheme="minorHAnsi" w:cstheme="minorHAnsi"/>
        </w:rPr>
        <w:t xml:space="preserve"> between openness</w:t>
      </w:r>
      <w:r w:rsidR="00897FAF" w:rsidRPr="00897FAF">
        <w:rPr>
          <w:rFonts w:asciiTheme="minorHAnsi" w:hAnsiTheme="minorHAnsi" w:cstheme="minorHAnsi"/>
        </w:rPr>
        <w:t xml:space="preserve"> </w:t>
      </w:r>
      <w:r w:rsidRPr="00897FAF">
        <w:rPr>
          <w:rFonts w:asciiTheme="minorHAnsi" w:hAnsiTheme="minorHAnsi" w:cstheme="minorHAnsi"/>
        </w:rPr>
        <w:t xml:space="preserve">and confidentiality in the management and use of information. The </w:t>
      </w:r>
      <w:r w:rsidR="00897FAF" w:rsidRPr="00897FAF">
        <w:rPr>
          <w:rFonts w:asciiTheme="minorHAnsi" w:hAnsiTheme="minorHAnsi" w:cstheme="minorHAnsi"/>
        </w:rPr>
        <w:t>Organisation</w:t>
      </w:r>
      <w:r w:rsidRPr="00897FAF">
        <w:rPr>
          <w:rFonts w:asciiTheme="minorHAnsi" w:hAnsiTheme="minorHAnsi" w:cstheme="minorHAnsi"/>
        </w:rPr>
        <w:t xml:space="preserve"> supports the principles of corporate governance and recognises its public</w:t>
      </w:r>
      <w:r w:rsidR="00897FAF" w:rsidRPr="00897FAF">
        <w:rPr>
          <w:rFonts w:asciiTheme="minorHAnsi" w:hAnsiTheme="minorHAnsi" w:cstheme="minorHAnsi"/>
        </w:rPr>
        <w:t xml:space="preserve"> </w:t>
      </w:r>
      <w:r w:rsidRPr="00897FAF">
        <w:rPr>
          <w:rFonts w:asciiTheme="minorHAnsi" w:hAnsiTheme="minorHAnsi" w:cstheme="minorHAnsi"/>
        </w:rPr>
        <w:t>accountability, but equally places importance on the confidentiality of, and the</w:t>
      </w:r>
      <w:r w:rsidR="00897FAF" w:rsidRPr="00897FAF">
        <w:rPr>
          <w:rFonts w:asciiTheme="minorHAnsi" w:hAnsiTheme="minorHAnsi" w:cstheme="minorHAnsi"/>
        </w:rPr>
        <w:t xml:space="preserve"> </w:t>
      </w:r>
      <w:r w:rsidRPr="00897FAF">
        <w:rPr>
          <w:rFonts w:asciiTheme="minorHAnsi" w:hAnsiTheme="minorHAnsi" w:cstheme="minorHAnsi"/>
        </w:rPr>
        <w:t>security arrangements to safeguard, both personal information about patients</w:t>
      </w:r>
      <w:r w:rsidR="00897FAF" w:rsidRPr="00897FAF">
        <w:rPr>
          <w:rFonts w:asciiTheme="minorHAnsi" w:hAnsiTheme="minorHAnsi" w:cstheme="minorHAnsi"/>
        </w:rPr>
        <w:t xml:space="preserve"> </w:t>
      </w:r>
      <w:r w:rsidRPr="00897FAF">
        <w:rPr>
          <w:rFonts w:asciiTheme="minorHAnsi" w:hAnsiTheme="minorHAnsi" w:cstheme="minorHAnsi"/>
        </w:rPr>
        <w:t>and staff and commercially sensitive information.</w:t>
      </w:r>
    </w:p>
    <w:p w14:paraId="45059C6E" w14:textId="77777777" w:rsidR="005F3E92" w:rsidRDefault="005F3E92" w:rsidP="005F3E92">
      <w:pPr>
        <w:rPr>
          <w:rFonts w:ascii="Arial" w:hAnsi="Arial" w:cs="Arial"/>
          <w:b/>
        </w:rPr>
      </w:pPr>
    </w:p>
    <w:p w14:paraId="5DE47B44" w14:textId="4D3B5CAE" w:rsidR="001A2B06" w:rsidRDefault="001A2B06" w:rsidP="00537700">
      <w:pPr>
        <w:pStyle w:val="Heading1"/>
      </w:pPr>
      <w:bookmarkStart w:id="28" w:name="_Toc97205736"/>
      <w:bookmarkStart w:id="29" w:name="_Toc97205991"/>
      <w:bookmarkStart w:id="30" w:name="_Toc97206311"/>
      <w:bookmarkStart w:id="31" w:name="_Toc97206533"/>
      <w:r w:rsidRPr="00547D35">
        <w:t>PROCEDURE</w:t>
      </w:r>
      <w:bookmarkEnd w:id="28"/>
      <w:bookmarkEnd w:id="29"/>
      <w:bookmarkEnd w:id="30"/>
      <w:bookmarkEnd w:id="31"/>
    </w:p>
    <w:p w14:paraId="795F59F2" w14:textId="77777777" w:rsidR="009071D6" w:rsidRPr="009071D6" w:rsidRDefault="009071D6" w:rsidP="009071D6"/>
    <w:p w14:paraId="5A0A97D7" w14:textId="094D7DFD" w:rsidR="009071D6" w:rsidRPr="009C42C0" w:rsidRDefault="009071D6" w:rsidP="009071D6">
      <w:pPr>
        <w:autoSpaceDE w:val="0"/>
        <w:autoSpaceDN w:val="0"/>
        <w:adjustRightInd w:val="0"/>
        <w:ind w:left="720"/>
        <w:rPr>
          <w:rFonts w:ascii="Arial" w:hAnsi="Arial" w:cs="Arial"/>
          <w:lang w:eastAsia="en-GB"/>
        </w:rPr>
      </w:pPr>
      <w:r w:rsidRPr="009C42C0">
        <w:rPr>
          <w:rFonts w:ascii="Arial" w:hAnsi="Arial" w:cs="Arial"/>
          <w:lang w:eastAsia="en-GB"/>
        </w:rPr>
        <w:t>The</w:t>
      </w:r>
      <w:r w:rsidR="00897FAF">
        <w:rPr>
          <w:rFonts w:ascii="Arial" w:hAnsi="Arial" w:cs="Arial"/>
          <w:lang w:eastAsia="en-GB"/>
        </w:rPr>
        <w:t xml:space="preserve"> key</w:t>
      </w:r>
      <w:r w:rsidRPr="009C42C0">
        <w:rPr>
          <w:rFonts w:ascii="Arial" w:hAnsi="Arial" w:cs="Arial"/>
          <w:lang w:eastAsia="en-GB"/>
        </w:rPr>
        <w:t xml:space="preserve"> interlinked strands to the IG Policy</w:t>
      </w:r>
      <w:r w:rsidR="00897FAF">
        <w:rPr>
          <w:rFonts w:ascii="Arial" w:hAnsi="Arial" w:cs="Arial"/>
          <w:lang w:eastAsia="en-GB"/>
        </w:rPr>
        <w:t xml:space="preserve"> &amp; Framework are</w:t>
      </w:r>
      <w:r w:rsidRPr="009C42C0">
        <w:rPr>
          <w:rFonts w:ascii="Arial" w:hAnsi="Arial" w:cs="Arial"/>
          <w:lang w:eastAsia="en-GB"/>
        </w:rPr>
        <w:t>:</w:t>
      </w:r>
    </w:p>
    <w:p w14:paraId="637007EB" w14:textId="77777777" w:rsidR="009071D6" w:rsidRPr="009C42C0" w:rsidRDefault="009071D6" w:rsidP="00816A82">
      <w:pPr>
        <w:pStyle w:val="ListParagraph"/>
        <w:numPr>
          <w:ilvl w:val="0"/>
          <w:numId w:val="7"/>
        </w:numPr>
        <w:autoSpaceDE w:val="0"/>
        <w:autoSpaceDN w:val="0"/>
        <w:adjustRightInd w:val="0"/>
        <w:rPr>
          <w:rFonts w:cs="Arial"/>
          <w:lang w:eastAsia="en-GB"/>
        </w:rPr>
      </w:pPr>
      <w:r w:rsidRPr="009C42C0">
        <w:rPr>
          <w:rFonts w:cs="Arial"/>
          <w:lang w:eastAsia="en-GB"/>
        </w:rPr>
        <w:t>Openness</w:t>
      </w:r>
    </w:p>
    <w:p w14:paraId="5BECA307" w14:textId="77777777" w:rsidR="009071D6" w:rsidRPr="009C42C0" w:rsidRDefault="009071D6" w:rsidP="00816A82">
      <w:pPr>
        <w:pStyle w:val="ListParagraph"/>
        <w:numPr>
          <w:ilvl w:val="0"/>
          <w:numId w:val="7"/>
        </w:numPr>
        <w:autoSpaceDE w:val="0"/>
        <w:autoSpaceDN w:val="0"/>
        <w:adjustRightInd w:val="0"/>
        <w:rPr>
          <w:rFonts w:cs="Arial"/>
          <w:lang w:eastAsia="en-GB"/>
        </w:rPr>
      </w:pPr>
      <w:r w:rsidRPr="009C42C0">
        <w:rPr>
          <w:rFonts w:cs="Arial"/>
          <w:lang w:eastAsia="en-GB"/>
        </w:rPr>
        <w:t>Legal Compliance</w:t>
      </w:r>
    </w:p>
    <w:p w14:paraId="20372986" w14:textId="77777777" w:rsidR="009071D6" w:rsidRPr="009C42C0" w:rsidRDefault="009071D6" w:rsidP="00816A82">
      <w:pPr>
        <w:pStyle w:val="ListParagraph"/>
        <w:numPr>
          <w:ilvl w:val="0"/>
          <w:numId w:val="7"/>
        </w:numPr>
        <w:autoSpaceDE w:val="0"/>
        <w:autoSpaceDN w:val="0"/>
        <w:adjustRightInd w:val="0"/>
        <w:rPr>
          <w:rFonts w:cs="Arial"/>
          <w:lang w:eastAsia="en-GB"/>
        </w:rPr>
      </w:pPr>
      <w:r w:rsidRPr="009C42C0">
        <w:rPr>
          <w:rFonts w:cs="Arial"/>
          <w:lang w:eastAsia="en-GB"/>
        </w:rPr>
        <w:t>Information Security</w:t>
      </w:r>
    </w:p>
    <w:p w14:paraId="7F40B552" w14:textId="0F600B8A" w:rsidR="009071D6" w:rsidRDefault="009071D6" w:rsidP="00816A82">
      <w:pPr>
        <w:pStyle w:val="ListParagraph"/>
        <w:numPr>
          <w:ilvl w:val="0"/>
          <w:numId w:val="7"/>
        </w:numPr>
        <w:rPr>
          <w:rFonts w:cs="Arial"/>
          <w:lang w:eastAsia="en-GB"/>
        </w:rPr>
      </w:pPr>
      <w:r w:rsidRPr="009C42C0">
        <w:rPr>
          <w:rFonts w:cs="Arial"/>
          <w:lang w:eastAsia="en-GB"/>
        </w:rPr>
        <w:t>Information Quality Assurance</w:t>
      </w:r>
    </w:p>
    <w:p w14:paraId="72A75BBC" w14:textId="6D2283E2" w:rsidR="00897FAF" w:rsidRPr="009C42C0" w:rsidRDefault="00897FAF" w:rsidP="00816A82">
      <w:pPr>
        <w:pStyle w:val="ListParagraph"/>
        <w:numPr>
          <w:ilvl w:val="0"/>
          <w:numId w:val="7"/>
        </w:numPr>
        <w:rPr>
          <w:rFonts w:cs="Arial"/>
          <w:lang w:eastAsia="en-GB"/>
        </w:rPr>
      </w:pPr>
      <w:r>
        <w:rPr>
          <w:rFonts w:cs="Arial"/>
          <w:lang w:eastAsia="en-GB"/>
        </w:rPr>
        <w:t>Training &amp; Support</w:t>
      </w:r>
    </w:p>
    <w:p w14:paraId="7078FB1B" w14:textId="77777777" w:rsidR="009071D6" w:rsidRPr="009C42C0" w:rsidRDefault="009071D6" w:rsidP="009071D6">
      <w:pPr>
        <w:rPr>
          <w:rFonts w:ascii="Arial" w:hAnsi="Arial" w:cs="Arial"/>
          <w:lang w:eastAsia="en-GB"/>
        </w:rPr>
      </w:pPr>
    </w:p>
    <w:p w14:paraId="6C461F6F" w14:textId="57766431" w:rsidR="009071D6" w:rsidRPr="009C42C0" w:rsidRDefault="009071D6" w:rsidP="009071D6">
      <w:pPr>
        <w:pStyle w:val="ListParagraph"/>
        <w:rPr>
          <w:b/>
          <w:bCs/>
          <w:lang w:eastAsia="en-GB"/>
        </w:rPr>
      </w:pPr>
      <w:r w:rsidRPr="009C42C0">
        <w:rPr>
          <w:b/>
          <w:bCs/>
          <w:lang w:eastAsia="en-GB"/>
        </w:rPr>
        <w:t xml:space="preserve">Openness </w:t>
      </w:r>
    </w:p>
    <w:p w14:paraId="5930E36D" w14:textId="77777777" w:rsidR="009071D6" w:rsidRPr="009C42C0" w:rsidRDefault="009071D6" w:rsidP="009071D6">
      <w:pPr>
        <w:rPr>
          <w:lang w:val="en-US" w:eastAsia="en-GB"/>
        </w:rPr>
      </w:pPr>
    </w:p>
    <w:p w14:paraId="4391C169" w14:textId="77777777" w:rsidR="009071D6" w:rsidRPr="009C42C0" w:rsidRDefault="009071D6" w:rsidP="00816A82">
      <w:pPr>
        <w:pStyle w:val="ListParagraph"/>
        <w:numPr>
          <w:ilvl w:val="0"/>
          <w:numId w:val="6"/>
        </w:numPr>
        <w:ind w:left="1080"/>
        <w:rPr>
          <w:lang w:val="en-US" w:eastAsia="en-GB"/>
        </w:rPr>
      </w:pPr>
      <w:r w:rsidRPr="009C42C0">
        <w:rPr>
          <w:lang w:val="en-US" w:eastAsia="en-GB"/>
        </w:rPr>
        <w:t>Non-confidential information of ECCH and its services should be made routinely available to the public in accordance with the Freedom of Information Act (2000).</w:t>
      </w:r>
    </w:p>
    <w:p w14:paraId="49B5B9CD" w14:textId="77777777" w:rsidR="009071D6" w:rsidRPr="009C42C0" w:rsidRDefault="009071D6" w:rsidP="009071D6">
      <w:pPr>
        <w:pStyle w:val="ListParagraph"/>
        <w:ind w:left="1080"/>
        <w:rPr>
          <w:lang w:val="en-US" w:eastAsia="en-GB"/>
        </w:rPr>
      </w:pPr>
    </w:p>
    <w:p w14:paraId="5BA5D373" w14:textId="09A548ED" w:rsidR="009071D6" w:rsidRPr="009C42C0" w:rsidRDefault="009071D6" w:rsidP="00816A82">
      <w:pPr>
        <w:pStyle w:val="ListParagraph"/>
        <w:numPr>
          <w:ilvl w:val="0"/>
          <w:numId w:val="6"/>
        </w:numPr>
        <w:ind w:left="1080"/>
        <w:rPr>
          <w:lang w:val="en-US" w:eastAsia="en-GB"/>
        </w:rPr>
      </w:pPr>
      <w:r w:rsidRPr="009C42C0">
        <w:rPr>
          <w:lang w:val="en-US" w:eastAsia="en-GB"/>
        </w:rPr>
        <w:t>The East Coast Community Healthcare, as CIC is not a public body and is not, therefore, required to comply with the Freedom of Information Act (FOI), however will review all FOI requests on an individual basis</w:t>
      </w:r>
      <w:r w:rsidR="00897FAF">
        <w:rPr>
          <w:lang w:val="en-US" w:eastAsia="en-GB"/>
        </w:rPr>
        <w:t xml:space="preserve"> in line with ECCH’s FOI policy</w:t>
      </w:r>
      <w:r w:rsidRPr="009C42C0">
        <w:rPr>
          <w:lang w:val="en-US" w:eastAsia="en-GB"/>
        </w:rPr>
        <w:t xml:space="preserve">. </w:t>
      </w:r>
    </w:p>
    <w:p w14:paraId="03ADC4CA" w14:textId="77777777" w:rsidR="009071D6" w:rsidRPr="005F3E92" w:rsidRDefault="009071D6" w:rsidP="009071D6">
      <w:pPr>
        <w:ind w:left="360"/>
        <w:rPr>
          <w:lang w:val="en-US" w:eastAsia="en-GB"/>
        </w:rPr>
      </w:pPr>
    </w:p>
    <w:p w14:paraId="3C631CF9" w14:textId="77777777" w:rsidR="009071D6" w:rsidRDefault="009071D6" w:rsidP="00816A82">
      <w:pPr>
        <w:pStyle w:val="ListParagraph"/>
        <w:numPr>
          <w:ilvl w:val="0"/>
          <w:numId w:val="6"/>
        </w:numPr>
        <w:ind w:left="1080"/>
        <w:rPr>
          <w:lang w:val="en-US" w:eastAsia="en-GB"/>
        </w:rPr>
      </w:pPr>
      <w:r>
        <w:rPr>
          <w:lang w:val="en-US" w:eastAsia="en-GB"/>
        </w:rPr>
        <w:t xml:space="preserve">The Duty of Candour is a legal duty of a hospital, community, and mental health trusts to inform and apologise to patients if there have been mistakes in their care that have led to significant harm. Duty of Candour aims to help patients receive accurate, truthful information from health providers. </w:t>
      </w:r>
    </w:p>
    <w:p w14:paraId="415B6103" w14:textId="77777777" w:rsidR="009071D6" w:rsidRPr="005F3E92" w:rsidRDefault="009071D6" w:rsidP="009071D6">
      <w:pPr>
        <w:pStyle w:val="ListParagraph"/>
        <w:ind w:left="1080"/>
        <w:rPr>
          <w:lang w:val="en-US" w:eastAsia="en-GB"/>
        </w:rPr>
      </w:pPr>
    </w:p>
    <w:p w14:paraId="69A580C9" w14:textId="77777777" w:rsidR="009071D6" w:rsidRDefault="009071D6" w:rsidP="00816A82">
      <w:pPr>
        <w:pStyle w:val="ListParagraph"/>
        <w:numPr>
          <w:ilvl w:val="0"/>
          <w:numId w:val="6"/>
        </w:numPr>
        <w:ind w:left="1080"/>
        <w:rPr>
          <w:lang w:val="en-US" w:eastAsia="en-GB"/>
        </w:rPr>
      </w:pPr>
      <w:r>
        <w:rPr>
          <w:lang w:val="en-US" w:eastAsia="en-GB"/>
        </w:rPr>
        <w:t xml:space="preserve">ECCH are therefore duty bound, should anything we do cause a patient significant harm or should we make mistakes in care or care delivery, including information governance, to explain the issue in full to the patient. Where a patient is identified as lacking capacity to fully understand the harm or mistake heir family/carers will be advised in their best interest. </w:t>
      </w:r>
    </w:p>
    <w:p w14:paraId="0D4A90EA" w14:textId="77777777" w:rsidR="009071D6" w:rsidRPr="005F3E92" w:rsidRDefault="009071D6" w:rsidP="009071D6">
      <w:pPr>
        <w:pStyle w:val="ListParagraph"/>
        <w:rPr>
          <w:lang w:val="en-US" w:eastAsia="en-GB"/>
        </w:rPr>
      </w:pPr>
    </w:p>
    <w:p w14:paraId="00A61816" w14:textId="20D64734" w:rsidR="009071D6" w:rsidRPr="00E04642" w:rsidRDefault="009071D6" w:rsidP="009071D6">
      <w:pPr>
        <w:pStyle w:val="ListParagraph"/>
        <w:rPr>
          <w:b/>
          <w:bCs/>
          <w:lang w:eastAsia="en-GB"/>
        </w:rPr>
      </w:pPr>
      <w:r w:rsidRPr="00E04642">
        <w:rPr>
          <w:b/>
          <w:bCs/>
          <w:lang w:eastAsia="en-GB"/>
        </w:rPr>
        <w:t xml:space="preserve">Legal Compliance </w:t>
      </w:r>
    </w:p>
    <w:p w14:paraId="7EF6A482" w14:textId="77777777" w:rsidR="009071D6" w:rsidRDefault="009071D6" w:rsidP="009071D6">
      <w:pPr>
        <w:rPr>
          <w:lang w:val="en-US" w:eastAsia="en-GB"/>
        </w:rPr>
      </w:pPr>
    </w:p>
    <w:p w14:paraId="571208FC" w14:textId="77777777" w:rsidR="009071D6" w:rsidRDefault="009071D6" w:rsidP="00816A82">
      <w:pPr>
        <w:pStyle w:val="ListParagraph"/>
        <w:numPr>
          <w:ilvl w:val="0"/>
          <w:numId w:val="8"/>
        </w:numPr>
        <w:ind w:left="1080"/>
        <w:rPr>
          <w:lang w:val="en-US" w:eastAsia="en-GB"/>
        </w:rPr>
      </w:pPr>
      <w:r>
        <w:rPr>
          <w:lang w:val="en-US" w:eastAsia="en-GB"/>
        </w:rPr>
        <w:t>ECCH regards all personal data about individuals and commercially sensitive data as confidential. Confidential data must be processed in accordance with the Human Rights Act (1998), Data Protection Act (2018), and the Common Law Duty of Confidentiality.</w:t>
      </w:r>
    </w:p>
    <w:p w14:paraId="69EF975E" w14:textId="77777777" w:rsidR="009071D6" w:rsidRDefault="009071D6" w:rsidP="009071D6">
      <w:pPr>
        <w:pStyle w:val="ListParagraph"/>
        <w:ind w:left="1080"/>
        <w:rPr>
          <w:lang w:val="en-US" w:eastAsia="en-GB"/>
        </w:rPr>
      </w:pPr>
    </w:p>
    <w:p w14:paraId="278ED99A" w14:textId="77777777" w:rsidR="009071D6" w:rsidRDefault="009071D6" w:rsidP="00816A82">
      <w:pPr>
        <w:pStyle w:val="ListParagraph"/>
        <w:numPr>
          <w:ilvl w:val="0"/>
          <w:numId w:val="8"/>
        </w:numPr>
        <w:ind w:left="1080"/>
        <w:rPr>
          <w:lang w:val="en-US" w:eastAsia="en-GB"/>
        </w:rPr>
      </w:pPr>
      <w:r>
        <w:rPr>
          <w:lang w:val="en-US" w:eastAsia="en-GB"/>
        </w:rPr>
        <w:lastRenderedPageBreak/>
        <w:t xml:space="preserve">ECCH Confidentiality Policy is the record which guides staff members in the legal framework that the organisation must comply with when processing confidential information. This policy also contains East Coast Community Healthcare’s policy on Data Protection and the confidentiality component of Information Security. Responsibility for the implementation of this policy lies with the Risk and Information Governance Team Lead.  </w:t>
      </w:r>
    </w:p>
    <w:p w14:paraId="2E3EA45D" w14:textId="77777777" w:rsidR="009071D6" w:rsidRPr="00254A53" w:rsidRDefault="009071D6" w:rsidP="009071D6">
      <w:pPr>
        <w:pStyle w:val="ListParagraph"/>
        <w:rPr>
          <w:lang w:val="en-US" w:eastAsia="en-GB"/>
        </w:rPr>
      </w:pPr>
    </w:p>
    <w:p w14:paraId="34345F33" w14:textId="048C9900" w:rsidR="009071D6" w:rsidRPr="00E04642" w:rsidRDefault="009071D6" w:rsidP="009071D6">
      <w:pPr>
        <w:pStyle w:val="ListParagraph"/>
        <w:rPr>
          <w:b/>
          <w:bCs/>
          <w:lang w:eastAsia="en-GB"/>
        </w:rPr>
      </w:pPr>
      <w:r w:rsidRPr="00E04642">
        <w:rPr>
          <w:b/>
          <w:bCs/>
          <w:lang w:eastAsia="en-GB"/>
        </w:rPr>
        <w:t xml:space="preserve">Information Security </w:t>
      </w:r>
    </w:p>
    <w:p w14:paraId="5834F214" w14:textId="77777777" w:rsidR="009071D6" w:rsidRDefault="009071D6" w:rsidP="009071D6">
      <w:pPr>
        <w:pStyle w:val="Heading2"/>
        <w:rPr>
          <w:b w:val="0"/>
          <w:bCs w:val="0"/>
          <w:lang w:eastAsia="en-GB"/>
        </w:rPr>
      </w:pPr>
    </w:p>
    <w:p w14:paraId="0237DF35" w14:textId="77777777" w:rsidR="009071D6" w:rsidRDefault="009071D6" w:rsidP="00816A82">
      <w:pPr>
        <w:pStyle w:val="ListParagraph"/>
        <w:numPr>
          <w:ilvl w:val="0"/>
          <w:numId w:val="9"/>
        </w:numPr>
        <w:ind w:left="1080"/>
        <w:rPr>
          <w:rStyle w:val="Emphasis"/>
          <w:rFonts w:asciiTheme="minorHAnsi" w:hAnsiTheme="minorHAnsi" w:cstheme="minorHAnsi"/>
          <w:i w:val="0"/>
          <w:iCs w:val="0"/>
        </w:rPr>
      </w:pPr>
      <w:r w:rsidRPr="00254A53">
        <w:rPr>
          <w:rStyle w:val="Emphasis"/>
          <w:rFonts w:asciiTheme="minorHAnsi" w:hAnsiTheme="minorHAnsi" w:cstheme="minorHAnsi"/>
          <w:i w:val="0"/>
          <w:iCs w:val="0"/>
        </w:rPr>
        <w:t xml:space="preserve">Information Security is fundamental to the operation of </w:t>
      </w:r>
      <w:r>
        <w:rPr>
          <w:rStyle w:val="Emphasis"/>
          <w:rFonts w:asciiTheme="minorHAnsi" w:hAnsiTheme="minorHAnsi" w:cstheme="minorHAnsi"/>
          <w:i w:val="0"/>
          <w:iCs w:val="0"/>
        </w:rPr>
        <w:t>ECCH</w:t>
      </w:r>
      <w:r w:rsidRPr="00254A53">
        <w:rPr>
          <w:rStyle w:val="Emphasis"/>
          <w:rFonts w:asciiTheme="minorHAnsi" w:hAnsiTheme="minorHAnsi" w:cstheme="minorHAnsi"/>
          <w:i w:val="0"/>
          <w:iCs w:val="0"/>
        </w:rPr>
        <w:t xml:space="preserve"> due to the confidential data it processes and the reliance on </w:t>
      </w:r>
      <w:r w:rsidRPr="00254A53">
        <w:rPr>
          <w:rFonts w:asciiTheme="minorHAnsi" w:hAnsiTheme="minorHAnsi" w:cstheme="minorHAnsi"/>
          <w:i/>
          <w:iCs/>
        </w:rPr>
        <w:t>information</w:t>
      </w:r>
      <w:r w:rsidRPr="00254A53">
        <w:rPr>
          <w:rStyle w:val="Emphasis"/>
          <w:rFonts w:asciiTheme="minorHAnsi" w:hAnsiTheme="minorHAnsi" w:cstheme="minorHAnsi"/>
          <w:i w:val="0"/>
          <w:iCs w:val="0"/>
        </w:rPr>
        <w:t xml:space="preserve"> systems to process and transmit data to the organisation’s stakeholders. A risk-based approach to information security is adopted by </w:t>
      </w:r>
      <w:r>
        <w:rPr>
          <w:rStyle w:val="Emphasis"/>
          <w:rFonts w:asciiTheme="minorHAnsi" w:hAnsiTheme="minorHAnsi" w:cstheme="minorHAnsi"/>
          <w:i w:val="0"/>
          <w:iCs w:val="0"/>
        </w:rPr>
        <w:t>ECCH</w:t>
      </w:r>
      <w:r w:rsidRPr="00254A53">
        <w:rPr>
          <w:rStyle w:val="Emphasis"/>
          <w:rFonts w:asciiTheme="minorHAnsi" w:hAnsiTheme="minorHAnsi" w:cstheme="minorHAnsi"/>
          <w:i w:val="0"/>
          <w:iCs w:val="0"/>
        </w:rPr>
        <w:t xml:space="preserve"> in line with the requirements laid down by BS ISO/IEC 27001:2005, the British Standard for Information Security Management. </w:t>
      </w:r>
    </w:p>
    <w:p w14:paraId="347AA3FC" w14:textId="77777777" w:rsidR="009071D6" w:rsidRDefault="009071D6" w:rsidP="009071D6">
      <w:pPr>
        <w:pStyle w:val="ListParagraph"/>
        <w:ind w:left="1080"/>
        <w:rPr>
          <w:rStyle w:val="Emphasis"/>
          <w:rFonts w:asciiTheme="minorHAnsi" w:hAnsiTheme="minorHAnsi" w:cstheme="minorHAnsi"/>
          <w:i w:val="0"/>
          <w:iCs w:val="0"/>
        </w:rPr>
      </w:pPr>
    </w:p>
    <w:p w14:paraId="5FF1C913" w14:textId="77777777" w:rsidR="009071D6" w:rsidRDefault="009071D6" w:rsidP="00816A82">
      <w:pPr>
        <w:pStyle w:val="ListParagraph"/>
        <w:numPr>
          <w:ilvl w:val="0"/>
          <w:numId w:val="9"/>
        </w:numPr>
        <w:ind w:left="1080"/>
        <w:rPr>
          <w:rStyle w:val="Emphasis"/>
          <w:rFonts w:asciiTheme="minorHAnsi" w:hAnsiTheme="minorHAnsi" w:cstheme="minorHAnsi"/>
          <w:i w:val="0"/>
          <w:iCs w:val="0"/>
        </w:rPr>
      </w:pPr>
      <w:r>
        <w:rPr>
          <w:rStyle w:val="Emphasis"/>
          <w:rFonts w:asciiTheme="minorHAnsi" w:hAnsiTheme="minorHAnsi" w:cstheme="minorHAnsi"/>
          <w:i w:val="0"/>
          <w:iCs w:val="0"/>
        </w:rPr>
        <w:t xml:space="preserve">The East Coast Community Healthcare Information Security Policy is the record which guides staff members in the information security policy framework. Responsibility for the implementation of this policy lies with the Head of Information Security. </w:t>
      </w:r>
    </w:p>
    <w:p w14:paraId="59BBB62B" w14:textId="77777777" w:rsidR="009071D6" w:rsidRPr="00254A53" w:rsidRDefault="009071D6" w:rsidP="009071D6">
      <w:pPr>
        <w:pStyle w:val="ListParagraph"/>
        <w:rPr>
          <w:rStyle w:val="Emphasis"/>
          <w:rFonts w:asciiTheme="minorHAnsi" w:hAnsiTheme="minorHAnsi" w:cstheme="minorHAnsi"/>
          <w:i w:val="0"/>
          <w:iCs w:val="0"/>
        </w:rPr>
      </w:pPr>
    </w:p>
    <w:p w14:paraId="1148686A" w14:textId="5C820F2A" w:rsidR="009071D6" w:rsidRPr="00E04642" w:rsidRDefault="009071D6" w:rsidP="009071D6">
      <w:pPr>
        <w:pStyle w:val="ListParagraph"/>
        <w:rPr>
          <w:b/>
          <w:bCs/>
        </w:rPr>
      </w:pPr>
      <w:r w:rsidRPr="00E04642">
        <w:rPr>
          <w:b/>
          <w:bCs/>
        </w:rPr>
        <w:t>Information Quality Assurance</w:t>
      </w:r>
    </w:p>
    <w:p w14:paraId="21DA675A" w14:textId="77777777" w:rsidR="009071D6" w:rsidRDefault="009071D6" w:rsidP="009071D6">
      <w:pPr>
        <w:rPr>
          <w:lang w:val="en-US"/>
        </w:rPr>
      </w:pPr>
    </w:p>
    <w:p w14:paraId="52BBAE0D" w14:textId="77777777" w:rsidR="009071D6" w:rsidRDefault="009071D6" w:rsidP="00816A82">
      <w:pPr>
        <w:pStyle w:val="ListParagraph"/>
        <w:numPr>
          <w:ilvl w:val="0"/>
          <w:numId w:val="10"/>
        </w:numPr>
        <w:ind w:left="1080"/>
        <w:rPr>
          <w:lang w:val="en-US"/>
        </w:rPr>
      </w:pPr>
      <w:r>
        <w:rPr>
          <w:lang w:val="en-US"/>
        </w:rPr>
        <w:t xml:space="preserve">All staff members are expected to take ownership of, and seek to improve, the quality of information used within their business area. </w:t>
      </w:r>
    </w:p>
    <w:p w14:paraId="05111812" w14:textId="77777777" w:rsidR="009071D6" w:rsidRDefault="009071D6" w:rsidP="009071D6">
      <w:pPr>
        <w:pStyle w:val="ListParagraph"/>
        <w:ind w:left="1080"/>
        <w:rPr>
          <w:lang w:val="en-US"/>
        </w:rPr>
      </w:pPr>
    </w:p>
    <w:p w14:paraId="7BD51ADD" w14:textId="77777777" w:rsidR="009071D6" w:rsidRDefault="009071D6" w:rsidP="00816A82">
      <w:pPr>
        <w:pStyle w:val="ListParagraph"/>
        <w:numPr>
          <w:ilvl w:val="0"/>
          <w:numId w:val="10"/>
        </w:numPr>
        <w:ind w:left="1080"/>
        <w:rPr>
          <w:lang w:val="en-US"/>
        </w:rPr>
      </w:pPr>
      <w:r>
        <w:rPr>
          <w:lang w:val="en-US"/>
        </w:rPr>
        <w:t xml:space="preserve">Wherever possible, information should be accurate and up-to-date, free from duplication and quality assured at the point of collection. </w:t>
      </w:r>
    </w:p>
    <w:p w14:paraId="3974968F" w14:textId="77777777" w:rsidR="009071D6" w:rsidRPr="00A70097" w:rsidRDefault="009071D6" w:rsidP="009071D6">
      <w:pPr>
        <w:ind w:left="360"/>
        <w:rPr>
          <w:lang w:val="en-US"/>
        </w:rPr>
      </w:pPr>
    </w:p>
    <w:p w14:paraId="48C0B29B" w14:textId="77777777" w:rsidR="009071D6" w:rsidRPr="00254A53" w:rsidRDefault="009071D6" w:rsidP="00816A82">
      <w:pPr>
        <w:pStyle w:val="ListParagraph"/>
        <w:numPr>
          <w:ilvl w:val="0"/>
          <w:numId w:val="10"/>
        </w:numPr>
        <w:ind w:left="1080"/>
        <w:rPr>
          <w:lang w:val="en-US"/>
        </w:rPr>
      </w:pPr>
      <w:r>
        <w:rPr>
          <w:lang w:val="en-US"/>
        </w:rPr>
        <w:t xml:space="preserve">ECCH’s Records Management Policy is the record, which defines our Records Management (RM) policy and guides staff members in the process of how to manage records during their lifecycle from initial creation, filing, tracking, retention, storage, and disposal of records, in a way that is administratively and legally sound. Responsibility for the implementation of this policy lies with the Risk and Information Governance Team Lead. </w:t>
      </w:r>
    </w:p>
    <w:p w14:paraId="2390C92A" w14:textId="77777777" w:rsidR="009071D6" w:rsidRPr="00254A53" w:rsidRDefault="009071D6" w:rsidP="009071D6">
      <w:pPr>
        <w:rPr>
          <w:lang w:val="en-US"/>
        </w:rPr>
      </w:pPr>
    </w:p>
    <w:p w14:paraId="040C49BE" w14:textId="77777777" w:rsidR="00336FEF" w:rsidRPr="00336FEF" w:rsidRDefault="00336FEF" w:rsidP="00E04642">
      <w:pPr>
        <w:pStyle w:val="ListParagraph"/>
      </w:pPr>
    </w:p>
    <w:p w14:paraId="59165C62" w14:textId="2D2A6988" w:rsidR="00336FEF" w:rsidRPr="00E04642" w:rsidRDefault="00336FEF" w:rsidP="00E04642">
      <w:pPr>
        <w:pStyle w:val="ListParagraph"/>
        <w:rPr>
          <w:b/>
          <w:bCs/>
        </w:rPr>
      </w:pPr>
      <w:r w:rsidRPr="00E04642">
        <w:rPr>
          <w:b/>
          <w:bCs/>
        </w:rPr>
        <w:t xml:space="preserve">Training and Support </w:t>
      </w:r>
    </w:p>
    <w:p w14:paraId="4F1F5528" w14:textId="77777777" w:rsidR="00336FEF" w:rsidRPr="00336FEF" w:rsidRDefault="00336FEF" w:rsidP="00336FEF">
      <w:pPr>
        <w:rPr>
          <w:lang w:val="en-US"/>
        </w:rPr>
      </w:pPr>
    </w:p>
    <w:p w14:paraId="4BBB5BF7" w14:textId="75BE9C1C" w:rsidR="00336FEF" w:rsidRDefault="00336FEF" w:rsidP="00816A82">
      <w:pPr>
        <w:pStyle w:val="ListParagraph"/>
        <w:numPr>
          <w:ilvl w:val="0"/>
          <w:numId w:val="11"/>
        </w:numPr>
        <w:rPr>
          <w:rFonts w:asciiTheme="minorHAnsi" w:hAnsiTheme="minorHAnsi" w:cstheme="minorHAnsi"/>
          <w:lang w:val="en-US"/>
        </w:rPr>
      </w:pPr>
      <w:r>
        <w:rPr>
          <w:rFonts w:asciiTheme="minorHAnsi" w:hAnsiTheme="minorHAnsi" w:cstheme="minorHAnsi"/>
          <w:lang w:val="en-US"/>
        </w:rPr>
        <w:t xml:space="preserve">Staff awareness is critical to the success of IG </w:t>
      </w:r>
      <w:r w:rsidR="00E04642">
        <w:rPr>
          <w:rFonts w:asciiTheme="minorHAnsi" w:hAnsiTheme="minorHAnsi" w:cstheme="minorHAnsi"/>
          <w:lang w:val="en-US"/>
        </w:rPr>
        <w:t>at ECCH</w:t>
      </w:r>
      <w:r>
        <w:rPr>
          <w:rFonts w:asciiTheme="minorHAnsi" w:hAnsiTheme="minorHAnsi" w:cstheme="minorHAnsi"/>
          <w:lang w:val="en-US"/>
        </w:rPr>
        <w:t xml:space="preserve">. </w:t>
      </w:r>
    </w:p>
    <w:p w14:paraId="15CAA594" w14:textId="77777777" w:rsidR="00336FEF" w:rsidRPr="00336FEF" w:rsidRDefault="00336FEF" w:rsidP="00336FEF">
      <w:pPr>
        <w:ind w:left="720"/>
        <w:rPr>
          <w:rFonts w:asciiTheme="minorHAnsi" w:hAnsiTheme="minorHAnsi" w:cstheme="minorHAnsi"/>
          <w:lang w:val="en-US"/>
        </w:rPr>
      </w:pPr>
    </w:p>
    <w:p w14:paraId="0F4D33B8" w14:textId="4DBC60A0" w:rsidR="004C12B7" w:rsidRDefault="00336FEF" w:rsidP="00816A82">
      <w:pPr>
        <w:pStyle w:val="ListParagraph"/>
        <w:numPr>
          <w:ilvl w:val="0"/>
          <w:numId w:val="11"/>
        </w:numPr>
        <w:rPr>
          <w:rFonts w:asciiTheme="minorHAnsi" w:hAnsiTheme="minorHAnsi" w:cstheme="minorHAnsi"/>
          <w:lang w:val="en-US"/>
        </w:rPr>
      </w:pPr>
      <w:r>
        <w:rPr>
          <w:rFonts w:asciiTheme="minorHAnsi" w:hAnsiTheme="minorHAnsi" w:cstheme="minorHAnsi"/>
          <w:lang w:val="en-US"/>
        </w:rPr>
        <w:t xml:space="preserve">IG training must be provided as part of the staff induction process when staff join the organisation. All new starters are to complete the Introduction to </w:t>
      </w:r>
      <w:r w:rsidR="00E04642">
        <w:rPr>
          <w:rFonts w:asciiTheme="minorHAnsi" w:hAnsiTheme="minorHAnsi" w:cstheme="minorHAnsi"/>
          <w:lang w:val="en-US"/>
        </w:rPr>
        <w:t>Data Security</w:t>
      </w:r>
      <w:r>
        <w:rPr>
          <w:rFonts w:asciiTheme="minorHAnsi" w:hAnsiTheme="minorHAnsi" w:cstheme="minorHAnsi"/>
          <w:lang w:val="en-US"/>
        </w:rPr>
        <w:t xml:space="preserve"> eLearning course accessed via ECCH eLearning system (ESR). This requirement will be expected to be undertaken within six weeks of their start date of employment at East Coast Community Healthcare. Managers are responsible for managing staff are required to comply with this requirement. If the staff member joining ECCH has an NHS Passport which provides evidence</w:t>
      </w:r>
      <w:r w:rsidR="00252704">
        <w:rPr>
          <w:rFonts w:asciiTheme="minorHAnsi" w:hAnsiTheme="minorHAnsi" w:cstheme="minorHAnsi"/>
          <w:lang w:val="en-US"/>
        </w:rPr>
        <w:t xml:space="preserve"> of </w:t>
      </w:r>
      <w:r w:rsidR="004C12B7">
        <w:rPr>
          <w:rFonts w:asciiTheme="minorHAnsi" w:hAnsiTheme="minorHAnsi" w:cstheme="minorHAnsi"/>
          <w:lang w:val="en-US"/>
        </w:rPr>
        <w:t>up-to-date</w:t>
      </w:r>
      <w:r w:rsidR="00252704">
        <w:rPr>
          <w:rFonts w:asciiTheme="minorHAnsi" w:hAnsiTheme="minorHAnsi" w:cstheme="minorHAnsi"/>
          <w:lang w:val="en-US"/>
        </w:rPr>
        <w:t xml:space="preserve"> Information Governance Training this will be accepted in place of the Introduction course. </w:t>
      </w:r>
    </w:p>
    <w:p w14:paraId="1FC5E466" w14:textId="77777777" w:rsidR="004C12B7" w:rsidRPr="004C12B7" w:rsidRDefault="004C12B7" w:rsidP="004C12B7">
      <w:pPr>
        <w:pStyle w:val="ListParagraph"/>
        <w:rPr>
          <w:rFonts w:asciiTheme="minorHAnsi" w:hAnsiTheme="minorHAnsi" w:cstheme="minorHAnsi"/>
          <w:lang w:val="en-US"/>
        </w:rPr>
      </w:pPr>
    </w:p>
    <w:p w14:paraId="5860CF8D" w14:textId="503497F9" w:rsidR="00336FEF" w:rsidRDefault="00E04642" w:rsidP="00816A82">
      <w:pPr>
        <w:pStyle w:val="ListParagraph"/>
        <w:numPr>
          <w:ilvl w:val="0"/>
          <w:numId w:val="11"/>
        </w:numPr>
        <w:rPr>
          <w:rFonts w:asciiTheme="minorHAnsi" w:hAnsiTheme="minorHAnsi" w:cstheme="minorHAnsi"/>
          <w:lang w:val="en-US"/>
        </w:rPr>
      </w:pPr>
      <w:r>
        <w:rPr>
          <w:rFonts w:asciiTheme="minorHAnsi" w:hAnsiTheme="minorHAnsi" w:cstheme="minorHAnsi"/>
          <w:lang w:val="en-US"/>
        </w:rPr>
        <w:lastRenderedPageBreak/>
        <w:t>Data Security</w:t>
      </w:r>
      <w:r w:rsidR="004C12B7">
        <w:rPr>
          <w:rFonts w:asciiTheme="minorHAnsi" w:hAnsiTheme="minorHAnsi" w:cstheme="minorHAnsi"/>
          <w:lang w:val="en-US"/>
        </w:rPr>
        <w:t xml:space="preserve"> training must be part of an annual mandatory training </w:t>
      </w:r>
      <w:proofErr w:type="spellStart"/>
      <w:r w:rsidR="007B45D1">
        <w:rPr>
          <w:rFonts w:asciiTheme="minorHAnsi" w:hAnsiTheme="minorHAnsi" w:cstheme="minorHAnsi"/>
          <w:lang w:val="en-US"/>
        </w:rPr>
        <w:t>Programme</w:t>
      </w:r>
      <w:proofErr w:type="spellEnd"/>
      <w:r w:rsidR="004C12B7">
        <w:rPr>
          <w:rFonts w:asciiTheme="minorHAnsi" w:hAnsiTheme="minorHAnsi" w:cstheme="minorHAnsi"/>
          <w:lang w:val="en-US"/>
        </w:rPr>
        <w:t xml:space="preserve"> where staff can update their current knowledge. All staff (including clinical and non-clinical) will complete an annual mandatory </w:t>
      </w:r>
      <w:r>
        <w:rPr>
          <w:rFonts w:asciiTheme="minorHAnsi" w:hAnsiTheme="minorHAnsi" w:cstheme="minorHAnsi"/>
          <w:lang w:val="en-US"/>
        </w:rPr>
        <w:t>Data Security</w:t>
      </w:r>
      <w:r w:rsidR="004C12B7">
        <w:rPr>
          <w:rFonts w:asciiTheme="minorHAnsi" w:hAnsiTheme="minorHAnsi" w:cstheme="minorHAnsi"/>
          <w:lang w:val="en-US"/>
        </w:rPr>
        <w:t xml:space="preserve"> Refresher module accessed via E</w:t>
      </w:r>
      <w:r>
        <w:rPr>
          <w:rFonts w:asciiTheme="minorHAnsi" w:hAnsiTheme="minorHAnsi" w:cstheme="minorHAnsi"/>
          <w:lang w:val="en-US"/>
        </w:rPr>
        <w:t>C</w:t>
      </w:r>
      <w:r w:rsidR="004C12B7">
        <w:rPr>
          <w:rFonts w:asciiTheme="minorHAnsi" w:hAnsiTheme="minorHAnsi" w:cstheme="minorHAnsi"/>
          <w:lang w:val="en-US"/>
        </w:rPr>
        <w:t xml:space="preserve">CH eLearning System (ESR). </w:t>
      </w:r>
    </w:p>
    <w:p w14:paraId="2B28FE92" w14:textId="77777777" w:rsidR="004C12B7" w:rsidRPr="004C12B7" w:rsidRDefault="004C12B7" w:rsidP="004C12B7">
      <w:pPr>
        <w:pStyle w:val="ListParagraph"/>
        <w:rPr>
          <w:rFonts w:asciiTheme="minorHAnsi" w:hAnsiTheme="minorHAnsi" w:cstheme="minorHAnsi"/>
          <w:lang w:val="en-US"/>
        </w:rPr>
      </w:pPr>
    </w:p>
    <w:p w14:paraId="080B0E1C" w14:textId="49530BFF" w:rsidR="004C12B7" w:rsidRPr="009C42C0" w:rsidRDefault="004C12B7" w:rsidP="00816A82">
      <w:pPr>
        <w:pStyle w:val="ListParagraph"/>
        <w:numPr>
          <w:ilvl w:val="0"/>
          <w:numId w:val="11"/>
        </w:numPr>
        <w:rPr>
          <w:rFonts w:asciiTheme="minorHAnsi" w:hAnsiTheme="minorHAnsi" w:cstheme="minorHAnsi"/>
          <w:lang w:val="en-US"/>
        </w:rPr>
      </w:pPr>
      <w:r w:rsidRPr="009C42C0">
        <w:rPr>
          <w:rFonts w:asciiTheme="minorHAnsi" w:hAnsiTheme="minorHAnsi" w:cstheme="minorHAnsi"/>
          <w:lang w:val="en-US"/>
        </w:rPr>
        <w:t xml:space="preserve">Key staff are given addition training to perform their role. </w:t>
      </w:r>
      <w:r w:rsidR="00E04642" w:rsidRPr="009C42C0">
        <w:rPr>
          <w:rFonts w:asciiTheme="minorHAnsi" w:hAnsiTheme="minorHAnsi" w:cstheme="minorHAnsi"/>
          <w:lang w:val="en-US"/>
        </w:rPr>
        <w:t xml:space="preserve">For </w:t>
      </w:r>
      <w:r w:rsidRPr="009C42C0">
        <w:rPr>
          <w:rFonts w:asciiTheme="minorHAnsi" w:hAnsiTheme="minorHAnsi" w:cstheme="minorHAnsi"/>
          <w:lang w:val="en-US"/>
        </w:rPr>
        <w:t>staff in designated roles (e.g., the SIRO, Caldicott Guardian</w:t>
      </w:r>
      <w:r w:rsidR="00E04642" w:rsidRPr="009C42C0">
        <w:rPr>
          <w:rFonts w:asciiTheme="minorHAnsi" w:hAnsiTheme="minorHAnsi" w:cstheme="minorHAnsi"/>
          <w:lang w:val="en-US"/>
        </w:rPr>
        <w:t>, DPO</w:t>
      </w:r>
      <w:r w:rsidRPr="009C42C0">
        <w:rPr>
          <w:rFonts w:asciiTheme="minorHAnsi" w:hAnsiTheme="minorHAnsi" w:cstheme="minorHAnsi"/>
          <w:lang w:val="en-US"/>
        </w:rPr>
        <w:t xml:space="preserve"> etc.) </w:t>
      </w:r>
      <w:r w:rsidR="00E04642" w:rsidRPr="009C42C0">
        <w:rPr>
          <w:rFonts w:asciiTheme="minorHAnsi" w:hAnsiTheme="minorHAnsi" w:cstheme="minorHAnsi"/>
          <w:lang w:val="en-US"/>
        </w:rPr>
        <w:t>an annual training needs analysis (TNA) will be produced</w:t>
      </w:r>
      <w:r w:rsidR="00FD0EF9" w:rsidRPr="009C42C0">
        <w:rPr>
          <w:rFonts w:asciiTheme="minorHAnsi" w:hAnsiTheme="minorHAnsi" w:cstheme="minorHAnsi"/>
          <w:lang w:val="en-US"/>
        </w:rPr>
        <w:t xml:space="preserve"> </w:t>
      </w:r>
      <w:r w:rsidR="00E04642" w:rsidRPr="009C42C0">
        <w:rPr>
          <w:rFonts w:asciiTheme="minorHAnsi" w:hAnsiTheme="minorHAnsi" w:cstheme="minorHAnsi"/>
          <w:lang w:val="en-US"/>
        </w:rPr>
        <w:t>and shared with the relevant staff</w:t>
      </w:r>
      <w:r w:rsidR="00FD0EF9" w:rsidRPr="009C42C0">
        <w:rPr>
          <w:rFonts w:asciiTheme="minorHAnsi" w:hAnsiTheme="minorHAnsi" w:cstheme="minorHAnsi"/>
          <w:lang w:val="en-US"/>
        </w:rPr>
        <w:t xml:space="preserve">. </w:t>
      </w:r>
      <w:r w:rsidR="00E04642" w:rsidRPr="009C42C0">
        <w:rPr>
          <w:rFonts w:asciiTheme="minorHAnsi" w:hAnsiTheme="minorHAnsi" w:cstheme="minorHAnsi"/>
          <w:lang w:val="en-US"/>
        </w:rPr>
        <w:t>Those in</w:t>
      </w:r>
      <w:r w:rsidR="00FD0EF9" w:rsidRPr="009C42C0">
        <w:rPr>
          <w:rFonts w:asciiTheme="minorHAnsi" w:hAnsiTheme="minorHAnsi" w:cstheme="minorHAnsi"/>
          <w:lang w:val="en-US"/>
        </w:rPr>
        <w:t xml:space="preserve"> specialised roles w</w:t>
      </w:r>
      <w:r w:rsidR="00E04642" w:rsidRPr="009C42C0">
        <w:rPr>
          <w:rFonts w:asciiTheme="minorHAnsi" w:hAnsiTheme="minorHAnsi" w:cstheme="minorHAnsi"/>
          <w:lang w:val="en-US"/>
        </w:rPr>
        <w:t>ill undertake relevant training/development in line with the TNA</w:t>
      </w:r>
      <w:r w:rsidR="00FD0EF9" w:rsidRPr="009C42C0">
        <w:rPr>
          <w:rFonts w:asciiTheme="minorHAnsi" w:hAnsiTheme="minorHAnsi" w:cstheme="minorHAnsi"/>
          <w:lang w:val="en-US"/>
        </w:rPr>
        <w:t xml:space="preserve">. </w:t>
      </w:r>
    </w:p>
    <w:p w14:paraId="1A0E1F50" w14:textId="77777777" w:rsidR="00FD0EF9" w:rsidRPr="00FD0EF9" w:rsidRDefault="00FD0EF9" w:rsidP="00FD0EF9">
      <w:pPr>
        <w:pStyle w:val="ListParagraph"/>
        <w:rPr>
          <w:rFonts w:asciiTheme="minorHAnsi" w:hAnsiTheme="minorHAnsi" w:cstheme="minorHAnsi"/>
          <w:lang w:val="en-US"/>
        </w:rPr>
      </w:pPr>
    </w:p>
    <w:p w14:paraId="5669206F" w14:textId="6A346F9A" w:rsidR="00FD0EF9" w:rsidRDefault="00FD0EF9" w:rsidP="00816A82">
      <w:pPr>
        <w:pStyle w:val="ListParagraph"/>
        <w:numPr>
          <w:ilvl w:val="0"/>
          <w:numId w:val="11"/>
        </w:numPr>
        <w:rPr>
          <w:rFonts w:asciiTheme="minorHAnsi" w:hAnsiTheme="minorHAnsi" w:cstheme="minorHAnsi"/>
          <w:lang w:val="en-US"/>
        </w:rPr>
      </w:pPr>
      <w:r>
        <w:rPr>
          <w:rFonts w:asciiTheme="minorHAnsi" w:hAnsiTheme="minorHAnsi" w:cstheme="minorHAnsi"/>
          <w:lang w:val="en-US"/>
        </w:rPr>
        <w:t>IG training should form part of the annual staff appraisal or performance review of staff.</w:t>
      </w:r>
    </w:p>
    <w:p w14:paraId="3B864E04" w14:textId="77777777" w:rsidR="00FD0EF9" w:rsidRPr="00FD0EF9" w:rsidRDefault="00FD0EF9" w:rsidP="00FD0EF9">
      <w:pPr>
        <w:pStyle w:val="ListParagraph"/>
        <w:rPr>
          <w:rFonts w:asciiTheme="minorHAnsi" w:hAnsiTheme="minorHAnsi" w:cstheme="minorHAnsi"/>
          <w:lang w:val="en-US"/>
        </w:rPr>
      </w:pPr>
    </w:p>
    <w:p w14:paraId="78AA6234" w14:textId="33A03CC7" w:rsidR="00FD0EF9" w:rsidRDefault="00FD0EF9" w:rsidP="00816A82">
      <w:pPr>
        <w:pStyle w:val="ListParagraph"/>
        <w:numPr>
          <w:ilvl w:val="0"/>
          <w:numId w:val="11"/>
        </w:numPr>
        <w:rPr>
          <w:rFonts w:asciiTheme="minorHAnsi" w:hAnsiTheme="minorHAnsi" w:cstheme="minorHAnsi"/>
          <w:lang w:val="en-US"/>
        </w:rPr>
      </w:pPr>
      <w:r>
        <w:rPr>
          <w:rFonts w:asciiTheme="minorHAnsi" w:hAnsiTheme="minorHAnsi" w:cstheme="minorHAnsi"/>
          <w:lang w:val="en-US"/>
        </w:rPr>
        <w:t xml:space="preserve">Training must be provided whenever there is a change in role or responsibilities. </w:t>
      </w:r>
    </w:p>
    <w:p w14:paraId="66D3F1EE" w14:textId="77777777" w:rsidR="00FD0EF9" w:rsidRPr="00FD0EF9" w:rsidRDefault="00FD0EF9" w:rsidP="00FD0EF9">
      <w:pPr>
        <w:pStyle w:val="ListParagraph"/>
        <w:rPr>
          <w:rFonts w:asciiTheme="minorHAnsi" w:hAnsiTheme="minorHAnsi" w:cstheme="minorHAnsi"/>
          <w:lang w:val="en-US"/>
        </w:rPr>
      </w:pPr>
    </w:p>
    <w:p w14:paraId="25486EEB" w14:textId="65934F27" w:rsidR="00FD0EF9" w:rsidRDefault="00FD0EF9" w:rsidP="00816A82">
      <w:pPr>
        <w:pStyle w:val="ListParagraph"/>
        <w:numPr>
          <w:ilvl w:val="0"/>
          <w:numId w:val="11"/>
        </w:numPr>
        <w:rPr>
          <w:rFonts w:asciiTheme="minorHAnsi" w:hAnsiTheme="minorHAnsi" w:cstheme="minorHAnsi"/>
          <w:lang w:val="en-US"/>
        </w:rPr>
      </w:pPr>
      <w:r>
        <w:rPr>
          <w:rFonts w:asciiTheme="minorHAnsi" w:hAnsiTheme="minorHAnsi" w:cstheme="minorHAnsi"/>
          <w:lang w:val="en-US"/>
        </w:rPr>
        <w:t xml:space="preserve">Further </w:t>
      </w:r>
      <w:r w:rsidR="000205DE">
        <w:rPr>
          <w:rFonts w:asciiTheme="minorHAnsi" w:hAnsiTheme="minorHAnsi" w:cstheme="minorHAnsi"/>
          <w:lang w:val="en-US"/>
        </w:rPr>
        <w:t xml:space="preserve">IG </w:t>
      </w:r>
      <w:r>
        <w:rPr>
          <w:rFonts w:asciiTheme="minorHAnsi" w:hAnsiTheme="minorHAnsi" w:cstheme="minorHAnsi"/>
          <w:lang w:val="en-US"/>
        </w:rPr>
        <w:t xml:space="preserve">training is identified following the </w:t>
      </w:r>
      <w:r w:rsidR="00F90B25">
        <w:rPr>
          <w:rFonts w:asciiTheme="minorHAnsi" w:hAnsiTheme="minorHAnsi" w:cstheme="minorHAnsi"/>
          <w:lang w:val="en-US"/>
        </w:rPr>
        <w:t>Incident &amp; Risk Management System</w:t>
      </w:r>
      <w:r>
        <w:rPr>
          <w:rFonts w:asciiTheme="minorHAnsi" w:hAnsiTheme="minorHAnsi" w:cstheme="minorHAnsi"/>
          <w:lang w:val="en-US"/>
        </w:rPr>
        <w:t xml:space="preserve"> investigation relating to an information governance incident. </w:t>
      </w:r>
    </w:p>
    <w:p w14:paraId="62CA0E46" w14:textId="77777777" w:rsidR="00FD0EF9" w:rsidRPr="00FD0EF9" w:rsidRDefault="00FD0EF9" w:rsidP="00FD0EF9">
      <w:pPr>
        <w:pStyle w:val="ListParagraph"/>
        <w:rPr>
          <w:rFonts w:asciiTheme="minorHAnsi" w:hAnsiTheme="minorHAnsi" w:cstheme="minorHAnsi"/>
          <w:lang w:val="en-US"/>
        </w:rPr>
      </w:pPr>
    </w:p>
    <w:p w14:paraId="0581E20F" w14:textId="4321A86A" w:rsidR="00FD0EF9" w:rsidRDefault="00FD0EF9" w:rsidP="00816A82">
      <w:pPr>
        <w:pStyle w:val="ListParagraph"/>
        <w:numPr>
          <w:ilvl w:val="0"/>
          <w:numId w:val="11"/>
        </w:numPr>
        <w:rPr>
          <w:rFonts w:asciiTheme="minorHAnsi" w:hAnsiTheme="minorHAnsi" w:cstheme="minorHAnsi"/>
          <w:lang w:val="en-US"/>
        </w:rPr>
      </w:pPr>
      <w:r>
        <w:rPr>
          <w:rFonts w:asciiTheme="minorHAnsi" w:hAnsiTheme="minorHAnsi" w:cstheme="minorHAnsi"/>
          <w:lang w:val="en-US"/>
        </w:rPr>
        <w:t xml:space="preserve">IG will form part of the Learning and </w:t>
      </w:r>
      <w:r w:rsidR="007B45D1">
        <w:rPr>
          <w:rFonts w:asciiTheme="minorHAnsi" w:hAnsiTheme="minorHAnsi" w:cstheme="minorHAnsi"/>
          <w:lang w:val="en-US"/>
        </w:rPr>
        <w:t>Development,</w:t>
      </w:r>
      <w:r>
        <w:rPr>
          <w:rFonts w:asciiTheme="minorHAnsi" w:hAnsiTheme="minorHAnsi" w:cstheme="minorHAnsi"/>
          <w:lang w:val="en-US"/>
        </w:rPr>
        <w:t xml:space="preserve"> Statutory and Mandatory Framework. </w:t>
      </w:r>
    </w:p>
    <w:p w14:paraId="3D131BF5" w14:textId="77777777" w:rsidR="00FD0EF9" w:rsidRPr="00FD0EF9" w:rsidRDefault="00FD0EF9" w:rsidP="00FD0EF9">
      <w:pPr>
        <w:pStyle w:val="ListParagraph"/>
        <w:rPr>
          <w:rFonts w:asciiTheme="minorHAnsi" w:hAnsiTheme="minorHAnsi" w:cstheme="minorHAnsi"/>
          <w:lang w:val="en-US"/>
        </w:rPr>
      </w:pPr>
    </w:p>
    <w:p w14:paraId="734F1CDC" w14:textId="0D046ED3" w:rsidR="00FD0EF9" w:rsidRDefault="00FD0EF9" w:rsidP="00816A82">
      <w:pPr>
        <w:pStyle w:val="ListParagraph"/>
        <w:numPr>
          <w:ilvl w:val="0"/>
          <w:numId w:val="11"/>
        </w:numPr>
        <w:rPr>
          <w:rFonts w:asciiTheme="minorHAnsi" w:hAnsiTheme="minorHAnsi" w:cstheme="minorHAnsi"/>
          <w:lang w:val="en-US"/>
        </w:rPr>
      </w:pPr>
      <w:r>
        <w:rPr>
          <w:rFonts w:asciiTheme="minorHAnsi" w:hAnsiTheme="minorHAnsi" w:cstheme="minorHAnsi"/>
          <w:lang w:val="en-US"/>
        </w:rPr>
        <w:t>A blended learning approach is provided to staff members, using the following:</w:t>
      </w:r>
    </w:p>
    <w:p w14:paraId="20667060" w14:textId="77777777" w:rsidR="00FD0EF9" w:rsidRPr="00FD0EF9" w:rsidRDefault="00FD0EF9" w:rsidP="00FD0EF9">
      <w:pPr>
        <w:pStyle w:val="ListParagraph"/>
        <w:rPr>
          <w:rFonts w:asciiTheme="minorHAnsi" w:hAnsiTheme="minorHAnsi" w:cstheme="minorHAnsi"/>
          <w:lang w:val="en-US"/>
        </w:rPr>
      </w:pPr>
    </w:p>
    <w:p w14:paraId="7E1C57EF" w14:textId="155E1139" w:rsidR="00FD0EF9" w:rsidRDefault="000205DE" w:rsidP="00816A82">
      <w:pPr>
        <w:pStyle w:val="ListParagraph"/>
        <w:numPr>
          <w:ilvl w:val="0"/>
          <w:numId w:val="12"/>
        </w:numPr>
        <w:rPr>
          <w:rFonts w:asciiTheme="minorHAnsi" w:hAnsiTheme="minorHAnsi" w:cstheme="minorHAnsi"/>
          <w:lang w:val="en-US"/>
        </w:rPr>
      </w:pPr>
      <w:r>
        <w:rPr>
          <w:rFonts w:asciiTheme="minorHAnsi" w:hAnsiTheme="minorHAnsi" w:cstheme="minorHAnsi"/>
          <w:lang w:val="en-US"/>
        </w:rPr>
        <w:t xml:space="preserve">Data Security Mandatory Training </w:t>
      </w:r>
      <w:r w:rsidR="005758D6">
        <w:rPr>
          <w:rFonts w:asciiTheme="minorHAnsi" w:hAnsiTheme="minorHAnsi" w:cstheme="minorHAnsi"/>
          <w:lang w:val="en-US"/>
        </w:rPr>
        <w:t>- ESR</w:t>
      </w:r>
    </w:p>
    <w:p w14:paraId="3CA9530E" w14:textId="3F44C15A" w:rsidR="00FD0EF9" w:rsidRDefault="000205DE" w:rsidP="00816A82">
      <w:pPr>
        <w:pStyle w:val="ListParagraph"/>
        <w:numPr>
          <w:ilvl w:val="0"/>
          <w:numId w:val="12"/>
        </w:numPr>
        <w:rPr>
          <w:rFonts w:asciiTheme="minorHAnsi" w:hAnsiTheme="minorHAnsi" w:cstheme="minorHAnsi"/>
          <w:lang w:val="en-US"/>
        </w:rPr>
      </w:pPr>
      <w:r>
        <w:rPr>
          <w:rFonts w:asciiTheme="minorHAnsi" w:hAnsiTheme="minorHAnsi" w:cstheme="minorHAnsi"/>
          <w:lang w:val="en-US"/>
        </w:rPr>
        <w:t xml:space="preserve">ECCH’s </w:t>
      </w:r>
      <w:r w:rsidR="00FD0EF9">
        <w:rPr>
          <w:rFonts w:asciiTheme="minorHAnsi" w:hAnsiTheme="minorHAnsi" w:cstheme="minorHAnsi"/>
          <w:lang w:val="en-US"/>
        </w:rPr>
        <w:t>IG Handbook</w:t>
      </w:r>
      <w:r>
        <w:rPr>
          <w:rFonts w:asciiTheme="minorHAnsi" w:hAnsiTheme="minorHAnsi" w:cstheme="minorHAnsi"/>
          <w:lang w:val="en-US"/>
        </w:rPr>
        <w:t xml:space="preserve"> and Policies</w:t>
      </w:r>
      <w:r w:rsidR="005758D6">
        <w:rPr>
          <w:rFonts w:asciiTheme="minorHAnsi" w:hAnsiTheme="minorHAnsi" w:cstheme="minorHAnsi"/>
          <w:lang w:val="en-US"/>
        </w:rPr>
        <w:t xml:space="preserve"> -ECCHO</w:t>
      </w:r>
    </w:p>
    <w:p w14:paraId="6551D227" w14:textId="0AAEF306" w:rsidR="00FD0EF9" w:rsidRDefault="00FD0EF9" w:rsidP="00816A82">
      <w:pPr>
        <w:pStyle w:val="ListParagraph"/>
        <w:numPr>
          <w:ilvl w:val="0"/>
          <w:numId w:val="12"/>
        </w:numPr>
        <w:rPr>
          <w:rFonts w:asciiTheme="minorHAnsi" w:hAnsiTheme="minorHAnsi" w:cstheme="minorHAnsi"/>
          <w:lang w:val="en-US"/>
        </w:rPr>
      </w:pPr>
      <w:r>
        <w:rPr>
          <w:rFonts w:asciiTheme="minorHAnsi" w:hAnsiTheme="minorHAnsi" w:cstheme="minorHAnsi"/>
          <w:lang w:val="en-US"/>
        </w:rPr>
        <w:t xml:space="preserve">IG </w:t>
      </w:r>
      <w:r w:rsidR="00FE7C5A">
        <w:rPr>
          <w:rFonts w:asciiTheme="minorHAnsi" w:hAnsiTheme="minorHAnsi" w:cstheme="minorHAnsi"/>
          <w:lang w:val="en-US"/>
        </w:rPr>
        <w:t xml:space="preserve">Awareness </w:t>
      </w:r>
      <w:r>
        <w:rPr>
          <w:rFonts w:asciiTheme="minorHAnsi" w:hAnsiTheme="minorHAnsi" w:cstheme="minorHAnsi"/>
          <w:lang w:val="en-US"/>
        </w:rPr>
        <w:t>Communication Materials</w:t>
      </w:r>
      <w:r w:rsidR="005758D6">
        <w:rPr>
          <w:rFonts w:asciiTheme="minorHAnsi" w:hAnsiTheme="minorHAnsi" w:cstheme="minorHAnsi"/>
          <w:lang w:val="en-US"/>
        </w:rPr>
        <w:t xml:space="preserve"> </w:t>
      </w:r>
    </w:p>
    <w:p w14:paraId="0DD8F103" w14:textId="77777777" w:rsidR="001A2B06" w:rsidRPr="009E3DDE" w:rsidRDefault="001A2B06" w:rsidP="008E03B4">
      <w:pPr>
        <w:rPr>
          <w:rFonts w:ascii="Arial" w:hAnsi="Arial" w:cs="Arial"/>
          <w:b/>
          <w:color w:val="FF0000"/>
        </w:rPr>
      </w:pPr>
    </w:p>
    <w:p w14:paraId="56A2B25E" w14:textId="34878730" w:rsidR="001A2B06" w:rsidRDefault="001A2B06" w:rsidP="00537700">
      <w:pPr>
        <w:pStyle w:val="Heading1"/>
      </w:pPr>
      <w:bookmarkStart w:id="32" w:name="_Toc97205737"/>
      <w:bookmarkStart w:id="33" w:name="_Toc97205992"/>
      <w:bookmarkStart w:id="34" w:name="_Toc97206312"/>
      <w:bookmarkStart w:id="35" w:name="_Toc97206534"/>
      <w:r w:rsidRPr="00547D35">
        <w:t>MONITORING AND REVIEW</w:t>
      </w:r>
      <w:bookmarkEnd w:id="32"/>
      <w:bookmarkEnd w:id="33"/>
      <w:bookmarkEnd w:id="34"/>
      <w:bookmarkEnd w:id="35"/>
    </w:p>
    <w:p w14:paraId="4E59FFF3" w14:textId="77777777" w:rsidR="00FD0EF9" w:rsidRPr="00FD0EF9" w:rsidRDefault="00FD0EF9" w:rsidP="00FD0EF9"/>
    <w:p w14:paraId="45B37B9C" w14:textId="77777777" w:rsidR="00FD0EF9" w:rsidRPr="00FD0EF9" w:rsidRDefault="00FD0EF9" w:rsidP="00FD0EF9">
      <w:pPr>
        <w:ind w:left="720"/>
        <w:rPr>
          <w:rFonts w:ascii="Arial" w:hAnsi="Arial" w:cs="Arial"/>
        </w:rPr>
      </w:pPr>
      <w:r w:rsidRPr="00FD0EF9">
        <w:rPr>
          <w:rFonts w:ascii="Arial" w:hAnsi="Arial" w:cs="Arial"/>
        </w:rPr>
        <w:t>This Policy will be reviewed annually unless an earlier date is agreed by the Executive</w:t>
      </w:r>
    </w:p>
    <w:p w14:paraId="63EDF878" w14:textId="1707D1FD" w:rsidR="001A2B06" w:rsidRPr="002C0A1B" w:rsidRDefault="00FD0EF9" w:rsidP="00FD0EF9">
      <w:pPr>
        <w:ind w:left="720"/>
        <w:rPr>
          <w:rFonts w:ascii="Arial" w:hAnsi="Arial" w:cs="Arial"/>
        </w:rPr>
      </w:pPr>
      <w:r w:rsidRPr="00FD0EF9">
        <w:rPr>
          <w:rFonts w:ascii="Arial" w:hAnsi="Arial" w:cs="Arial"/>
        </w:rPr>
        <w:t xml:space="preserve">Management Board or the IG </w:t>
      </w:r>
      <w:r w:rsidR="007B45D1">
        <w:rPr>
          <w:rFonts w:ascii="Arial" w:hAnsi="Arial" w:cs="Arial"/>
        </w:rPr>
        <w:t xml:space="preserve">&amp; Caldicott </w:t>
      </w:r>
      <w:r w:rsidRPr="00FD0EF9">
        <w:rPr>
          <w:rFonts w:ascii="Arial" w:hAnsi="Arial" w:cs="Arial"/>
        </w:rPr>
        <w:t>Group</w:t>
      </w:r>
      <w:r w:rsidR="000205DE">
        <w:rPr>
          <w:rFonts w:ascii="Arial" w:hAnsi="Arial" w:cs="Arial"/>
        </w:rPr>
        <w:t xml:space="preserve"> or in case of legislation change</w:t>
      </w:r>
      <w:r w:rsidRPr="00FD0EF9">
        <w:rPr>
          <w:rFonts w:ascii="Arial" w:hAnsi="Arial" w:cs="Arial"/>
        </w:rPr>
        <w:t>.</w:t>
      </w:r>
    </w:p>
    <w:p w14:paraId="3B620230" w14:textId="77777777" w:rsidR="001A2B06" w:rsidRPr="009E3DDE" w:rsidRDefault="001A2B06" w:rsidP="009E3DDE">
      <w:pPr>
        <w:jc w:val="both"/>
        <w:rPr>
          <w:rFonts w:ascii="Arial" w:hAnsi="Arial" w:cs="Arial"/>
          <w:color w:val="FF0000"/>
        </w:rPr>
      </w:pPr>
    </w:p>
    <w:p w14:paraId="39FAC92C" w14:textId="3C6C9F1F" w:rsidR="001A2B06" w:rsidRDefault="001A2B06" w:rsidP="00537700">
      <w:pPr>
        <w:pStyle w:val="Heading1"/>
      </w:pPr>
      <w:bookmarkStart w:id="36" w:name="_Toc97205738"/>
      <w:bookmarkStart w:id="37" w:name="_Toc97205993"/>
      <w:bookmarkStart w:id="38" w:name="_Toc97206313"/>
      <w:bookmarkStart w:id="39" w:name="_Toc97206535"/>
      <w:r w:rsidRPr="00547D35">
        <w:t>REFERENCES</w:t>
      </w:r>
      <w:bookmarkEnd w:id="36"/>
      <w:bookmarkEnd w:id="37"/>
      <w:bookmarkEnd w:id="38"/>
      <w:bookmarkEnd w:id="39"/>
      <w:r>
        <w:t xml:space="preserve"> </w:t>
      </w:r>
    </w:p>
    <w:p w14:paraId="2E2137E9" w14:textId="77777777" w:rsidR="009071D6" w:rsidRPr="009071D6" w:rsidRDefault="009071D6" w:rsidP="009071D6"/>
    <w:p w14:paraId="1A7F6EBE" w14:textId="2DB5409C" w:rsidR="000205DE" w:rsidRDefault="00000000" w:rsidP="00816A82">
      <w:pPr>
        <w:pStyle w:val="ListParagraph"/>
        <w:numPr>
          <w:ilvl w:val="0"/>
          <w:numId w:val="2"/>
        </w:numPr>
      </w:pPr>
      <w:hyperlink r:id="rId15" w:history="1">
        <w:r w:rsidR="000205DE" w:rsidRPr="00950701">
          <w:rPr>
            <w:rStyle w:val="Hyperlink"/>
          </w:rPr>
          <w:t>https://www.dsptoolkit.nhs.uk/</w:t>
        </w:r>
      </w:hyperlink>
      <w:r w:rsidR="000205DE">
        <w:t xml:space="preserve"> </w:t>
      </w:r>
    </w:p>
    <w:p w14:paraId="031C1FF4" w14:textId="7B799D09" w:rsidR="000205DE" w:rsidRDefault="00000000" w:rsidP="00816A82">
      <w:pPr>
        <w:pStyle w:val="ListParagraph"/>
        <w:numPr>
          <w:ilvl w:val="0"/>
          <w:numId w:val="2"/>
        </w:numPr>
      </w:pPr>
      <w:hyperlink r:id="rId16" w:history="1">
        <w:r w:rsidR="000205DE" w:rsidRPr="00950701">
          <w:rPr>
            <w:rStyle w:val="Hyperlink"/>
          </w:rPr>
          <w:t>https://digital.nhs.uk/</w:t>
        </w:r>
      </w:hyperlink>
      <w:r w:rsidR="000205DE">
        <w:t xml:space="preserve"> </w:t>
      </w:r>
    </w:p>
    <w:p w14:paraId="038A4BD9" w14:textId="68C2FC4C" w:rsidR="000205DE" w:rsidRDefault="00000000" w:rsidP="00816A82">
      <w:pPr>
        <w:pStyle w:val="ListParagraph"/>
        <w:numPr>
          <w:ilvl w:val="0"/>
          <w:numId w:val="2"/>
        </w:numPr>
      </w:pPr>
      <w:hyperlink r:id="rId17" w:history="1">
        <w:r w:rsidR="000205DE" w:rsidRPr="00950701">
          <w:rPr>
            <w:rStyle w:val="Hyperlink"/>
          </w:rPr>
          <w:t>https://digital.nhs.uk/about-nhs-digital/our-work/keeping-patient-data-safe/gdpr</w:t>
        </w:r>
      </w:hyperlink>
      <w:r w:rsidR="000205DE">
        <w:t xml:space="preserve"> </w:t>
      </w:r>
    </w:p>
    <w:p w14:paraId="3AE517EA" w14:textId="7602B09D" w:rsidR="00F84E8F" w:rsidRDefault="00000000" w:rsidP="00816A82">
      <w:pPr>
        <w:pStyle w:val="ListParagraph"/>
        <w:numPr>
          <w:ilvl w:val="0"/>
          <w:numId w:val="2"/>
        </w:numPr>
      </w:pPr>
      <w:hyperlink r:id="rId18" w:history="1">
        <w:r w:rsidR="000205DE" w:rsidRPr="00950701">
          <w:rPr>
            <w:rStyle w:val="Hyperlink"/>
          </w:rPr>
          <w:t>https://ico.org.uk/</w:t>
        </w:r>
      </w:hyperlink>
      <w:r w:rsidR="000205DE">
        <w:t xml:space="preserve"> </w:t>
      </w:r>
    </w:p>
    <w:p w14:paraId="603E5D3C" w14:textId="77C671AD" w:rsidR="00A652F5" w:rsidRPr="00F84E8F" w:rsidRDefault="00000000" w:rsidP="00816A82">
      <w:pPr>
        <w:pStyle w:val="ListParagraph"/>
        <w:numPr>
          <w:ilvl w:val="0"/>
          <w:numId w:val="2"/>
        </w:numPr>
      </w:pPr>
      <w:hyperlink r:id="rId19" w:history="1">
        <w:r w:rsidR="00A652F5" w:rsidRPr="00711068">
          <w:rPr>
            <w:rStyle w:val="Hyperlink"/>
          </w:rPr>
          <w:t>https://www.england.nhs.uk/ig/</w:t>
        </w:r>
      </w:hyperlink>
      <w:r w:rsidR="00A652F5">
        <w:t xml:space="preserve"> </w:t>
      </w:r>
    </w:p>
    <w:p w14:paraId="0FED7EAA" w14:textId="2521072B" w:rsidR="00F84E8F" w:rsidRDefault="00F84E8F" w:rsidP="00F84E8F"/>
    <w:p w14:paraId="7F1CB411" w14:textId="1E9AE1A5" w:rsidR="00F84E8F" w:rsidRDefault="00F84E8F" w:rsidP="00F84E8F">
      <w:pPr>
        <w:pStyle w:val="Heading1"/>
        <w:rPr>
          <w:b w:val="0"/>
          <w:bCs w:val="0"/>
          <w:i/>
          <w:iCs/>
        </w:rPr>
      </w:pPr>
      <w:bookmarkStart w:id="40" w:name="_Toc97205739"/>
      <w:bookmarkStart w:id="41" w:name="_Toc97205994"/>
      <w:bookmarkStart w:id="42" w:name="_Toc97206314"/>
      <w:bookmarkStart w:id="43" w:name="_Toc97206536"/>
      <w:r>
        <w:t xml:space="preserve">ASSOCIATED POLICIES &amp; PROCEDURES </w:t>
      </w:r>
      <w:r w:rsidRPr="00F84E8F">
        <w:rPr>
          <w:b w:val="0"/>
          <w:bCs w:val="0"/>
          <w:i/>
          <w:iCs/>
        </w:rPr>
        <w:t>(To include but not limited to)</w:t>
      </w:r>
      <w:bookmarkEnd w:id="40"/>
      <w:bookmarkEnd w:id="41"/>
      <w:bookmarkEnd w:id="42"/>
      <w:bookmarkEnd w:id="43"/>
    </w:p>
    <w:p w14:paraId="36CF3967" w14:textId="77777777" w:rsidR="00FD0EF9" w:rsidRPr="00FD0EF9" w:rsidRDefault="00FD0EF9" w:rsidP="00FD0EF9"/>
    <w:p w14:paraId="4016B419" w14:textId="7C3955C7" w:rsidR="00FD0EF9" w:rsidRDefault="00FD0EF9" w:rsidP="00816A82">
      <w:pPr>
        <w:pStyle w:val="ListParagraph"/>
        <w:numPr>
          <w:ilvl w:val="0"/>
          <w:numId w:val="13"/>
        </w:numPr>
        <w:contextualSpacing w:val="0"/>
        <w:rPr>
          <w:rFonts w:cs="Arial"/>
          <w:sz w:val="22"/>
          <w:szCs w:val="22"/>
        </w:rPr>
      </w:pPr>
      <w:bookmarkStart w:id="44" w:name="_Hlk89085872"/>
      <w:r>
        <w:rPr>
          <w:rFonts w:cs="Arial"/>
        </w:rPr>
        <w:t xml:space="preserve">Information Governance </w:t>
      </w:r>
      <w:r w:rsidR="000205DE">
        <w:rPr>
          <w:rFonts w:cs="Arial"/>
        </w:rPr>
        <w:t>(IG) Handbook</w:t>
      </w:r>
    </w:p>
    <w:p w14:paraId="4207E804" w14:textId="4E523BBC" w:rsidR="00FD0EF9" w:rsidRDefault="00FD0EF9" w:rsidP="00816A82">
      <w:pPr>
        <w:pStyle w:val="ListParagraph"/>
        <w:numPr>
          <w:ilvl w:val="0"/>
          <w:numId w:val="13"/>
        </w:numPr>
        <w:contextualSpacing w:val="0"/>
        <w:rPr>
          <w:rFonts w:cs="Arial"/>
        </w:rPr>
      </w:pPr>
      <w:r>
        <w:rPr>
          <w:rFonts w:cs="Arial"/>
        </w:rPr>
        <w:t>Data Protection &amp; Personal Information Handling Policy</w:t>
      </w:r>
    </w:p>
    <w:p w14:paraId="445CBF7D" w14:textId="729EF268" w:rsidR="00FD0EF9" w:rsidRDefault="00FD0EF9" w:rsidP="00816A82">
      <w:pPr>
        <w:pStyle w:val="ListParagraph"/>
        <w:numPr>
          <w:ilvl w:val="0"/>
          <w:numId w:val="13"/>
        </w:numPr>
        <w:contextualSpacing w:val="0"/>
        <w:rPr>
          <w:rFonts w:cs="Arial"/>
        </w:rPr>
      </w:pPr>
      <w:r>
        <w:rPr>
          <w:rFonts w:cs="Arial"/>
        </w:rPr>
        <w:t>Confidentiality Policy</w:t>
      </w:r>
    </w:p>
    <w:p w14:paraId="352AF6AD" w14:textId="3E1836CA" w:rsidR="00FD0EF9" w:rsidRDefault="00FD0EF9" w:rsidP="00816A82">
      <w:pPr>
        <w:pStyle w:val="ListParagraph"/>
        <w:numPr>
          <w:ilvl w:val="0"/>
          <w:numId w:val="13"/>
        </w:numPr>
        <w:contextualSpacing w:val="0"/>
        <w:rPr>
          <w:rFonts w:cs="Arial"/>
        </w:rPr>
      </w:pPr>
      <w:r>
        <w:rPr>
          <w:rFonts w:cs="Arial"/>
        </w:rPr>
        <w:t>Information Governance Policy for SystmOne and Summary Care Record</w:t>
      </w:r>
    </w:p>
    <w:p w14:paraId="4C4623A3" w14:textId="37786488" w:rsidR="00FD0EF9" w:rsidRDefault="00FD0EF9" w:rsidP="00816A82">
      <w:pPr>
        <w:pStyle w:val="ListParagraph"/>
        <w:numPr>
          <w:ilvl w:val="0"/>
          <w:numId w:val="13"/>
        </w:numPr>
        <w:contextualSpacing w:val="0"/>
        <w:rPr>
          <w:rFonts w:cs="Arial"/>
        </w:rPr>
      </w:pPr>
      <w:r>
        <w:rPr>
          <w:rFonts w:cs="Arial"/>
        </w:rPr>
        <w:t>(RA)Registration Authority and NHS CRS Smartcard Policy</w:t>
      </w:r>
    </w:p>
    <w:p w14:paraId="39D2076C" w14:textId="4C0E27D0" w:rsidR="00FD0EF9" w:rsidRDefault="00FD0EF9" w:rsidP="00816A82">
      <w:pPr>
        <w:pStyle w:val="ListParagraph"/>
        <w:numPr>
          <w:ilvl w:val="0"/>
          <w:numId w:val="13"/>
        </w:numPr>
        <w:contextualSpacing w:val="0"/>
        <w:rPr>
          <w:rFonts w:cs="Arial"/>
        </w:rPr>
      </w:pPr>
      <w:r>
        <w:rPr>
          <w:rFonts w:cs="Arial"/>
        </w:rPr>
        <w:t>Data Protection &amp; Impact Assessment Policy &amp; Procedure</w:t>
      </w:r>
    </w:p>
    <w:p w14:paraId="49738097" w14:textId="7162F120" w:rsidR="00FD0EF9" w:rsidRDefault="00FD0EF9" w:rsidP="00816A82">
      <w:pPr>
        <w:pStyle w:val="ListParagraph"/>
        <w:numPr>
          <w:ilvl w:val="0"/>
          <w:numId w:val="13"/>
        </w:numPr>
        <w:contextualSpacing w:val="0"/>
        <w:rPr>
          <w:rFonts w:cs="Arial"/>
        </w:rPr>
      </w:pPr>
      <w:r>
        <w:rPr>
          <w:rFonts w:cs="Arial"/>
        </w:rPr>
        <w:t>Access to Health Records Policy</w:t>
      </w:r>
    </w:p>
    <w:p w14:paraId="6F191032" w14:textId="7270DC39" w:rsidR="00FD0EF9" w:rsidRDefault="00FD0EF9" w:rsidP="00816A82">
      <w:pPr>
        <w:pStyle w:val="ListParagraph"/>
        <w:numPr>
          <w:ilvl w:val="0"/>
          <w:numId w:val="13"/>
        </w:numPr>
        <w:contextualSpacing w:val="0"/>
        <w:rPr>
          <w:rFonts w:cs="Arial"/>
        </w:rPr>
      </w:pPr>
      <w:r>
        <w:rPr>
          <w:rFonts w:cs="Arial"/>
        </w:rPr>
        <w:lastRenderedPageBreak/>
        <w:t>Freedom of Information Requests Policy</w:t>
      </w:r>
    </w:p>
    <w:p w14:paraId="2F8F4B39" w14:textId="7A209B92" w:rsidR="00FD0EF9" w:rsidRDefault="00FD0EF9" w:rsidP="00816A82">
      <w:pPr>
        <w:pStyle w:val="ListParagraph"/>
        <w:numPr>
          <w:ilvl w:val="0"/>
          <w:numId w:val="13"/>
        </w:numPr>
        <w:contextualSpacing w:val="0"/>
        <w:rPr>
          <w:rFonts w:cs="Arial"/>
        </w:rPr>
      </w:pPr>
      <w:r>
        <w:rPr>
          <w:rFonts w:cs="Arial"/>
        </w:rPr>
        <w:t>IT Security Policy</w:t>
      </w:r>
    </w:p>
    <w:p w14:paraId="27458354" w14:textId="7906C292" w:rsidR="00FD0EF9" w:rsidRDefault="00FD0EF9" w:rsidP="00816A82">
      <w:pPr>
        <w:pStyle w:val="ListParagraph"/>
        <w:numPr>
          <w:ilvl w:val="0"/>
          <w:numId w:val="13"/>
        </w:numPr>
        <w:contextualSpacing w:val="0"/>
        <w:rPr>
          <w:rFonts w:cs="Arial"/>
        </w:rPr>
      </w:pPr>
      <w:r>
        <w:rPr>
          <w:rFonts w:cs="Arial"/>
        </w:rPr>
        <w:t>Information Security Incident and Incident Investigation Policy</w:t>
      </w:r>
    </w:p>
    <w:p w14:paraId="30CBFB25" w14:textId="0F1A0E7D" w:rsidR="00FD0EF9" w:rsidRDefault="00FD0EF9" w:rsidP="00816A82">
      <w:pPr>
        <w:pStyle w:val="ListParagraph"/>
        <w:numPr>
          <w:ilvl w:val="0"/>
          <w:numId w:val="13"/>
        </w:numPr>
        <w:contextualSpacing w:val="0"/>
        <w:rPr>
          <w:rFonts w:cs="Arial"/>
        </w:rPr>
      </w:pPr>
      <w:r>
        <w:rPr>
          <w:rFonts w:cs="Arial"/>
        </w:rPr>
        <w:t>Mobile Solutions Policy</w:t>
      </w:r>
    </w:p>
    <w:p w14:paraId="1C6E74D0" w14:textId="0A270497" w:rsidR="00FD0EF9" w:rsidRDefault="00FD0EF9" w:rsidP="00816A82">
      <w:pPr>
        <w:pStyle w:val="ListParagraph"/>
        <w:numPr>
          <w:ilvl w:val="0"/>
          <w:numId w:val="13"/>
        </w:numPr>
        <w:contextualSpacing w:val="0"/>
        <w:rPr>
          <w:rFonts w:cs="Arial"/>
        </w:rPr>
      </w:pPr>
      <w:r>
        <w:rPr>
          <w:rFonts w:cs="Arial"/>
        </w:rPr>
        <w:t>Records Management Policy &amp; Procedure</w:t>
      </w:r>
    </w:p>
    <w:p w14:paraId="54841625" w14:textId="7CCAB5D9" w:rsidR="00FD0EF9" w:rsidRDefault="00FD0EF9" w:rsidP="00816A82">
      <w:pPr>
        <w:pStyle w:val="ListParagraph"/>
        <w:numPr>
          <w:ilvl w:val="0"/>
          <w:numId w:val="13"/>
        </w:numPr>
        <w:contextualSpacing w:val="0"/>
        <w:rPr>
          <w:rFonts w:cs="Arial"/>
        </w:rPr>
      </w:pPr>
      <w:r>
        <w:rPr>
          <w:rFonts w:cs="Arial"/>
        </w:rPr>
        <w:t>Record Keeping Policy</w:t>
      </w:r>
    </w:p>
    <w:p w14:paraId="6A526753" w14:textId="2805E14D" w:rsidR="00FD0EF9" w:rsidRDefault="00FD0EF9" w:rsidP="00816A82">
      <w:pPr>
        <w:pStyle w:val="ListParagraph"/>
        <w:numPr>
          <w:ilvl w:val="0"/>
          <w:numId w:val="13"/>
        </w:numPr>
        <w:contextualSpacing w:val="0"/>
        <w:rPr>
          <w:rFonts w:cs="Arial"/>
        </w:rPr>
      </w:pPr>
      <w:r>
        <w:rPr>
          <w:rFonts w:cs="Arial"/>
        </w:rPr>
        <w:t>Video Interactive Guidance Policy</w:t>
      </w:r>
    </w:p>
    <w:p w14:paraId="7652CBD7" w14:textId="2D08AF54" w:rsidR="00FD0EF9" w:rsidRDefault="00F90B25" w:rsidP="00816A82">
      <w:pPr>
        <w:pStyle w:val="ListParagraph"/>
        <w:numPr>
          <w:ilvl w:val="0"/>
          <w:numId w:val="13"/>
        </w:numPr>
        <w:contextualSpacing w:val="0"/>
        <w:rPr>
          <w:rFonts w:cs="Arial"/>
        </w:rPr>
      </w:pPr>
      <w:r>
        <w:rPr>
          <w:rFonts w:cs="Arial"/>
        </w:rPr>
        <w:t>Incident &amp; Risk Management System</w:t>
      </w:r>
      <w:r w:rsidR="00FD0EF9">
        <w:rPr>
          <w:rFonts w:cs="Arial"/>
        </w:rPr>
        <w:t xml:space="preserve"> Incident Reporting Policy</w:t>
      </w:r>
    </w:p>
    <w:p w14:paraId="6A360732" w14:textId="45F1BDD8" w:rsidR="0093360F" w:rsidRPr="00FD0EF9" w:rsidRDefault="00FD0EF9" w:rsidP="00816A82">
      <w:pPr>
        <w:pStyle w:val="ListParagraph"/>
        <w:numPr>
          <w:ilvl w:val="0"/>
          <w:numId w:val="13"/>
        </w:numPr>
        <w:contextualSpacing w:val="0"/>
        <w:rPr>
          <w:rFonts w:cs="Arial"/>
        </w:rPr>
      </w:pPr>
      <w:r>
        <w:rPr>
          <w:rFonts w:cs="Arial"/>
        </w:rPr>
        <w:t>Serious Incident Reporting Policy</w:t>
      </w:r>
    </w:p>
    <w:bookmarkEnd w:id="44"/>
    <w:p w14:paraId="65047FBD" w14:textId="77777777" w:rsidR="001A2B06" w:rsidRPr="0087187E" w:rsidRDefault="001A2B06" w:rsidP="003E671E">
      <w:pPr>
        <w:ind w:left="360"/>
        <w:rPr>
          <w:rFonts w:ascii="Arial" w:hAnsi="Arial" w:cs="Arial"/>
          <w:b/>
          <w:bCs/>
          <w:highlight w:val="yellow"/>
        </w:rPr>
      </w:pPr>
    </w:p>
    <w:p w14:paraId="78A55EEE" w14:textId="77777777" w:rsidR="001A2B06" w:rsidRDefault="001A2B06">
      <w:pPr>
        <w:pStyle w:val="Heading4"/>
      </w:pPr>
    </w:p>
    <w:p w14:paraId="287AADDA" w14:textId="517C338D" w:rsidR="001A2B06" w:rsidRDefault="001A2B06" w:rsidP="0093360F">
      <w:pPr>
        <w:pStyle w:val="Heading1"/>
      </w:pPr>
      <w:bookmarkStart w:id="45" w:name="_Toc97205740"/>
      <w:bookmarkStart w:id="46" w:name="_Toc97205995"/>
      <w:bookmarkStart w:id="47" w:name="_Toc97206315"/>
      <w:bookmarkStart w:id="48" w:name="_Toc97206537"/>
      <w:r w:rsidRPr="00547D35">
        <w:t>AUTHOR</w:t>
      </w:r>
      <w:bookmarkEnd w:id="45"/>
      <w:bookmarkEnd w:id="46"/>
      <w:bookmarkEnd w:id="47"/>
      <w:bookmarkEnd w:id="48"/>
    </w:p>
    <w:p w14:paraId="24D28CB4" w14:textId="77777777" w:rsidR="009071D6" w:rsidRPr="009071D6" w:rsidRDefault="009071D6" w:rsidP="009071D6"/>
    <w:p w14:paraId="1FA56A91" w14:textId="4EAA1207" w:rsidR="00F84E8F" w:rsidRDefault="00014CAD" w:rsidP="00F84E8F">
      <w:pPr>
        <w:ind w:left="720"/>
        <w:rPr>
          <w:rFonts w:ascii="Arial" w:hAnsi="Arial" w:cs="Arial"/>
        </w:rPr>
      </w:pPr>
      <w:r>
        <w:rPr>
          <w:rFonts w:ascii="Arial" w:hAnsi="Arial" w:cs="Arial"/>
        </w:rPr>
        <w:t>Data Protection Officer</w:t>
      </w:r>
      <w:r w:rsidR="00F14DFE">
        <w:rPr>
          <w:rFonts w:ascii="Arial" w:hAnsi="Arial" w:cs="Arial"/>
        </w:rPr>
        <w:t xml:space="preserve"> – </w:t>
      </w:r>
      <w:r>
        <w:rPr>
          <w:rFonts w:ascii="Arial" w:hAnsi="Arial" w:cs="Arial"/>
        </w:rPr>
        <w:t>February 202</w:t>
      </w:r>
      <w:r w:rsidR="00FE7C5A">
        <w:rPr>
          <w:rFonts w:ascii="Arial" w:hAnsi="Arial" w:cs="Arial"/>
        </w:rPr>
        <w:t>3</w:t>
      </w:r>
    </w:p>
    <w:p w14:paraId="221ECD6D" w14:textId="77777777" w:rsidR="00F84E8F" w:rsidRDefault="00F84E8F" w:rsidP="00F84E8F">
      <w:pPr>
        <w:ind w:left="720"/>
        <w:rPr>
          <w:rFonts w:ascii="Arial" w:hAnsi="Arial" w:cs="Arial"/>
        </w:rPr>
      </w:pPr>
    </w:p>
    <w:p w14:paraId="2E58CF20" w14:textId="1099E15E" w:rsidR="001A2B06" w:rsidRDefault="001A2B06" w:rsidP="00F84E8F">
      <w:pPr>
        <w:pStyle w:val="Heading1"/>
      </w:pPr>
      <w:bookmarkStart w:id="49" w:name="_Toc97205741"/>
      <w:bookmarkStart w:id="50" w:name="_Toc97205996"/>
      <w:bookmarkStart w:id="51" w:name="_Toc97206316"/>
      <w:bookmarkStart w:id="52" w:name="_Toc97206538"/>
      <w:r w:rsidRPr="00664C87">
        <w:t>APPENDICES</w:t>
      </w:r>
      <w:bookmarkEnd w:id="49"/>
      <w:bookmarkEnd w:id="50"/>
      <w:bookmarkEnd w:id="51"/>
      <w:bookmarkEnd w:id="52"/>
      <w:r w:rsidRPr="00664C87">
        <w:t xml:space="preserve"> </w:t>
      </w:r>
    </w:p>
    <w:p w14:paraId="7A677D08" w14:textId="18AED92F" w:rsidR="00F14DFE" w:rsidRDefault="00F14DFE" w:rsidP="00F14DFE"/>
    <w:p w14:paraId="06CE9474" w14:textId="3E21D858" w:rsidR="006254C0" w:rsidRDefault="006254C0" w:rsidP="00F14DFE"/>
    <w:p w14:paraId="33757645" w14:textId="5A973D6A" w:rsidR="006254C0" w:rsidRDefault="006254C0" w:rsidP="00F14DFE"/>
    <w:p w14:paraId="771C02DE" w14:textId="3CB4AE3B" w:rsidR="006254C0" w:rsidRDefault="006254C0" w:rsidP="00F14DFE"/>
    <w:p w14:paraId="7A8CD2BD" w14:textId="2EA09869" w:rsidR="006254C0" w:rsidRDefault="006254C0" w:rsidP="00F14DFE"/>
    <w:p w14:paraId="6203C5E4" w14:textId="6BAF4B9F" w:rsidR="006254C0" w:rsidRDefault="006254C0" w:rsidP="00F14DFE"/>
    <w:p w14:paraId="3EF50195" w14:textId="2E7A4D46" w:rsidR="006254C0" w:rsidRDefault="006254C0" w:rsidP="00F14DFE"/>
    <w:p w14:paraId="24F34DF3" w14:textId="2444FEAA" w:rsidR="006254C0" w:rsidRDefault="006254C0" w:rsidP="00F14DFE"/>
    <w:p w14:paraId="05EA8598" w14:textId="10451D74" w:rsidR="006254C0" w:rsidRDefault="006254C0" w:rsidP="00F14DFE"/>
    <w:p w14:paraId="4687A416" w14:textId="3FBBA37D" w:rsidR="006254C0" w:rsidRDefault="006254C0" w:rsidP="00F14DFE"/>
    <w:p w14:paraId="1C7BC9A1" w14:textId="017B41C2" w:rsidR="006254C0" w:rsidRDefault="006254C0" w:rsidP="00F14DFE"/>
    <w:p w14:paraId="70965D08" w14:textId="02B8964E" w:rsidR="006254C0" w:rsidRDefault="006254C0" w:rsidP="00F14DFE"/>
    <w:p w14:paraId="7E6AEACD" w14:textId="3C59152A" w:rsidR="006254C0" w:rsidRDefault="006254C0" w:rsidP="00F14DFE"/>
    <w:p w14:paraId="408DB41D" w14:textId="36C5716D" w:rsidR="006254C0" w:rsidRDefault="006254C0" w:rsidP="00F14DFE"/>
    <w:p w14:paraId="4F9D2F8C" w14:textId="148106EA" w:rsidR="006254C0" w:rsidRDefault="006254C0" w:rsidP="00F14DFE"/>
    <w:p w14:paraId="34F302AB" w14:textId="20F483D2" w:rsidR="006254C0" w:rsidRDefault="006254C0" w:rsidP="00F14DFE"/>
    <w:p w14:paraId="5F71E1A2" w14:textId="19EC3CF8" w:rsidR="006254C0" w:rsidRDefault="006254C0" w:rsidP="00F14DFE"/>
    <w:p w14:paraId="16EBC8BE" w14:textId="5C99EFE0" w:rsidR="006254C0" w:rsidRDefault="006254C0" w:rsidP="00F14DFE"/>
    <w:p w14:paraId="18945645" w14:textId="1FB2FBC4" w:rsidR="006254C0" w:rsidRDefault="006254C0" w:rsidP="00F14DFE"/>
    <w:p w14:paraId="3071480D" w14:textId="2674153C" w:rsidR="006254C0" w:rsidRDefault="006254C0" w:rsidP="00F14DFE"/>
    <w:p w14:paraId="4E5F721E" w14:textId="06ED9B4D" w:rsidR="006254C0" w:rsidRDefault="006254C0" w:rsidP="00F14DFE"/>
    <w:p w14:paraId="646B7BBD" w14:textId="194FF4A2" w:rsidR="006254C0" w:rsidRDefault="006254C0" w:rsidP="00F14DFE"/>
    <w:p w14:paraId="2B68A24D" w14:textId="08F28DFE" w:rsidR="006254C0" w:rsidRDefault="006254C0" w:rsidP="00F14DFE"/>
    <w:p w14:paraId="5C3DF3D5" w14:textId="5A9FE338" w:rsidR="006254C0" w:rsidRDefault="006254C0" w:rsidP="00F14DFE"/>
    <w:p w14:paraId="42DCCA8A" w14:textId="47BBC74E" w:rsidR="006254C0" w:rsidRDefault="006254C0" w:rsidP="00F14DFE"/>
    <w:p w14:paraId="09D9E73C" w14:textId="20E80E59" w:rsidR="006254C0" w:rsidRDefault="006254C0" w:rsidP="00F14DFE"/>
    <w:p w14:paraId="017B335E" w14:textId="56D9631A" w:rsidR="006254C0" w:rsidRDefault="006254C0" w:rsidP="00F14DFE"/>
    <w:p w14:paraId="6CBBCF15" w14:textId="0A1A6617" w:rsidR="006254C0" w:rsidRDefault="006254C0" w:rsidP="00F14DFE"/>
    <w:p w14:paraId="31CB4032" w14:textId="6D828210" w:rsidR="006254C0" w:rsidRDefault="006254C0" w:rsidP="00F14DFE"/>
    <w:p w14:paraId="42C492C1" w14:textId="0A3EC22B" w:rsidR="00FE7C5A" w:rsidRDefault="00FE7C5A" w:rsidP="00F14DFE"/>
    <w:p w14:paraId="24ABAD1C" w14:textId="77777777" w:rsidR="00FE7C5A" w:rsidRDefault="00FE7C5A" w:rsidP="00F14DFE"/>
    <w:p w14:paraId="2BDF227A" w14:textId="77777777" w:rsidR="006254C0" w:rsidRPr="00F14DFE" w:rsidRDefault="006254C0" w:rsidP="00F14DFE"/>
    <w:p w14:paraId="490C6E2F" w14:textId="578D475A" w:rsidR="00EE7EC2" w:rsidRDefault="00F14DFE" w:rsidP="00816A82">
      <w:pPr>
        <w:pStyle w:val="Heading2"/>
        <w:numPr>
          <w:ilvl w:val="0"/>
          <w:numId w:val="3"/>
        </w:numPr>
      </w:pPr>
      <w:bookmarkStart w:id="53" w:name="_Toc97205742"/>
      <w:bookmarkStart w:id="54" w:name="_Toc97205997"/>
      <w:bookmarkStart w:id="55" w:name="_Toc97206317"/>
      <w:bookmarkStart w:id="56" w:name="_Toc97206539"/>
      <w:r>
        <w:lastRenderedPageBreak/>
        <w:t xml:space="preserve">Appendix – </w:t>
      </w:r>
      <w:r w:rsidR="00FD0EF9">
        <w:t xml:space="preserve">Senior </w:t>
      </w:r>
      <w:r w:rsidR="009C42C0">
        <w:t xml:space="preserve">Information </w:t>
      </w:r>
      <w:r w:rsidR="005758D6">
        <w:t>G</w:t>
      </w:r>
      <w:r w:rsidR="009C42C0">
        <w:t>overnance</w:t>
      </w:r>
      <w:r w:rsidR="005758D6">
        <w:t xml:space="preserve"> </w:t>
      </w:r>
      <w:r w:rsidR="00FD0EF9">
        <w:t>Roles and Responsibilities</w:t>
      </w:r>
      <w:bookmarkEnd w:id="53"/>
      <w:bookmarkEnd w:id="54"/>
      <w:bookmarkEnd w:id="55"/>
      <w:bookmarkEnd w:id="56"/>
      <w:r>
        <w:t xml:space="preserve"> </w:t>
      </w:r>
    </w:p>
    <w:p w14:paraId="61F72D12" w14:textId="77777777" w:rsidR="009C42C0" w:rsidRPr="009C42C0" w:rsidRDefault="009C42C0" w:rsidP="009C42C0">
      <w:pPr>
        <w:rPr>
          <w:lang w:val="en-US"/>
        </w:rPr>
      </w:pPr>
    </w:p>
    <w:p w14:paraId="49C95D07" w14:textId="4D02BC45" w:rsidR="00FD0EF9" w:rsidRDefault="00FD0EF9" w:rsidP="00983A77"/>
    <w:tbl>
      <w:tblPr>
        <w:tblStyle w:val="TableGrid"/>
        <w:tblW w:w="0" w:type="auto"/>
        <w:tblLook w:val="04A0" w:firstRow="1" w:lastRow="0" w:firstColumn="1" w:lastColumn="0" w:noHBand="0" w:noVBand="1"/>
      </w:tblPr>
      <w:tblGrid>
        <w:gridCol w:w="3130"/>
        <w:gridCol w:w="3127"/>
        <w:gridCol w:w="4079"/>
      </w:tblGrid>
      <w:tr w:rsidR="000A3AAF" w14:paraId="0F63E6CA" w14:textId="77777777" w:rsidTr="009C42C0">
        <w:trPr>
          <w:trHeight w:val="477"/>
        </w:trPr>
        <w:tc>
          <w:tcPr>
            <w:tcW w:w="3363" w:type="dxa"/>
            <w:shd w:val="clear" w:color="auto" w:fill="80348A"/>
            <w:vAlign w:val="center"/>
          </w:tcPr>
          <w:p w14:paraId="51270F56" w14:textId="2D364409" w:rsidR="000A3AAF" w:rsidRPr="009C42C0" w:rsidRDefault="000A3AAF" w:rsidP="009C42C0">
            <w:pPr>
              <w:jc w:val="center"/>
              <w:rPr>
                <w:rFonts w:asciiTheme="minorHAnsi" w:hAnsiTheme="minorHAnsi" w:cstheme="minorHAnsi"/>
                <w:b/>
                <w:bCs/>
                <w:color w:val="FFFFFF" w:themeColor="background1"/>
              </w:rPr>
            </w:pPr>
            <w:r w:rsidRPr="009C42C0">
              <w:rPr>
                <w:rFonts w:asciiTheme="minorHAnsi" w:hAnsiTheme="minorHAnsi" w:cstheme="minorHAnsi"/>
                <w:b/>
                <w:bCs/>
                <w:color w:val="FFFFFF" w:themeColor="background1"/>
              </w:rPr>
              <w:t>Role</w:t>
            </w:r>
          </w:p>
        </w:tc>
        <w:tc>
          <w:tcPr>
            <w:tcW w:w="3362" w:type="dxa"/>
            <w:shd w:val="clear" w:color="auto" w:fill="80348A"/>
            <w:vAlign w:val="center"/>
          </w:tcPr>
          <w:p w14:paraId="255B6867" w14:textId="7EE5473F" w:rsidR="000A3AAF" w:rsidRPr="009C42C0" w:rsidRDefault="000A3AAF" w:rsidP="009C42C0">
            <w:pPr>
              <w:jc w:val="center"/>
              <w:rPr>
                <w:rFonts w:asciiTheme="minorHAnsi" w:hAnsiTheme="minorHAnsi" w:cstheme="minorHAnsi"/>
                <w:b/>
                <w:bCs/>
                <w:color w:val="FFFFFF" w:themeColor="background1"/>
              </w:rPr>
            </w:pPr>
            <w:r w:rsidRPr="009C42C0">
              <w:rPr>
                <w:rFonts w:asciiTheme="minorHAnsi" w:hAnsiTheme="minorHAnsi" w:cstheme="minorHAnsi"/>
                <w:b/>
                <w:bCs/>
                <w:color w:val="FFFFFF" w:themeColor="background1"/>
              </w:rPr>
              <w:t>Designated Officer</w:t>
            </w:r>
          </w:p>
        </w:tc>
        <w:tc>
          <w:tcPr>
            <w:tcW w:w="3612" w:type="dxa"/>
            <w:shd w:val="clear" w:color="auto" w:fill="80348A"/>
            <w:vAlign w:val="center"/>
          </w:tcPr>
          <w:p w14:paraId="3EC10EDC" w14:textId="3C7BC4BE" w:rsidR="000A3AAF" w:rsidRPr="009C42C0" w:rsidRDefault="000A3AAF" w:rsidP="009C42C0">
            <w:pPr>
              <w:jc w:val="center"/>
              <w:rPr>
                <w:rFonts w:asciiTheme="minorHAnsi" w:hAnsiTheme="minorHAnsi" w:cstheme="minorHAnsi"/>
                <w:b/>
                <w:bCs/>
                <w:color w:val="FFFFFF" w:themeColor="background1"/>
              </w:rPr>
            </w:pPr>
            <w:r w:rsidRPr="009C42C0">
              <w:rPr>
                <w:rFonts w:asciiTheme="minorHAnsi" w:hAnsiTheme="minorHAnsi" w:cstheme="minorHAnsi"/>
                <w:b/>
                <w:bCs/>
                <w:color w:val="FFFFFF" w:themeColor="background1"/>
              </w:rPr>
              <w:t>E-mail</w:t>
            </w:r>
          </w:p>
        </w:tc>
      </w:tr>
      <w:tr w:rsidR="000A3AAF" w14:paraId="2F0A07C6" w14:textId="77777777" w:rsidTr="009C42C0">
        <w:trPr>
          <w:trHeight w:val="1104"/>
        </w:trPr>
        <w:tc>
          <w:tcPr>
            <w:tcW w:w="3363" w:type="dxa"/>
            <w:vAlign w:val="center"/>
          </w:tcPr>
          <w:p w14:paraId="040D291E" w14:textId="72D617F3" w:rsidR="000A3AAF" w:rsidRPr="000A3AAF" w:rsidRDefault="000A3AAF" w:rsidP="009C42C0">
            <w:pPr>
              <w:rPr>
                <w:rFonts w:asciiTheme="minorHAnsi" w:hAnsiTheme="minorHAnsi" w:cstheme="minorHAnsi"/>
              </w:rPr>
            </w:pPr>
            <w:r>
              <w:rPr>
                <w:rFonts w:asciiTheme="minorHAnsi" w:hAnsiTheme="minorHAnsi" w:cstheme="minorHAnsi"/>
              </w:rPr>
              <w:t>Risk and Information Governance Team Lead and Data Protection Officer (DPO)</w:t>
            </w:r>
          </w:p>
        </w:tc>
        <w:tc>
          <w:tcPr>
            <w:tcW w:w="3362" w:type="dxa"/>
            <w:vAlign w:val="center"/>
          </w:tcPr>
          <w:p w14:paraId="20E9C37A" w14:textId="77777777" w:rsidR="000A3AAF" w:rsidRDefault="000A3AAF" w:rsidP="009C42C0">
            <w:pPr>
              <w:rPr>
                <w:rFonts w:asciiTheme="minorHAnsi" w:hAnsiTheme="minorHAnsi" w:cstheme="minorHAnsi"/>
              </w:rPr>
            </w:pPr>
            <w:r>
              <w:rPr>
                <w:rFonts w:asciiTheme="minorHAnsi" w:hAnsiTheme="minorHAnsi" w:cstheme="minorHAnsi"/>
              </w:rPr>
              <w:t>Hannah Lewis</w:t>
            </w:r>
          </w:p>
          <w:p w14:paraId="06999732" w14:textId="5F41B19D" w:rsidR="000A3AAF" w:rsidRPr="000A3AAF" w:rsidRDefault="000A3AAF" w:rsidP="009C42C0">
            <w:pPr>
              <w:rPr>
                <w:rFonts w:asciiTheme="minorHAnsi" w:hAnsiTheme="minorHAnsi" w:cstheme="minorHAnsi"/>
              </w:rPr>
            </w:pPr>
          </w:p>
        </w:tc>
        <w:tc>
          <w:tcPr>
            <w:tcW w:w="3612" w:type="dxa"/>
            <w:vAlign w:val="center"/>
          </w:tcPr>
          <w:p w14:paraId="1C9FA040" w14:textId="77777777" w:rsidR="000A3AAF" w:rsidRDefault="000A3AAF" w:rsidP="009C42C0">
            <w:pPr>
              <w:rPr>
                <w:rFonts w:asciiTheme="minorHAnsi" w:hAnsiTheme="minorHAnsi" w:cstheme="minorHAnsi"/>
              </w:rPr>
            </w:pPr>
          </w:p>
          <w:p w14:paraId="3ABA5F59" w14:textId="2F4679B6" w:rsidR="000A3AAF" w:rsidRDefault="00000000" w:rsidP="009C42C0">
            <w:pPr>
              <w:rPr>
                <w:rFonts w:asciiTheme="minorHAnsi" w:hAnsiTheme="minorHAnsi" w:cstheme="minorHAnsi"/>
              </w:rPr>
            </w:pPr>
            <w:hyperlink r:id="rId20" w:history="1">
              <w:r w:rsidR="000A3AAF" w:rsidRPr="00AD0F09">
                <w:rPr>
                  <w:rStyle w:val="Hyperlink"/>
                  <w:rFonts w:asciiTheme="minorHAnsi" w:hAnsiTheme="minorHAnsi" w:cstheme="minorHAnsi"/>
                </w:rPr>
                <w:t>hannah.lewis@ecchcic@nhs.uk</w:t>
              </w:r>
            </w:hyperlink>
          </w:p>
          <w:p w14:paraId="4D4A1B66" w14:textId="08518726" w:rsidR="000A3AAF" w:rsidRPr="000A3AAF" w:rsidRDefault="000A3AAF" w:rsidP="009C42C0">
            <w:pPr>
              <w:rPr>
                <w:rFonts w:asciiTheme="minorHAnsi" w:hAnsiTheme="minorHAnsi" w:cstheme="minorHAnsi"/>
              </w:rPr>
            </w:pPr>
          </w:p>
        </w:tc>
      </w:tr>
      <w:tr w:rsidR="000A3AAF" w14:paraId="65245847" w14:textId="77777777" w:rsidTr="009C42C0">
        <w:trPr>
          <w:trHeight w:val="1104"/>
        </w:trPr>
        <w:tc>
          <w:tcPr>
            <w:tcW w:w="3363" w:type="dxa"/>
            <w:vAlign w:val="center"/>
          </w:tcPr>
          <w:p w14:paraId="7775312B" w14:textId="454EE17B" w:rsidR="000A3AAF" w:rsidRPr="000A3AAF" w:rsidRDefault="000A3AAF" w:rsidP="009C42C0">
            <w:pPr>
              <w:rPr>
                <w:rFonts w:asciiTheme="minorHAnsi" w:hAnsiTheme="minorHAnsi" w:cstheme="minorHAnsi"/>
              </w:rPr>
            </w:pPr>
            <w:r w:rsidRPr="000A3AAF">
              <w:rPr>
                <w:rFonts w:asciiTheme="minorHAnsi" w:hAnsiTheme="minorHAnsi" w:cstheme="minorHAnsi"/>
              </w:rPr>
              <w:t>Information Security Lead</w:t>
            </w:r>
            <w:r w:rsidR="006F0483">
              <w:rPr>
                <w:rFonts w:asciiTheme="minorHAnsi" w:hAnsiTheme="minorHAnsi" w:cstheme="minorHAnsi"/>
              </w:rPr>
              <w:t xml:space="preserve"> (Cyber Security)</w:t>
            </w:r>
          </w:p>
        </w:tc>
        <w:tc>
          <w:tcPr>
            <w:tcW w:w="3362" w:type="dxa"/>
            <w:vAlign w:val="center"/>
          </w:tcPr>
          <w:p w14:paraId="2ED90A1A" w14:textId="691CDB91" w:rsidR="000A3AAF" w:rsidRPr="000A3AAF" w:rsidRDefault="000A3AAF" w:rsidP="009C42C0">
            <w:pPr>
              <w:rPr>
                <w:rFonts w:asciiTheme="minorHAnsi" w:hAnsiTheme="minorHAnsi" w:cstheme="minorHAnsi"/>
              </w:rPr>
            </w:pPr>
          </w:p>
        </w:tc>
        <w:tc>
          <w:tcPr>
            <w:tcW w:w="3612" w:type="dxa"/>
            <w:vAlign w:val="center"/>
          </w:tcPr>
          <w:p w14:paraId="576552BF" w14:textId="42C843D9" w:rsidR="000A3AAF" w:rsidRPr="000A3AAF" w:rsidRDefault="00000000" w:rsidP="009C42C0">
            <w:pPr>
              <w:rPr>
                <w:rFonts w:asciiTheme="minorHAnsi" w:hAnsiTheme="minorHAnsi" w:cstheme="minorHAnsi"/>
              </w:rPr>
            </w:pPr>
            <w:hyperlink r:id="rId21" w:history="1">
              <w:r w:rsidR="00FE7C5A" w:rsidRPr="00241C79">
                <w:rPr>
                  <w:rStyle w:val="Hyperlink"/>
                  <w:rFonts w:asciiTheme="minorHAnsi" w:hAnsiTheme="minorHAnsi" w:cstheme="minorHAnsi"/>
                </w:rPr>
                <w:t>ict@ecchcic.nhs.uk</w:t>
              </w:r>
            </w:hyperlink>
            <w:r w:rsidR="00FE7C5A">
              <w:rPr>
                <w:rFonts w:asciiTheme="minorHAnsi" w:hAnsiTheme="minorHAnsi" w:cstheme="minorHAnsi"/>
              </w:rPr>
              <w:t xml:space="preserve"> </w:t>
            </w:r>
          </w:p>
        </w:tc>
      </w:tr>
      <w:tr w:rsidR="000A3AAF" w14:paraId="63F9E4B5" w14:textId="77777777" w:rsidTr="009C42C0">
        <w:trPr>
          <w:trHeight w:val="1104"/>
        </w:trPr>
        <w:tc>
          <w:tcPr>
            <w:tcW w:w="3363" w:type="dxa"/>
            <w:vAlign w:val="center"/>
          </w:tcPr>
          <w:p w14:paraId="32BA3BD5" w14:textId="3509DEC1" w:rsidR="000A3AAF" w:rsidRPr="000A3AAF" w:rsidRDefault="000A3AAF" w:rsidP="009C42C0">
            <w:pPr>
              <w:rPr>
                <w:rFonts w:asciiTheme="minorHAnsi" w:hAnsiTheme="minorHAnsi" w:cstheme="minorHAnsi"/>
              </w:rPr>
            </w:pPr>
            <w:r w:rsidRPr="000A3AAF">
              <w:rPr>
                <w:rFonts w:asciiTheme="minorHAnsi" w:hAnsiTheme="minorHAnsi" w:cstheme="minorHAnsi"/>
              </w:rPr>
              <w:t>Caldicott Guardian</w:t>
            </w:r>
            <w:r w:rsidR="006F0483">
              <w:rPr>
                <w:rFonts w:asciiTheme="minorHAnsi" w:hAnsiTheme="minorHAnsi" w:cstheme="minorHAnsi"/>
              </w:rPr>
              <w:t xml:space="preserve"> (CG)</w:t>
            </w:r>
          </w:p>
        </w:tc>
        <w:tc>
          <w:tcPr>
            <w:tcW w:w="3362" w:type="dxa"/>
            <w:vAlign w:val="center"/>
          </w:tcPr>
          <w:p w14:paraId="3E5B9567" w14:textId="3FC0B738" w:rsidR="000A3AAF" w:rsidRPr="000A3AAF" w:rsidRDefault="00FE7C5A" w:rsidP="009C42C0">
            <w:pPr>
              <w:rPr>
                <w:rFonts w:asciiTheme="minorHAnsi" w:hAnsiTheme="minorHAnsi" w:cstheme="minorHAnsi"/>
              </w:rPr>
            </w:pPr>
            <w:r>
              <w:rPr>
                <w:rFonts w:asciiTheme="minorHAnsi" w:hAnsiTheme="minorHAnsi" w:cstheme="minorHAnsi"/>
              </w:rPr>
              <w:t>Heather Howman</w:t>
            </w:r>
          </w:p>
        </w:tc>
        <w:tc>
          <w:tcPr>
            <w:tcW w:w="3612" w:type="dxa"/>
            <w:vAlign w:val="center"/>
          </w:tcPr>
          <w:p w14:paraId="5A7F62B0" w14:textId="11AD4C67" w:rsidR="000A3AAF" w:rsidRPr="000A3AAF" w:rsidRDefault="00000000" w:rsidP="009C42C0">
            <w:pPr>
              <w:rPr>
                <w:rFonts w:asciiTheme="minorHAnsi" w:hAnsiTheme="minorHAnsi" w:cstheme="minorHAnsi"/>
              </w:rPr>
            </w:pPr>
            <w:hyperlink r:id="rId22" w:history="1">
              <w:r w:rsidR="00FE7C5A" w:rsidRPr="00241C79">
                <w:rPr>
                  <w:rStyle w:val="Hyperlink"/>
                  <w:rFonts w:asciiTheme="minorHAnsi" w:hAnsiTheme="minorHAnsi" w:cstheme="minorHAnsi"/>
                </w:rPr>
                <w:t>Heather.Howman@ecchcic@nhs.uk</w:t>
              </w:r>
            </w:hyperlink>
            <w:r w:rsidR="00FE7C5A">
              <w:rPr>
                <w:rFonts w:asciiTheme="minorHAnsi" w:hAnsiTheme="minorHAnsi" w:cstheme="minorHAnsi"/>
              </w:rPr>
              <w:t xml:space="preserve"> </w:t>
            </w:r>
          </w:p>
        </w:tc>
      </w:tr>
      <w:tr w:rsidR="000A3AAF" w14:paraId="41E5A450" w14:textId="77777777" w:rsidTr="009C42C0">
        <w:trPr>
          <w:trHeight w:val="1104"/>
        </w:trPr>
        <w:tc>
          <w:tcPr>
            <w:tcW w:w="3363" w:type="dxa"/>
            <w:vAlign w:val="center"/>
          </w:tcPr>
          <w:p w14:paraId="74898F18" w14:textId="578799FF" w:rsidR="000A3AAF" w:rsidRPr="000A3AAF" w:rsidRDefault="000A3AAF" w:rsidP="009C42C0">
            <w:pPr>
              <w:rPr>
                <w:rFonts w:asciiTheme="minorHAnsi" w:hAnsiTheme="minorHAnsi" w:cstheme="minorHAnsi"/>
              </w:rPr>
            </w:pPr>
            <w:r w:rsidRPr="000A3AAF">
              <w:rPr>
                <w:rFonts w:asciiTheme="minorHAnsi" w:hAnsiTheme="minorHAnsi" w:cstheme="minorHAnsi"/>
              </w:rPr>
              <w:t>Senior Risk Information Owner (SIRO)</w:t>
            </w:r>
          </w:p>
        </w:tc>
        <w:tc>
          <w:tcPr>
            <w:tcW w:w="3362" w:type="dxa"/>
            <w:vAlign w:val="center"/>
          </w:tcPr>
          <w:p w14:paraId="19CEE995" w14:textId="77777777" w:rsidR="000A3AAF" w:rsidRPr="000A3AAF" w:rsidRDefault="000A3AAF" w:rsidP="009C42C0">
            <w:pPr>
              <w:rPr>
                <w:rFonts w:asciiTheme="minorHAnsi" w:hAnsiTheme="minorHAnsi" w:cstheme="minorHAnsi"/>
              </w:rPr>
            </w:pPr>
            <w:r w:rsidRPr="000A3AAF">
              <w:rPr>
                <w:rFonts w:asciiTheme="minorHAnsi" w:hAnsiTheme="minorHAnsi" w:cstheme="minorHAnsi"/>
              </w:rPr>
              <w:t>Simon Bragg</w:t>
            </w:r>
          </w:p>
          <w:p w14:paraId="04C7EDBE" w14:textId="3CC759D7" w:rsidR="000A3AAF" w:rsidRPr="000A3AAF" w:rsidRDefault="000A3AAF" w:rsidP="009C42C0">
            <w:pPr>
              <w:rPr>
                <w:rFonts w:asciiTheme="minorHAnsi" w:hAnsiTheme="minorHAnsi" w:cstheme="minorHAnsi"/>
              </w:rPr>
            </w:pPr>
            <w:r w:rsidRPr="000A3AAF">
              <w:rPr>
                <w:rFonts w:asciiTheme="minorHAnsi" w:hAnsiTheme="minorHAnsi" w:cstheme="minorHAnsi"/>
              </w:rPr>
              <w:t>(Deputy Chief Executive and Executive Director of Finance and Resources)</w:t>
            </w:r>
          </w:p>
        </w:tc>
        <w:tc>
          <w:tcPr>
            <w:tcW w:w="3612" w:type="dxa"/>
            <w:vAlign w:val="center"/>
          </w:tcPr>
          <w:p w14:paraId="75677992" w14:textId="77777777" w:rsidR="000A3AAF" w:rsidRPr="000A3AAF" w:rsidRDefault="000A3AAF" w:rsidP="009C42C0">
            <w:pPr>
              <w:rPr>
                <w:rFonts w:asciiTheme="minorHAnsi" w:hAnsiTheme="minorHAnsi" w:cstheme="minorHAnsi"/>
              </w:rPr>
            </w:pPr>
          </w:p>
          <w:p w14:paraId="1B5B99BE" w14:textId="1C34380B" w:rsidR="000A3AAF" w:rsidRPr="000A3AAF" w:rsidRDefault="00000000" w:rsidP="009C42C0">
            <w:pPr>
              <w:rPr>
                <w:rFonts w:asciiTheme="minorHAnsi" w:hAnsiTheme="minorHAnsi" w:cstheme="minorHAnsi"/>
              </w:rPr>
            </w:pPr>
            <w:hyperlink r:id="rId23" w:history="1">
              <w:r w:rsidR="000A3AAF" w:rsidRPr="000A3AAF">
                <w:rPr>
                  <w:rStyle w:val="Hyperlink"/>
                  <w:rFonts w:asciiTheme="minorHAnsi" w:hAnsiTheme="minorHAnsi" w:cstheme="minorHAnsi"/>
                </w:rPr>
                <w:t>simon.bragg@ecchcic.nhs.uk</w:t>
              </w:r>
            </w:hyperlink>
          </w:p>
          <w:p w14:paraId="04F83A6A" w14:textId="4C9215D0" w:rsidR="000A3AAF" w:rsidRPr="000A3AAF" w:rsidRDefault="000A3AAF" w:rsidP="009C42C0">
            <w:pPr>
              <w:rPr>
                <w:rFonts w:asciiTheme="minorHAnsi" w:hAnsiTheme="minorHAnsi" w:cstheme="minorHAnsi"/>
              </w:rPr>
            </w:pPr>
          </w:p>
        </w:tc>
      </w:tr>
    </w:tbl>
    <w:p w14:paraId="4C59B53B" w14:textId="288A6B75" w:rsidR="0026117A" w:rsidRDefault="0026117A" w:rsidP="006F0483"/>
    <w:p w14:paraId="614924DE" w14:textId="77777777" w:rsidR="0026117A" w:rsidRDefault="0026117A" w:rsidP="006F0483"/>
    <w:p w14:paraId="574CCBC8" w14:textId="4A3E6A5C" w:rsidR="0026117A" w:rsidRPr="0026117A" w:rsidRDefault="0026117A" w:rsidP="0026117A">
      <w:pPr>
        <w:pStyle w:val="Heading2"/>
        <w:ind w:left="720"/>
      </w:pPr>
      <w:bookmarkStart w:id="57" w:name="_Toc97205743"/>
      <w:bookmarkStart w:id="58" w:name="_Toc97205998"/>
      <w:bookmarkStart w:id="59" w:name="_Toc97206318"/>
      <w:bookmarkStart w:id="60" w:name="_Toc97206540"/>
      <w:r>
        <w:t xml:space="preserve">2. </w:t>
      </w:r>
      <w:r w:rsidRPr="0026117A">
        <w:t>Appendix – Equality &amp; Diversity Impact Assessment</w:t>
      </w:r>
      <w:bookmarkEnd w:id="57"/>
      <w:bookmarkEnd w:id="58"/>
      <w:bookmarkEnd w:id="59"/>
      <w:bookmarkEnd w:id="60"/>
      <w:r w:rsidRPr="0026117A">
        <w:t xml:space="preserve"> </w:t>
      </w:r>
    </w:p>
    <w:p w14:paraId="38328907" w14:textId="77777777" w:rsidR="0026117A" w:rsidRPr="00A23DB9" w:rsidRDefault="0026117A" w:rsidP="0026117A">
      <w:pPr>
        <w:rPr>
          <w:rFonts w:asciiTheme="minorHAnsi" w:hAnsiTheme="minorHAnsi" w:cstheme="minorHAnsi"/>
        </w:rPr>
      </w:pPr>
    </w:p>
    <w:p w14:paraId="05BFB56D" w14:textId="2C04FEFF" w:rsidR="0026117A" w:rsidRPr="00A23DB9" w:rsidRDefault="0026117A" w:rsidP="0026117A">
      <w:pPr>
        <w:ind w:left="720"/>
        <w:rPr>
          <w:rFonts w:asciiTheme="minorHAnsi" w:hAnsiTheme="minorHAnsi" w:cstheme="minorHAnsi"/>
        </w:rPr>
      </w:pPr>
      <w:r w:rsidRPr="00A23DB9">
        <w:rPr>
          <w:rFonts w:asciiTheme="minorHAnsi" w:hAnsiTheme="minorHAnsi" w:cstheme="minorHAnsi"/>
        </w:rPr>
        <w:t xml:space="preserve">In reviewing this policy, the Group considered, as a minimum, the following questions: </w:t>
      </w:r>
    </w:p>
    <w:p w14:paraId="269FCEF2" w14:textId="77777777" w:rsidR="0026117A" w:rsidRPr="00A23DB9" w:rsidRDefault="0026117A" w:rsidP="0026117A">
      <w:pPr>
        <w:ind w:left="720"/>
        <w:rPr>
          <w:rFonts w:asciiTheme="minorHAnsi" w:hAnsiTheme="minorHAnsi" w:cstheme="minorHAnsi"/>
        </w:rPr>
      </w:pPr>
      <w:r w:rsidRPr="00A23DB9">
        <w:rPr>
          <w:rFonts w:asciiTheme="minorHAnsi" w:hAnsiTheme="minorHAnsi" w:cstheme="minorHAnsi"/>
        </w:rPr>
        <w:sym w:font="Calibri" w:char="F046"/>
      </w:r>
      <w:r w:rsidRPr="00A23DB9">
        <w:rPr>
          <w:rFonts w:asciiTheme="minorHAnsi" w:hAnsiTheme="minorHAnsi" w:cstheme="minorHAnsi"/>
        </w:rPr>
        <w:t xml:space="preserve"> Are the aims of this policy clear? </w:t>
      </w:r>
    </w:p>
    <w:p w14:paraId="5BD2E42B" w14:textId="77777777" w:rsidR="0026117A" w:rsidRPr="00A23DB9" w:rsidRDefault="0026117A" w:rsidP="0026117A">
      <w:pPr>
        <w:ind w:left="720"/>
        <w:rPr>
          <w:rFonts w:asciiTheme="minorHAnsi" w:hAnsiTheme="minorHAnsi" w:cstheme="minorHAnsi"/>
        </w:rPr>
      </w:pPr>
      <w:r w:rsidRPr="00A23DB9">
        <w:rPr>
          <w:rFonts w:asciiTheme="minorHAnsi" w:hAnsiTheme="minorHAnsi" w:cstheme="minorHAnsi"/>
        </w:rPr>
        <w:sym w:font="Calibri" w:char="F046"/>
      </w:r>
      <w:r w:rsidRPr="00A23DB9">
        <w:rPr>
          <w:rFonts w:asciiTheme="minorHAnsi" w:hAnsiTheme="minorHAnsi" w:cstheme="minorHAnsi"/>
        </w:rPr>
        <w:t xml:space="preserve"> Are responsibilities clearly identified? </w:t>
      </w:r>
    </w:p>
    <w:p w14:paraId="44881FAF" w14:textId="77777777" w:rsidR="0026117A" w:rsidRPr="00A23DB9" w:rsidRDefault="0026117A" w:rsidP="0026117A">
      <w:pPr>
        <w:ind w:left="720"/>
        <w:rPr>
          <w:rFonts w:asciiTheme="minorHAnsi" w:hAnsiTheme="minorHAnsi" w:cstheme="minorHAnsi"/>
        </w:rPr>
      </w:pPr>
      <w:r w:rsidRPr="00A23DB9">
        <w:rPr>
          <w:rFonts w:asciiTheme="minorHAnsi" w:hAnsiTheme="minorHAnsi" w:cstheme="minorHAnsi"/>
        </w:rPr>
        <w:sym w:font="Calibri" w:char="F046"/>
      </w:r>
      <w:r w:rsidRPr="00A23DB9">
        <w:rPr>
          <w:rFonts w:asciiTheme="minorHAnsi" w:hAnsiTheme="minorHAnsi" w:cstheme="minorHAnsi"/>
        </w:rPr>
        <w:t xml:space="preserve"> Has the policy been reviewed to ascertain any potential discrimination? </w:t>
      </w:r>
    </w:p>
    <w:p w14:paraId="35346327" w14:textId="77777777" w:rsidR="0026117A" w:rsidRPr="00A23DB9" w:rsidRDefault="0026117A" w:rsidP="0026117A">
      <w:pPr>
        <w:ind w:left="720"/>
        <w:rPr>
          <w:rFonts w:asciiTheme="minorHAnsi" w:hAnsiTheme="minorHAnsi" w:cstheme="minorHAnsi"/>
        </w:rPr>
      </w:pPr>
      <w:r w:rsidRPr="00A23DB9">
        <w:rPr>
          <w:rFonts w:asciiTheme="minorHAnsi" w:hAnsiTheme="minorHAnsi" w:cstheme="minorHAnsi"/>
        </w:rPr>
        <w:sym w:font="Calibri" w:char="F046"/>
      </w:r>
      <w:r w:rsidRPr="00A23DB9">
        <w:rPr>
          <w:rFonts w:asciiTheme="minorHAnsi" w:hAnsiTheme="minorHAnsi" w:cstheme="minorHAnsi"/>
        </w:rPr>
        <w:t xml:space="preserve"> Are there any specific groups impacted upon? </w:t>
      </w:r>
    </w:p>
    <w:p w14:paraId="35CC9C32" w14:textId="77777777" w:rsidR="0026117A" w:rsidRPr="00A23DB9" w:rsidRDefault="0026117A" w:rsidP="0026117A">
      <w:pPr>
        <w:ind w:left="720"/>
        <w:rPr>
          <w:rFonts w:asciiTheme="minorHAnsi" w:hAnsiTheme="minorHAnsi" w:cstheme="minorHAnsi"/>
        </w:rPr>
      </w:pPr>
      <w:r w:rsidRPr="00A23DB9">
        <w:rPr>
          <w:rFonts w:asciiTheme="minorHAnsi" w:hAnsiTheme="minorHAnsi" w:cstheme="minorHAnsi"/>
        </w:rPr>
        <w:sym w:font="Calibri" w:char="F046"/>
      </w:r>
      <w:r w:rsidRPr="00A23DB9">
        <w:rPr>
          <w:rFonts w:asciiTheme="minorHAnsi" w:hAnsiTheme="minorHAnsi" w:cstheme="minorHAnsi"/>
        </w:rPr>
        <w:t xml:space="preserve"> Is this impact positive or negative? </w:t>
      </w:r>
    </w:p>
    <w:p w14:paraId="0590F984" w14:textId="77777777" w:rsidR="0026117A" w:rsidRPr="00A23DB9" w:rsidRDefault="0026117A" w:rsidP="0026117A">
      <w:pPr>
        <w:ind w:left="720"/>
        <w:rPr>
          <w:rFonts w:asciiTheme="minorHAnsi" w:hAnsiTheme="minorHAnsi" w:cstheme="minorHAnsi"/>
        </w:rPr>
      </w:pPr>
      <w:r w:rsidRPr="00A23DB9">
        <w:rPr>
          <w:rFonts w:asciiTheme="minorHAnsi" w:hAnsiTheme="minorHAnsi" w:cstheme="minorHAnsi"/>
        </w:rPr>
        <w:sym w:font="Calibri" w:char="F046"/>
      </w:r>
      <w:r w:rsidRPr="00A23DB9">
        <w:rPr>
          <w:rFonts w:asciiTheme="minorHAnsi" w:hAnsiTheme="minorHAnsi" w:cstheme="minorHAnsi"/>
        </w:rPr>
        <w:t xml:space="preserve"> Could any impact constitute unlawful discrimination? </w:t>
      </w:r>
    </w:p>
    <w:p w14:paraId="25C0FE25" w14:textId="77777777" w:rsidR="0026117A" w:rsidRPr="00A23DB9" w:rsidRDefault="0026117A" w:rsidP="0026117A">
      <w:pPr>
        <w:ind w:left="720"/>
        <w:rPr>
          <w:rFonts w:asciiTheme="minorHAnsi" w:hAnsiTheme="minorHAnsi" w:cstheme="minorHAnsi"/>
        </w:rPr>
      </w:pPr>
      <w:r w:rsidRPr="00A23DB9">
        <w:rPr>
          <w:rFonts w:asciiTheme="minorHAnsi" w:hAnsiTheme="minorHAnsi" w:cstheme="minorHAnsi"/>
        </w:rPr>
        <w:sym w:font="Calibri" w:char="F046"/>
      </w:r>
      <w:r w:rsidRPr="00A23DB9">
        <w:rPr>
          <w:rFonts w:asciiTheme="minorHAnsi" w:hAnsiTheme="minorHAnsi" w:cstheme="minorHAnsi"/>
        </w:rPr>
        <w:t xml:space="preserve"> Are communication proposals adequate? </w:t>
      </w:r>
    </w:p>
    <w:p w14:paraId="77E285F7" w14:textId="77777777" w:rsidR="0026117A" w:rsidRPr="00A23DB9" w:rsidRDefault="0026117A" w:rsidP="0026117A">
      <w:pPr>
        <w:ind w:left="720"/>
        <w:rPr>
          <w:rFonts w:asciiTheme="minorHAnsi" w:hAnsiTheme="minorHAnsi" w:cstheme="minorHAnsi"/>
        </w:rPr>
      </w:pPr>
      <w:r w:rsidRPr="00A23DB9">
        <w:rPr>
          <w:rFonts w:asciiTheme="minorHAnsi" w:hAnsiTheme="minorHAnsi" w:cstheme="minorHAnsi"/>
        </w:rPr>
        <w:sym w:font="Calibri" w:char="F046"/>
      </w:r>
      <w:r w:rsidRPr="00A23DB9">
        <w:rPr>
          <w:rFonts w:asciiTheme="minorHAnsi" w:hAnsiTheme="minorHAnsi" w:cstheme="minorHAnsi"/>
        </w:rPr>
        <w:t xml:space="preserve"> Does training need to be given? If so is this planned? </w:t>
      </w:r>
    </w:p>
    <w:p w14:paraId="483A3B3B" w14:textId="77777777" w:rsidR="0026117A" w:rsidRDefault="0026117A" w:rsidP="0026117A">
      <w:pPr>
        <w:ind w:left="720"/>
        <w:rPr>
          <w:rFonts w:asciiTheme="minorHAnsi" w:hAnsiTheme="minorHAnsi" w:cstheme="minorHAnsi"/>
        </w:rPr>
      </w:pPr>
    </w:p>
    <w:p w14:paraId="7CFF32DA" w14:textId="0D349D32" w:rsidR="0026117A" w:rsidRDefault="0026117A" w:rsidP="0026117A">
      <w:pPr>
        <w:ind w:left="720"/>
        <w:rPr>
          <w:rFonts w:asciiTheme="minorHAnsi" w:hAnsiTheme="minorHAnsi" w:cstheme="minorHAnsi"/>
        </w:rPr>
      </w:pPr>
      <w:r w:rsidRPr="00A23DB9">
        <w:rPr>
          <w:rFonts w:asciiTheme="minorHAnsi" w:hAnsiTheme="minorHAnsi" w:cstheme="minorHAnsi"/>
        </w:rPr>
        <w:t>Adverse impact has been considered for age, disability, gender reassignment, marriage and civil partnership, pregnancy and maternity, race, religion and belief, sex, sexual orientation.</w:t>
      </w:r>
    </w:p>
    <w:p w14:paraId="367F3206" w14:textId="48AEE61F" w:rsidR="006254C0" w:rsidRDefault="006254C0" w:rsidP="0026117A">
      <w:pPr>
        <w:ind w:left="720"/>
        <w:rPr>
          <w:rFonts w:asciiTheme="minorHAnsi" w:hAnsiTheme="minorHAnsi" w:cstheme="minorHAnsi"/>
        </w:rPr>
      </w:pPr>
    </w:p>
    <w:p w14:paraId="78BF1A36" w14:textId="565D797C" w:rsidR="006254C0" w:rsidRDefault="006254C0" w:rsidP="0026117A">
      <w:pPr>
        <w:ind w:left="720"/>
        <w:rPr>
          <w:rFonts w:asciiTheme="minorHAnsi" w:hAnsiTheme="minorHAnsi" w:cstheme="minorHAnsi"/>
        </w:rPr>
      </w:pPr>
    </w:p>
    <w:p w14:paraId="5B0A6B3A" w14:textId="39C08077" w:rsidR="006254C0" w:rsidRDefault="006254C0" w:rsidP="0026117A">
      <w:pPr>
        <w:ind w:left="720"/>
        <w:rPr>
          <w:rFonts w:asciiTheme="minorHAnsi" w:hAnsiTheme="minorHAnsi" w:cstheme="minorHAnsi"/>
        </w:rPr>
      </w:pPr>
    </w:p>
    <w:p w14:paraId="290D1A64" w14:textId="76BA3AE7" w:rsidR="006254C0" w:rsidRDefault="006254C0" w:rsidP="0026117A">
      <w:pPr>
        <w:ind w:left="720"/>
        <w:rPr>
          <w:rFonts w:asciiTheme="minorHAnsi" w:hAnsiTheme="minorHAnsi" w:cstheme="minorHAnsi"/>
        </w:rPr>
      </w:pPr>
    </w:p>
    <w:p w14:paraId="6172A22F" w14:textId="05C4BF11" w:rsidR="006254C0" w:rsidRDefault="006254C0" w:rsidP="0026117A">
      <w:pPr>
        <w:ind w:left="720"/>
        <w:rPr>
          <w:rFonts w:asciiTheme="minorHAnsi" w:hAnsiTheme="minorHAnsi" w:cstheme="minorHAnsi"/>
        </w:rPr>
      </w:pPr>
    </w:p>
    <w:p w14:paraId="67E2A86B" w14:textId="7D640861" w:rsidR="006254C0" w:rsidRDefault="006254C0" w:rsidP="0026117A">
      <w:pPr>
        <w:ind w:left="720"/>
        <w:rPr>
          <w:rFonts w:asciiTheme="minorHAnsi" w:hAnsiTheme="minorHAnsi" w:cstheme="minorHAnsi"/>
        </w:rPr>
      </w:pPr>
    </w:p>
    <w:p w14:paraId="01A26695" w14:textId="4E4600A0" w:rsidR="006254C0" w:rsidRDefault="006254C0" w:rsidP="0026117A">
      <w:pPr>
        <w:ind w:left="720"/>
        <w:rPr>
          <w:rFonts w:asciiTheme="minorHAnsi" w:hAnsiTheme="minorHAnsi" w:cstheme="minorHAnsi"/>
        </w:rPr>
      </w:pPr>
    </w:p>
    <w:p w14:paraId="6E92D131" w14:textId="77777777" w:rsidR="006254C0" w:rsidRDefault="006254C0" w:rsidP="0026117A">
      <w:pPr>
        <w:ind w:left="720"/>
        <w:rPr>
          <w:rFonts w:asciiTheme="minorHAnsi" w:hAnsiTheme="minorHAnsi" w:cstheme="minorHAnsi"/>
        </w:rPr>
      </w:pPr>
    </w:p>
    <w:p w14:paraId="15B9A485" w14:textId="04A99F6D" w:rsidR="0026117A" w:rsidRDefault="0026117A" w:rsidP="0026117A">
      <w:pPr>
        <w:ind w:left="720"/>
        <w:rPr>
          <w:rFonts w:asciiTheme="minorHAnsi" w:hAnsiTheme="minorHAnsi" w:cstheme="minorHAnsi"/>
        </w:rPr>
      </w:pPr>
    </w:p>
    <w:p w14:paraId="7A55DAD5" w14:textId="77777777" w:rsidR="00816A82" w:rsidRDefault="00816A82" w:rsidP="0026117A">
      <w:pPr>
        <w:ind w:left="720"/>
        <w:rPr>
          <w:rFonts w:asciiTheme="minorHAnsi" w:hAnsiTheme="minorHAnsi" w:cstheme="minorHAnsi"/>
        </w:rPr>
      </w:pPr>
    </w:p>
    <w:p w14:paraId="6F18FE50" w14:textId="64F067FD" w:rsidR="0026117A" w:rsidRPr="0026117A" w:rsidRDefault="0026117A" w:rsidP="0026117A">
      <w:pPr>
        <w:pStyle w:val="Heading2"/>
        <w:ind w:left="720"/>
      </w:pPr>
      <w:bookmarkStart w:id="61" w:name="_Toc97205744"/>
      <w:bookmarkStart w:id="62" w:name="_Toc97205999"/>
      <w:bookmarkStart w:id="63" w:name="_Toc97206319"/>
      <w:bookmarkStart w:id="64" w:name="_Toc97206541"/>
      <w:r w:rsidRPr="0026117A">
        <w:lastRenderedPageBreak/>
        <w:t xml:space="preserve">3. Appendix </w:t>
      </w:r>
      <w:r>
        <w:t>–</w:t>
      </w:r>
      <w:r w:rsidRPr="0026117A">
        <w:t xml:space="preserve"> </w:t>
      </w:r>
      <w:r>
        <w:t>Documents Control Sheet</w:t>
      </w:r>
      <w:bookmarkEnd w:id="61"/>
      <w:bookmarkEnd w:id="62"/>
      <w:bookmarkEnd w:id="63"/>
      <w:bookmarkEnd w:id="64"/>
    </w:p>
    <w:p w14:paraId="2CE143DE" w14:textId="77777777" w:rsidR="0026117A" w:rsidRDefault="0026117A" w:rsidP="0026117A">
      <w:pPr>
        <w:ind w:left="-120"/>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26117A" w:rsidRPr="0032033F" w14:paraId="5CD59771" w14:textId="77777777" w:rsidTr="0025600C">
        <w:trPr>
          <w:trHeight w:val="680"/>
        </w:trPr>
        <w:tc>
          <w:tcPr>
            <w:tcW w:w="4927" w:type="dxa"/>
            <w:vAlign w:val="center"/>
          </w:tcPr>
          <w:p w14:paraId="58F5586A" w14:textId="77777777" w:rsidR="0026117A" w:rsidRPr="0032033F" w:rsidRDefault="0026117A" w:rsidP="0025600C">
            <w:pPr>
              <w:rPr>
                <w:rFonts w:ascii="Arial" w:hAnsi="Arial" w:cs="Arial"/>
                <w:b/>
                <w:bCs/>
              </w:rPr>
            </w:pPr>
            <w:r w:rsidRPr="0032033F">
              <w:rPr>
                <w:rFonts w:ascii="Arial" w:hAnsi="Arial" w:cs="Arial"/>
                <w:b/>
                <w:bCs/>
              </w:rPr>
              <w:t>Name of Document:</w:t>
            </w:r>
          </w:p>
        </w:tc>
        <w:tc>
          <w:tcPr>
            <w:tcW w:w="4928" w:type="dxa"/>
            <w:vAlign w:val="center"/>
          </w:tcPr>
          <w:p w14:paraId="574DC042" w14:textId="77777777" w:rsidR="0026117A" w:rsidRPr="0032033F" w:rsidRDefault="0026117A" w:rsidP="0025600C">
            <w:pPr>
              <w:rPr>
                <w:rFonts w:ascii="Arial" w:hAnsi="Arial" w:cs="Arial"/>
                <w:bCs/>
              </w:rPr>
            </w:pPr>
            <w:r>
              <w:rPr>
                <w:rFonts w:ascii="Arial" w:hAnsi="Arial" w:cs="Arial"/>
                <w:bCs/>
              </w:rPr>
              <w:t>Information Governance Policy and Framework</w:t>
            </w:r>
          </w:p>
        </w:tc>
      </w:tr>
      <w:tr w:rsidR="0026117A" w:rsidRPr="0032033F" w14:paraId="57DA1E07" w14:textId="77777777" w:rsidTr="0025600C">
        <w:trPr>
          <w:trHeight w:val="680"/>
        </w:trPr>
        <w:tc>
          <w:tcPr>
            <w:tcW w:w="4927" w:type="dxa"/>
            <w:vAlign w:val="center"/>
          </w:tcPr>
          <w:p w14:paraId="091FA05F" w14:textId="77777777" w:rsidR="0026117A" w:rsidRPr="0032033F" w:rsidRDefault="0026117A" w:rsidP="0025600C">
            <w:pPr>
              <w:rPr>
                <w:rFonts w:ascii="Arial" w:hAnsi="Arial" w:cs="Arial"/>
                <w:b/>
                <w:bCs/>
              </w:rPr>
            </w:pPr>
            <w:r w:rsidRPr="0032033F">
              <w:rPr>
                <w:rFonts w:ascii="Arial" w:hAnsi="Arial" w:cs="Arial"/>
                <w:b/>
                <w:bCs/>
              </w:rPr>
              <w:t>Version:</w:t>
            </w:r>
          </w:p>
        </w:tc>
        <w:tc>
          <w:tcPr>
            <w:tcW w:w="4928" w:type="dxa"/>
            <w:vAlign w:val="center"/>
          </w:tcPr>
          <w:p w14:paraId="1D581995" w14:textId="075388B2" w:rsidR="0026117A" w:rsidRPr="0032033F" w:rsidRDefault="0026117A" w:rsidP="0025600C">
            <w:pPr>
              <w:rPr>
                <w:rFonts w:ascii="Arial" w:hAnsi="Arial" w:cs="Arial"/>
                <w:bCs/>
              </w:rPr>
            </w:pPr>
            <w:r>
              <w:rPr>
                <w:rFonts w:ascii="Arial" w:hAnsi="Arial" w:cs="Arial"/>
                <w:bCs/>
              </w:rPr>
              <w:t>2.</w:t>
            </w:r>
            <w:r w:rsidR="00F90B25">
              <w:rPr>
                <w:rFonts w:ascii="Arial" w:hAnsi="Arial" w:cs="Arial"/>
                <w:bCs/>
              </w:rPr>
              <w:t>5</w:t>
            </w:r>
          </w:p>
        </w:tc>
      </w:tr>
      <w:tr w:rsidR="0026117A" w:rsidRPr="0032033F" w14:paraId="0A33D67C" w14:textId="77777777" w:rsidTr="0025600C">
        <w:trPr>
          <w:trHeight w:val="680"/>
        </w:trPr>
        <w:tc>
          <w:tcPr>
            <w:tcW w:w="4927" w:type="dxa"/>
            <w:vAlign w:val="center"/>
          </w:tcPr>
          <w:p w14:paraId="65BED585" w14:textId="77777777" w:rsidR="0026117A" w:rsidRPr="0032033F" w:rsidRDefault="0026117A" w:rsidP="0025600C">
            <w:pPr>
              <w:rPr>
                <w:rFonts w:ascii="Arial" w:hAnsi="Arial" w:cs="Arial"/>
                <w:b/>
                <w:bCs/>
              </w:rPr>
            </w:pPr>
            <w:r w:rsidRPr="0032033F">
              <w:rPr>
                <w:rFonts w:ascii="Arial" w:hAnsi="Arial" w:cs="Arial"/>
                <w:b/>
                <w:bCs/>
              </w:rPr>
              <w:t>File Location / Document Name:</w:t>
            </w:r>
          </w:p>
        </w:tc>
        <w:tc>
          <w:tcPr>
            <w:tcW w:w="4928" w:type="dxa"/>
            <w:vAlign w:val="center"/>
          </w:tcPr>
          <w:p w14:paraId="65124D7E" w14:textId="77777777" w:rsidR="0026117A" w:rsidRPr="0032033F" w:rsidRDefault="0026117A" w:rsidP="0025600C">
            <w:pPr>
              <w:rPr>
                <w:rFonts w:ascii="Arial" w:hAnsi="Arial" w:cs="Arial"/>
                <w:bCs/>
              </w:rPr>
            </w:pPr>
            <w:r>
              <w:rPr>
                <w:rFonts w:ascii="Arial" w:hAnsi="Arial" w:cs="Arial"/>
                <w:bCs/>
              </w:rPr>
              <w:t>ECCHO</w:t>
            </w:r>
          </w:p>
        </w:tc>
      </w:tr>
      <w:tr w:rsidR="0026117A" w:rsidRPr="0032033F" w14:paraId="7A6F0651" w14:textId="77777777" w:rsidTr="0025600C">
        <w:trPr>
          <w:trHeight w:val="680"/>
        </w:trPr>
        <w:tc>
          <w:tcPr>
            <w:tcW w:w="4927" w:type="dxa"/>
            <w:vAlign w:val="center"/>
          </w:tcPr>
          <w:p w14:paraId="01B80241" w14:textId="77777777" w:rsidR="0026117A" w:rsidRPr="0032033F" w:rsidRDefault="0026117A" w:rsidP="0025600C">
            <w:pPr>
              <w:rPr>
                <w:rFonts w:ascii="Arial" w:hAnsi="Arial" w:cs="Arial"/>
                <w:b/>
                <w:bCs/>
              </w:rPr>
            </w:pPr>
            <w:r w:rsidRPr="0032033F">
              <w:rPr>
                <w:rFonts w:ascii="Arial" w:hAnsi="Arial" w:cs="Arial"/>
                <w:b/>
                <w:bCs/>
              </w:rPr>
              <w:t>Date Of This Version:</w:t>
            </w:r>
          </w:p>
        </w:tc>
        <w:tc>
          <w:tcPr>
            <w:tcW w:w="4928" w:type="dxa"/>
            <w:vAlign w:val="center"/>
          </w:tcPr>
          <w:p w14:paraId="0B3B3BBA" w14:textId="32509943" w:rsidR="0026117A" w:rsidRPr="0032033F" w:rsidRDefault="0026117A" w:rsidP="0025600C">
            <w:pPr>
              <w:rPr>
                <w:rFonts w:ascii="Arial" w:hAnsi="Arial" w:cs="Arial"/>
                <w:bCs/>
              </w:rPr>
            </w:pPr>
            <w:r>
              <w:rPr>
                <w:rFonts w:ascii="Arial" w:hAnsi="Arial" w:cs="Arial"/>
                <w:bCs/>
              </w:rPr>
              <w:t>February 202</w:t>
            </w:r>
            <w:r w:rsidR="00F90B25">
              <w:rPr>
                <w:rFonts w:ascii="Arial" w:hAnsi="Arial" w:cs="Arial"/>
                <w:bCs/>
              </w:rPr>
              <w:t>3</w:t>
            </w:r>
          </w:p>
        </w:tc>
      </w:tr>
      <w:tr w:rsidR="0026117A" w:rsidRPr="0032033F" w14:paraId="20805C62" w14:textId="77777777" w:rsidTr="0025600C">
        <w:trPr>
          <w:trHeight w:val="680"/>
        </w:trPr>
        <w:tc>
          <w:tcPr>
            <w:tcW w:w="4927" w:type="dxa"/>
            <w:vAlign w:val="center"/>
          </w:tcPr>
          <w:p w14:paraId="105247A8" w14:textId="77777777" w:rsidR="0026117A" w:rsidRPr="0032033F" w:rsidRDefault="0026117A" w:rsidP="0025600C">
            <w:pPr>
              <w:rPr>
                <w:rFonts w:ascii="Arial" w:hAnsi="Arial" w:cs="Arial"/>
                <w:b/>
                <w:bCs/>
              </w:rPr>
            </w:pPr>
            <w:r w:rsidRPr="0032033F">
              <w:rPr>
                <w:rFonts w:ascii="Arial" w:hAnsi="Arial" w:cs="Arial"/>
                <w:b/>
                <w:bCs/>
              </w:rPr>
              <w:t>Produced By</w:t>
            </w:r>
            <w:r>
              <w:rPr>
                <w:rFonts w:ascii="Arial" w:hAnsi="Arial" w:cs="Arial"/>
                <w:b/>
                <w:bCs/>
              </w:rPr>
              <w:t xml:space="preserve"> (Designation)</w:t>
            </w:r>
            <w:r w:rsidRPr="0032033F">
              <w:rPr>
                <w:rFonts w:ascii="Arial" w:hAnsi="Arial" w:cs="Arial"/>
                <w:b/>
                <w:bCs/>
              </w:rPr>
              <w:t>:</w:t>
            </w:r>
          </w:p>
        </w:tc>
        <w:tc>
          <w:tcPr>
            <w:tcW w:w="4928" w:type="dxa"/>
            <w:vAlign w:val="center"/>
          </w:tcPr>
          <w:p w14:paraId="3F93B480" w14:textId="2F8EF7BF" w:rsidR="0026117A" w:rsidRPr="0032033F" w:rsidRDefault="00FA468D" w:rsidP="0025600C">
            <w:pPr>
              <w:rPr>
                <w:rFonts w:ascii="Arial" w:hAnsi="Arial" w:cs="Arial"/>
                <w:bCs/>
              </w:rPr>
            </w:pPr>
            <w:r>
              <w:rPr>
                <w:rFonts w:ascii="Arial" w:hAnsi="Arial" w:cs="Arial"/>
                <w:bCs/>
              </w:rPr>
              <w:t>Risk and Information Governance Team Lead - DPO</w:t>
            </w:r>
          </w:p>
        </w:tc>
      </w:tr>
      <w:tr w:rsidR="0026117A" w:rsidRPr="0032033F" w14:paraId="6E89961C" w14:textId="77777777" w:rsidTr="0025600C">
        <w:trPr>
          <w:trHeight w:val="680"/>
        </w:trPr>
        <w:tc>
          <w:tcPr>
            <w:tcW w:w="4927" w:type="dxa"/>
            <w:vAlign w:val="center"/>
          </w:tcPr>
          <w:p w14:paraId="7764D2D2" w14:textId="77777777" w:rsidR="0026117A" w:rsidRPr="0032033F" w:rsidRDefault="0026117A" w:rsidP="0025600C">
            <w:pPr>
              <w:rPr>
                <w:rFonts w:ascii="Arial" w:hAnsi="Arial" w:cs="Arial"/>
                <w:b/>
                <w:bCs/>
              </w:rPr>
            </w:pPr>
            <w:r w:rsidRPr="0032033F">
              <w:rPr>
                <w:rFonts w:ascii="Arial" w:hAnsi="Arial" w:cs="Arial"/>
                <w:b/>
                <w:bCs/>
              </w:rPr>
              <w:t>Reviewed By:</w:t>
            </w:r>
          </w:p>
        </w:tc>
        <w:tc>
          <w:tcPr>
            <w:tcW w:w="4928" w:type="dxa"/>
            <w:vAlign w:val="center"/>
          </w:tcPr>
          <w:p w14:paraId="71F8BD78" w14:textId="77777777" w:rsidR="0026117A" w:rsidRPr="0032033F" w:rsidRDefault="0026117A" w:rsidP="0025600C">
            <w:pPr>
              <w:rPr>
                <w:rFonts w:ascii="Arial" w:hAnsi="Arial" w:cs="Arial"/>
                <w:bCs/>
              </w:rPr>
            </w:pPr>
            <w:r>
              <w:rPr>
                <w:rFonts w:ascii="Arial" w:hAnsi="Arial" w:cs="Arial"/>
                <w:bCs/>
              </w:rPr>
              <w:t>Risk and Information Governance Team Lead - DPO</w:t>
            </w:r>
          </w:p>
        </w:tc>
      </w:tr>
      <w:tr w:rsidR="0026117A" w:rsidRPr="0032033F" w14:paraId="539CB59A" w14:textId="77777777" w:rsidTr="0025600C">
        <w:trPr>
          <w:trHeight w:val="680"/>
        </w:trPr>
        <w:tc>
          <w:tcPr>
            <w:tcW w:w="4927" w:type="dxa"/>
            <w:vAlign w:val="center"/>
          </w:tcPr>
          <w:p w14:paraId="2F509135" w14:textId="5678B405" w:rsidR="0026117A" w:rsidRPr="0032033F" w:rsidRDefault="0026117A" w:rsidP="0025600C">
            <w:pPr>
              <w:rPr>
                <w:rFonts w:ascii="Arial" w:hAnsi="Arial" w:cs="Arial"/>
                <w:b/>
                <w:bCs/>
              </w:rPr>
            </w:pPr>
            <w:r w:rsidRPr="0032033F">
              <w:rPr>
                <w:rFonts w:ascii="Arial" w:hAnsi="Arial" w:cs="Arial"/>
                <w:b/>
                <w:bCs/>
              </w:rPr>
              <w:t xml:space="preserve">Synopsis And Outcomes </w:t>
            </w:r>
            <w:r w:rsidR="00FA468D">
              <w:rPr>
                <w:rFonts w:ascii="Arial" w:hAnsi="Arial" w:cs="Arial"/>
                <w:b/>
                <w:bCs/>
              </w:rPr>
              <w:t>of c</w:t>
            </w:r>
            <w:r w:rsidRPr="0032033F">
              <w:rPr>
                <w:rFonts w:ascii="Arial" w:hAnsi="Arial" w:cs="Arial"/>
                <w:b/>
                <w:bCs/>
              </w:rPr>
              <w:t>onsultation Undertaken:</w:t>
            </w:r>
          </w:p>
        </w:tc>
        <w:tc>
          <w:tcPr>
            <w:tcW w:w="4928" w:type="dxa"/>
            <w:vAlign w:val="center"/>
          </w:tcPr>
          <w:p w14:paraId="40DF5A6C" w14:textId="77777777" w:rsidR="0026117A" w:rsidRPr="0032033F" w:rsidRDefault="0026117A" w:rsidP="0025600C">
            <w:pPr>
              <w:rPr>
                <w:rFonts w:ascii="Arial" w:hAnsi="Arial" w:cs="Arial"/>
                <w:bCs/>
              </w:rPr>
            </w:pPr>
          </w:p>
        </w:tc>
      </w:tr>
      <w:tr w:rsidR="0026117A" w:rsidRPr="0032033F" w14:paraId="0E49DC2C" w14:textId="77777777" w:rsidTr="0025600C">
        <w:trPr>
          <w:trHeight w:val="680"/>
        </w:trPr>
        <w:tc>
          <w:tcPr>
            <w:tcW w:w="4927" w:type="dxa"/>
            <w:vAlign w:val="center"/>
          </w:tcPr>
          <w:p w14:paraId="3DEFC304" w14:textId="409891A9" w:rsidR="0026117A" w:rsidRPr="0032033F" w:rsidRDefault="0026117A" w:rsidP="0025600C">
            <w:pPr>
              <w:rPr>
                <w:rFonts w:ascii="Arial" w:hAnsi="Arial" w:cs="Arial"/>
                <w:b/>
                <w:bCs/>
              </w:rPr>
            </w:pPr>
            <w:r w:rsidRPr="0032033F">
              <w:rPr>
                <w:rFonts w:ascii="Arial" w:hAnsi="Arial" w:cs="Arial"/>
                <w:b/>
                <w:bCs/>
              </w:rPr>
              <w:t xml:space="preserve">Synopsis And Outcomes </w:t>
            </w:r>
            <w:r w:rsidR="00FA468D">
              <w:rPr>
                <w:rFonts w:ascii="Arial" w:hAnsi="Arial" w:cs="Arial"/>
                <w:b/>
                <w:bCs/>
              </w:rPr>
              <w:t>o</w:t>
            </w:r>
            <w:r w:rsidRPr="0032033F">
              <w:rPr>
                <w:rFonts w:ascii="Arial" w:hAnsi="Arial" w:cs="Arial"/>
                <w:b/>
                <w:bCs/>
              </w:rPr>
              <w:t>f Equality and Diversity Impact Assessment:</w:t>
            </w:r>
          </w:p>
        </w:tc>
        <w:tc>
          <w:tcPr>
            <w:tcW w:w="4928" w:type="dxa"/>
            <w:vAlign w:val="center"/>
          </w:tcPr>
          <w:p w14:paraId="321943C6" w14:textId="77777777" w:rsidR="0026117A" w:rsidRPr="0032033F" w:rsidRDefault="0026117A" w:rsidP="0025600C">
            <w:pPr>
              <w:rPr>
                <w:rFonts w:ascii="Arial" w:hAnsi="Arial" w:cs="Arial"/>
                <w:bCs/>
              </w:rPr>
            </w:pPr>
            <w:r>
              <w:rPr>
                <w:rFonts w:ascii="Arial" w:hAnsi="Arial" w:cs="Arial"/>
                <w:bCs/>
              </w:rPr>
              <w:t>No impact</w:t>
            </w:r>
          </w:p>
        </w:tc>
      </w:tr>
      <w:tr w:rsidR="0026117A" w:rsidRPr="0032033F" w14:paraId="6A14F1D3" w14:textId="77777777" w:rsidTr="0025600C">
        <w:trPr>
          <w:trHeight w:val="680"/>
        </w:trPr>
        <w:tc>
          <w:tcPr>
            <w:tcW w:w="4927" w:type="dxa"/>
            <w:vAlign w:val="center"/>
          </w:tcPr>
          <w:p w14:paraId="42904446" w14:textId="77777777" w:rsidR="0026117A" w:rsidRPr="0032033F" w:rsidRDefault="0026117A" w:rsidP="0025600C">
            <w:pPr>
              <w:rPr>
                <w:rFonts w:ascii="Arial" w:hAnsi="Arial" w:cs="Arial"/>
                <w:b/>
                <w:bCs/>
              </w:rPr>
            </w:pPr>
            <w:r w:rsidRPr="0032033F">
              <w:rPr>
                <w:rFonts w:ascii="Arial" w:hAnsi="Arial" w:cs="Arial"/>
                <w:b/>
                <w:bCs/>
              </w:rPr>
              <w:t>Ratified By (Committee):-</w:t>
            </w:r>
          </w:p>
        </w:tc>
        <w:tc>
          <w:tcPr>
            <w:tcW w:w="4928" w:type="dxa"/>
            <w:vAlign w:val="center"/>
          </w:tcPr>
          <w:p w14:paraId="3398056D" w14:textId="77777777" w:rsidR="0026117A" w:rsidRPr="0032033F" w:rsidRDefault="0026117A" w:rsidP="0025600C">
            <w:pPr>
              <w:rPr>
                <w:rFonts w:ascii="Arial" w:hAnsi="Arial" w:cs="Arial"/>
                <w:bCs/>
              </w:rPr>
            </w:pPr>
            <w:r w:rsidRPr="006254C0">
              <w:rPr>
                <w:rFonts w:ascii="Arial" w:hAnsi="Arial" w:cs="Arial"/>
                <w:bCs/>
              </w:rPr>
              <w:t>Information Governance &amp; Caldicott Group</w:t>
            </w:r>
          </w:p>
        </w:tc>
      </w:tr>
      <w:tr w:rsidR="0026117A" w:rsidRPr="0032033F" w14:paraId="6A1CA63F" w14:textId="77777777" w:rsidTr="0025600C">
        <w:trPr>
          <w:trHeight w:val="680"/>
        </w:trPr>
        <w:tc>
          <w:tcPr>
            <w:tcW w:w="4927" w:type="dxa"/>
            <w:vAlign w:val="center"/>
          </w:tcPr>
          <w:p w14:paraId="408E1394" w14:textId="77777777" w:rsidR="0026117A" w:rsidRPr="0032033F" w:rsidRDefault="0026117A" w:rsidP="0025600C">
            <w:pPr>
              <w:rPr>
                <w:rFonts w:ascii="Arial" w:hAnsi="Arial" w:cs="Arial"/>
                <w:b/>
                <w:bCs/>
              </w:rPr>
            </w:pPr>
            <w:r w:rsidRPr="0032033F">
              <w:rPr>
                <w:rFonts w:ascii="Arial" w:hAnsi="Arial" w:cs="Arial"/>
                <w:b/>
                <w:bCs/>
              </w:rPr>
              <w:t>Date Ratified:</w:t>
            </w:r>
          </w:p>
        </w:tc>
        <w:tc>
          <w:tcPr>
            <w:tcW w:w="4928" w:type="dxa"/>
            <w:vAlign w:val="center"/>
          </w:tcPr>
          <w:p w14:paraId="3831B8BC" w14:textId="77777777" w:rsidR="003549EA" w:rsidRPr="003549EA" w:rsidRDefault="003549EA" w:rsidP="003549EA">
            <w:pPr>
              <w:spacing w:line="259" w:lineRule="auto"/>
              <w:rPr>
                <w:rFonts w:asciiTheme="minorHAnsi" w:hAnsiTheme="minorHAnsi" w:cstheme="minorHAnsi"/>
              </w:rPr>
            </w:pPr>
            <w:r w:rsidRPr="003549EA">
              <w:rPr>
                <w:rFonts w:asciiTheme="minorHAnsi" w:hAnsiTheme="minorHAnsi" w:cstheme="minorHAnsi"/>
              </w:rPr>
              <w:t xml:space="preserve">23/02/2023  - Information Governance &amp; </w:t>
            </w:r>
          </w:p>
          <w:p w14:paraId="2591EC22" w14:textId="6688C7BB" w:rsidR="0026117A" w:rsidRPr="0032033F" w:rsidRDefault="003549EA" w:rsidP="003549EA">
            <w:pPr>
              <w:rPr>
                <w:rFonts w:ascii="Arial" w:hAnsi="Arial" w:cs="Arial"/>
                <w:bCs/>
              </w:rPr>
            </w:pPr>
            <w:r w:rsidRPr="003549EA">
              <w:rPr>
                <w:rFonts w:asciiTheme="minorHAnsi" w:hAnsiTheme="minorHAnsi" w:cstheme="minorHAnsi"/>
              </w:rPr>
              <w:t>Caldicott Group</w:t>
            </w:r>
          </w:p>
        </w:tc>
      </w:tr>
      <w:tr w:rsidR="0026117A" w:rsidRPr="0032033F" w14:paraId="519CB510" w14:textId="77777777" w:rsidTr="0025600C">
        <w:trPr>
          <w:trHeight w:val="680"/>
        </w:trPr>
        <w:tc>
          <w:tcPr>
            <w:tcW w:w="4927" w:type="dxa"/>
            <w:vAlign w:val="center"/>
          </w:tcPr>
          <w:p w14:paraId="6822AD2E" w14:textId="77777777" w:rsidR="0026117A" w:rsidRPr="0032033F" w:rsidRDefault="0026117A" w:rsidP="0025600C">
            <w:pPr>
              <w:rPr>
                <w:rFonts w:ascii="Arial" w:hAnsi="Arial" w:cs="Arial"/>
                <w:b/>
                <w:bCs/>
              </w:rPr>
            </w:pPr>
            <w:r w:rsidRPr="0032033F">
              <w:rPr>
                <w:rFonts w:ascii="Arial" w:hAnsi="Arial" w:cs="Arial"/>
                <w:b/>
                <w:bCs/>
              </w:rPr>
              <w:t>Distribute To:</w:t>
            </w:r>
          </w:p>
        </w:tc>
        <w:tc>
          <w:tcPr>
            <w:tcW w:w="4928" w:type="dxa"/>
            <w:vAlign w:val="center"/>
          </w:tcPr>
          <w:p w14:paraId="155AA5F0" w14:textId="345A755A" w:rsidR="0026117A" w:rsidRPr="0032033F" w:rsidRDefault="0026117A" w:rsidP="0025600C">
            <w:pPr>
              <w:rPr>
                <w:rFonts w:ascii="Arial" w:hAnsi="Arial" w:cs="Arial"/>
                <w:bCs/>
              </w:rPr>
            </w:pPr>
            <w:r>
              <w:rPr>
                <w:rFonts w:ascii="Arial" w:hAnsi="Arial" w:cs="Arial"/>
                <w:bCs/>
              </w:rPr>
              <w:t>ECCHO</w:t>
            </w:r>
          </w:p>
        </w:tc>
      </w:tr>
      <w:tr w:rsidR="0026117A" w:rsidRPr="0032033F" w14:paraId="6B054AA8" w14:textId="77777777" w:rsidTr="0025600C">
        <w:trPr>
          <w:trHeight w:val="680"/>
        </w:trPr>
        <w:tc>
          <w:tcPr>
            <w:tcW w:w="4927" w:type="dxa"/>
            <w:vAlign w:val="center"/>
          </w:tcPr>
          <w:p w14:paraId="03DB0E98" w14:textId="77777777" w:rsidR="0026117A" w:rsidRPr="0032033F" w:rsidRDefault="0026117A" w:rsidP="0025600C">
            <w:pPr>
              <w:rPr>
                <w:rFonts w:ascii="Arial" w:hAnsi="Arial" w:cs="Arial"/>
                <w:b/>
                <w:bCs/>
              </w:rPr>
            </w:pPr>
            <w:r w:rsidRPr="0032033F">
              <w:rPr>
                <w:rFonts w:ascii="Arial" w:hAnsi="Arial" w:cs="Arial"/>
                <w:b/>
                <w:bCs/>
              </w:rPr>
              <w:t>Date Due For Review:</w:t>
            </w:r>
          </w:p>
        </w:tc>
        <w:tc>
          <w:tcPr>
            <w:tcW w:w="4928" w:type="dxa"/>
            <w:vAlign w:val="center"/>
          </w:tcPr>
          <w:p w14:paraId="05CB804A" w14:textId="77777777" w:rsidR="0026117A" w:rsidRPr="0032033F" w:rsidRDefault="0026117A" w:rsidP="0025600C">
            <w:pPr>
              <w:rPr>
                <w:rFonts w:ascii="Arial" w:hAnsi="Arial" w:cs="Arial"/>
                <w:bCs/>
              </w:rPr>
            </w:pPr>
            <w:r>
              <w:rPr>
                <w:rFonts w:ascii="Arial" w:hAnsi="Arial" w:cs="Arial"/>
                <w:bCs/>
              </w:rPr>
              <w:t>March 2023</w:t>
            </w:r>
          </w:p>
        </w:tc>
      </w:tr>
      <w:tr w:rsidR="0026117A" w:rsidRPr="0032033F" w14:paraId="366A8FF3" w14:textId="77777777" w:rsidTr="0025600C">
        <w:trPr>
          <w:trHeight w:val="680"/>
        </w:trPr>
        <w:tc>
          <w:tcPr>
            <w:tcW w:w="4927" w:type="dxa"/>
            <w:vAlign w:val="center"/>
          </w:tcPr>
          <w:p w14:paraId="450DFC94" w14:textId="77777777" w:rsidR="0026117A" w:rsidRPr="0032033F" w:rsidRDefault="0026117A" w:rsidP="0025600C">
            <w:pPr>
              <w:rPr>
                <w:rFonts w:ascii="Arial" w:hAnsi="Arial" w:cs="Arial"/>
                <w:b/>
                <w:bCs/>
              </w:rPr>
            </w:pPr>
            <w:r w:rsidRPr="0032033F">
              <w:rPr>
                <w:rFonts w:ascii="Arial" w:hAnsi="Arial" w:cs="Arial"/>
                <w:b/>
                <w:bCs/>
              </w:rPr>
              <w:t>Enquiries To:</w:t>
            </w:r>
          </w:p>
        </w:tc>
        <w:tc>
          <w:tcPr>
            <w:tcW w:w="4928" w:type="dxa"/>
            <w:vAlign w:val="center"/>
          </w:tcPr>
          <w:p w14:paraId="449F82D2" w14:textId="77777777" w:rsidR="0026117A" w:rsidRPr="0032033F" w:rsidRDefault="0026117A" w:rsidP="0025600C">
            <w:pPr>
              <w:rPr>
                <w:rFonts w:ascii="Arial" w:hAnsi="Arial" w:cs="Arial"/>
                <w:bCs/>
              </w:rPr>
            </w:pPr>
            <w:r>
              <w:rPr>
                <w:rFonts w:ascii="Arial" w:hAnsi="Arial" w:cs="Arial"/>
                <w:bCs/>
              </w:rPr>
              <w:t>Information Governance Lead DPO</w:t>
            </w:r>
          </w:p>
        </w:tc>
      </w:tr>
      <w:tr w:rsidR="0026117A" w:rsidRPr="0032033F" w14:paraId="7F8B4E30" w14:textId="77777777" w:rsidTr="0025600C">
        <w:trPr>
          <w:trHeight w:val="680"/>
        </w:trPr>
        <w:tc>
          <w:tcPr>
            <w:tcW w:w="4927" w:type="dxa"/>
            <w:vAlign w:val="center"/>
          </w:tcPr>
          <w:p w14:paraId="31213911" w14:textId="77777777" w:rsidR="0026117A" w:rsidRDefault="0026117A" w:rsidP="0025600C">
            <w:pPr>
              <w:spacing w:before="120"/>
              <w:rPr>
                <w:rFonts w:ascii="Arial" w:hAnsi="Arial" w:cs="Arial"/>
                <w:b/>
                <w:bCs/>
                <w:sz w:val="22"/>
                <w:szCs w:val="22"/>
              </w:rPr>
            </w:pPr>
            <w:r w:rsidRPr="00D753FF">
              <w:rPr>
                <w:rFonts w:ascii="Arial" w:hAnsi="Arial" w:cs="Arial"/>
                <w:b/>
                <w:bCs/>
                <w:sz w:val="22"/>
                <w:szCs w:val="22"/>
              </w:rPr>
              <w:t>Approved by Appropriate Group/Committee</w:t>
            </w:r>
          </w:p>
          <w:p w14:paraId="62970835" w14:textId="77777777" w:rsidR="0026117A" w:rsidRDefault="0026117A" w:rsidP="0025600C">
            <w:pPr>
              <w:spacing w:before="120"/>
              <w:rPr>
                <w:rFonts w:ascii="Arial" w:hAnsi="Arial" w:cs="Arial"/>
                <w:b/>
                <w:bCs/>
                <w:sz w:val="22"/>
                <w:szCs w:val="22"/>
              </w:rPr>
            </w:pPr>
          </w:p>
          <w:p w14:paraId="5722BA96" w14:textId="77777777" w:rsidR="0026117A" w:rsidRPr="00D753FF" w:rsidRDefault="0026117A" w:rsidP="0025600C">
            <w:pPr>
              <w:spacing w:before="120"/>
              <w:rPr>
                <w:rFonts w:ascii="Arial" w:hAnsi="Arial" w:cs="Arial"/>
                <w:b/>
                <w:bCs/>
                <w:sz w:val="22"/>
                <w:szCs w:val="22"/>
              </w:rPr>
            </w:pPr>
          </w:p>
        </w:tc>
        <w:tc>
          <w:tcPr>
            <w:tcW w:w="4928" w:type="dxa"/>
          </w:tcPr>
          <w:p w14:paraId="6A5CE475" w14:textId="5BB3C18C" w:rsidR="0026117A" w:rsidRDefault="00FA468D" w:rsidP="003549EA">
            <w:pPr>
              <w:spacing w:before="120"/>
              <w:rPr>
                <w:rFonts w:ascii="Arial" w:hAnsi="Arial" w:cs="Arial"/>
                <w:bCs/>
              </w:rPr>
            </w:pPr>
            <w:r>
              <w:rPr>
                <w:rFonts w:ascii="Arial" w:hAnsi="Arial" w:cs="Arial"/>
                <w:bCs/>
              </w:rPr>
              <w:sym w:font="Wingdings 2" w:char="F050"/>
            </w:r>
            <w:r w:rsidR="0026117A" w:rsidRPr="006254C0">
              <w:rPr>
                <w:rFonts w:ascii="Arial" w:hAnsi="Arial" w:cs="Arial"/>
                <w:bCs/>
              </w:rPr>
              <w:t xml:space="preserve">  Date: </w:t>
            </w:r>
            <w:r w:rsidR="003549EA" w:rsidRPr="003549EA">
              <w:rPr>
                <w:rFonts w:ascii="Arial" w:hAnsi="Arial" w:cs="Arial"/>
                <w:bCs/>
              </w:rPr>
              <w:t>23/02/</w:t>
            </w:r>
            <w:r w:rsidR="003549EA" w:rsidRPr="003549EA">
              <w:rPr>
                <w:rFonts w:ascii="Arial" w:hAnsi="Arial" w:cs="Arial"/>
                <w:bCs/>
              </w:rPr>
              <w:t>2023 -</w:t>
            </w:r>
            <w:r w:rsidR="003549EA" w:rsidRPr="003549EA">
              <w:rPr>
                <w:rFonts w:ascii="Arial" w:hAnsi="Arial" w:cs="Arial"/>
                <w:bCs/>
              </w:rPr>
              <w:t xml:space="preserve"> Information Governance &amp; Caldicott Group</w:t>
            </w:r>
          </w:p>
          <w:p w14:paraId="08B53FCA" w14:textId="77777777" w:rsidR="0026117A" w:rsidRDefault="0026117A" w:rsidP="0025600C">
            <w:pPr>
              <w:spacing w:before="120"/>
              <w:rPr>
                <w:rFonts w:ascii="Arial" w:hAnsi="Arial" w:cs="Arial"/>
                <w:bCs/>
              </w:rPr>
            </w:pPr>
          </w:p>
          <w:p w14:paraId="2C5CCF59" w14:textId="77777777" w:rsidR="0026117A" w:rsidRPr="0032033F" w:rsidRDefault="0026117A" w:rsidP="0025600C">
            <w:pPr>
              <w:spacing w:before="120"/>
              <w:rPr>
                <w:rFonts w:ascii="Arial" w:hAnsi="Arial" w:cs="Arial"/>
                <w:bCs/>
              </w:rPr>
            </w:pPr>
          </w:p>
        </w:tc>
      </w:tr>
    </w:tbl>
    <w:p w14:paraId="1E4384DF" w14:textId="77777777" w:rsidR="0026117A" w:rsidRDefault="0026117A" w:rsidP="0026117A">
      <w:pPr>
        <w:jc w:val="center"/>
        <w:rPr>
          <w:rFonts w:ascii="Arial" w:hAnsi="Arial" w:cs="Arial"/>
          <w:b/>
          <w:bCs/>
        </w:rPr>
      </w:pPr>
    </w:p>
    <w:p w14:paraId="1F4D1530" w14:textId="77777777" w:rsidR="0026117A" w:rsidRDefault="0026117A" w:rsidP="0026117A">
      <w:pPr>
        <w:rPr>
          <w:rFonts w:ascii="Arial" w:hAnsi="Arial" w:cs="Arial"/>
        </w:rPr>
      </w:pPr>
    </w:p>
    <w:p w14:paraId="6B32926D" w14:textId="77777777" w:rsidR="0026117A" w:rsidRDefault="0026117A" w:rsidP="0026117A">
      <w:pPr>
        <w:rPr>
          <w:rFonts w:ascii="Arial" w:hAnsi="Arial" w:cs="Arial"/>
        </w:rPr>
      </w:pPr>
    </w:p>
    <w:p w14:paraId="0E283E16" w14:textId="77777777" w:rsidR="0026117A" w:rsidRPr="00AD25EE" w:rsidRDefault="0026117A" w:rsidP="0026117A">
      <w:pPr>
        <w:rPr>
          <w:rFonts w:ascii="Arial" w:hAnsi="Arial" w:cs="Arial"/>
        </w:rPr>
        <w:sectPr w:rsidR="0026117A" w:rsidRPr="00AD25EE" w:rsidSect="00D2410E">
          <w:headerReference w:type="default" r:id="rId24"/>
          <w:footerReference w:type="default" r:id="rId25"/>
          <w:pgSz w:w="11906" w:h="16838"/>
          <w:pgMar w:top="1440" w:right="567" w:bottom="851" w:left="993" w:header="708" w:footer="708" w:gutter="0"/>
          <w:cols w:space="708"/>
          <w:docGrid w:linePitch="360"/>
        </w:sectPr>
      </w:pPr>
    </w:p>
    <w:p w14:paraId="38E2876B" w14:textId="77777777" w:rsidR="0026117A" w:rsidRDefault="0026117A" w:rsidP="00AF5599">
      <w:pPr>
        <w:pStyle w:val="Heading9"/>
        <w:rPr>
          <w:b/>
          <w:bCs/>
        </w:rPr>
      </w:pPr>
    </w:p>
    <w:p w14:paraId="6571DAE7" w14:textId="70DB3CAF" w:rsidR="0026117A" w:rsidRDefault="0026117A" w:rsidP="0026117A">
      <w:pPr>
        <w:pStyle w:val="Heading2"/>
      </w:pPr>
      <w:bookmarkStart w:id="65" w:name="_Toc97205745"/>
      <w:bookmarkStart w:id="66" w:name="_Toc97206000"/>
      <w:bookmarkStart w:id="67" w:name="_Toc97206320"/>
      <w:bookmarkStart w:id="68" w:name="_Toc97206542"/>
      <w:r>
        <w:t>4</w:t>
      </w:r>
      <w:r w:rsidRPr="0026117A">
        <w:t xml:space="preserve">. Appendix </w:t>
      </w:r>
      <w:r>
        <w:t>–</w:t>
      </w:r>
      <w:r w:rsidRPr="0026117A">
        <w:t xml:space="preserve"> </w:t>
      </w:r>
      <w:r>
        <w:t>Version Control</w:t>
      </w:r>
      <w:bookmarkEnd w:id="65"/>
      <w:bookmarkEnd w:id="66"/>
      <w:bookmarkEnd w:id="67"/>
      <w:bookmarkEnd w:id="68"/>
    </w:p>
    <w:p w14:paraId="5BE7B140" w14:textId="77777777" w:rsidR="0026117A" w:rsidRDefault="0026117A" w:rsidP="0026117A">
      <w:pPr>
        <w:rPr>
          <w:rFonts w:ascii="Arial" w:hAnsi="Arial" w:cs="Arial"/>
          <w:b/>
          <w:bCs/>
        </w:rPr>
      </w:pPr>
    </w:p>
    <w:tbl>
      <w:tblPr>
        <w:tblStyle w:val="TableGrid"/>
        <w:tblW w:w="0" w:type="auto"/>
        <w:tblLook w:val="04A0" w:firstRow="1" w:lastRow="0" w:firstColumn="1" w:lastColumn="0" w:noHBand="0" w:noVBand="1"/>
      </w:tblPr>
      <w:tblGrid>
        <w:gridCol w:w="1777"/>
        <w:gridCol w:w="1809"/>
        <w:gridCol w:w="2222"/>
        <w:gridCol w:w="3821"/>
      </w:tblGrid>
      <w:tr w:rsidR="0026117A" w14:paraId="7F4CB852" w14:textId="77777777" w:rsidTr="0025600C">
        <w:tc>
          <w:tcPr>
            <w:tcW w:w="1777" w:type="dxa"/>
          </w:tcPr>
          <w:p w14:paraId="6287BC37" w14:textId="77777777" w:rsidR="0026117A" w:rsidRDefault="0026117A" w:rsidP="0025600C">
            <w:pPr>
              <w:jc w:val="center"/>
              <w:rPr>
                <w:rFonts w:ascii="Arial" w:hAnsi="Arial" w:cs="Arial"/>
                <w:b/>
                <w:bCs/>
              </w:rPr>
            </w:pPr>
            <w:r>
              <w:rPr>
                <w:rFonts w:ascii="Arial" w:hAnsi="Arial" w:cs="Arial"/>
                <w:b/>
                <w:bCs/>
              </w:rPr>
              <w:t>Version Date</w:t>
            </w:r>
          </w:p>
        </w:tc>
        <w:tc>
          <w:tcPr>
            <w:tcW w:w="1809" w:type="dxa"/>
          </w:tcPr>
          <w:p w14:paraId="0C4C6D44" w14:textId="77777777" w:rsidR="0026117A" w:rsidRDefault="0026117A" w:rsidP="0025600C">
            <w:pPr>
              <w:jc w:val="center"/>
              <w:rPr>
                <w:rFonts w:ascii="Arial" w:hAnsi="Arial" w:cs="Arial"/>
                <w:b/>
                <w:bCs/>
              </w:rPr>
            </w:pPr>
            <w:r>
              <w:rPr>
                <w:rFonts w:ascii="Arial" w:hAnsi="Arial" w:cs="Arial"/>
                <w:b/>
                <w:bCs/>
              </w:rPr>
              <w:t>Version No.</w:t>
            </w:r>
          </w:p>
        </w:tc>
        <w:tc>
          <w:tcPr>
            <w:tcW w:w="2222" w:type="dxa"/>
          </w:tcPr>
          <w:p w14:paraId="6B0870AA" w14:textId="77777777" w:rsidR="0026117A" w:rsidRDefault="0026117A" w:rsidP="0025600C">
            <w:pPr>
              <w:jc w:val="center"/>
              <w:rPr>
                <w:rFonts w:ascii="Arial" w:hAnsi="Arial" w:cs="Arial"/>
                <w:b/>
                <w:bCs/>
              </w:rPr>
            </w:pPr>
            <w:r>
              <w:rPr>
                <w:rFonts w:ascii="Arial" w:hAnsi="Arial" w:cs="Arial"/>
                <w:b/>
                <w:bCs/>
              </w:rPr>
              <w:t>Author/</w:t>
            </w:r>
            <w:r w:rsidRPr="00C73415">
              <w:rPr>
                <w:rFonts w:ascii="Arial" w:hAnsi="Arial" w:cs="Arial"/>
                <w:b/>
                <w:bCs/>
              </w:rPr>
              <w:t xml:space="preserve"> Reviewer</w:t>
            </w:r>
          </w:p>
        </w:tc>
        <w:tc>
          <w:tcPr>
            <w:tcW w:w="3821" w:type="dxa"/>
          </w:tcPr>
          <w:p w14:paraId="3DD714FB" w14:textId="77777777" w:rsidR="0026117A" w:rsidRDefault="0026117A" w:rsidP="0025600C">
            <w:pPr>
              <w:jc w:val="center"/>
              <w:rPr>
                <w:rFonts w:ascii="Arial" w:hAnsi="Arial" w:cs="Arial"/>
                <w:b/>
                <w:bCs/>
              </w:rPr>
            </w:pPr>
            <w:r>
              <w:rPr>
                <w:rFonts w:ascii="Arial" w:hAnsi="Arial" w:cs="Arial"/>
                <w:b/>
                <w:bCs/>
              </w:rPr>
              <w:t>Comments</w:t>
            </w:r>
          </w:p>
        </w:tc>
      </w:tr>
      <w:tr w:rsidR="0026117A" w:rsidRPr="00955A7E" w14:paraId="0D08B956" w14:textId="77777777" w:rsidTr="0025600C">
        <w:tc>
          <w:tcPr>
            <w:tcW w:w="1777" w:type="dxa"/>
          </w:tcPr>
          <w:p w14:paraId="3D482B82" w14:textId="77777777" w:rsidR="0026117A" w:rsidRPr="00955A7E" w:rsidRDefault="0026117A" w:rsidP="0025600C">
            <w:pPr>
              <w:jc w:val="center"/>
              <w:rPr>
                <w:rFonts w:ascii="Arial" w:hAnsi="Arial" w:cs="Arial"/>
                <w:bCs/>
                <w:sz w:val="22"/>
                <w:szCs w:val="22"/>
              </w:rPr>
            </w:pPr>
            <w:r>
              <w:rPr>
                <w:rFonts w:ascii="Arial" w:hAnsi="Arial" w:cs="Arial"/>
                <w:bCs/>
                <w:sz w:val="22"/>
                <w:szCs w:val="22"/>
              </w:rPr>
              <w:t>1</w:t>
            </w:r>
          </w:p>
        </w:tc>
        <w:tc>
          <w:tcPr>
            <w:tcW w:w="1809" w:type="dxa"/>
          </w:tcPr>
          <w:p w14:paraId="14B9EEAC" w14:textId="77777777" w:rsidR="0026117A" w:rsidRPr="00955A7E" w:rsidRDefault="0026117A" w:rsidP="0025600C">
            <w:pPr>
              <w:jc w:val="center"/>
              <w:rPr>
                <w:rFonts w:ascii="Arial" w:hAnsi="Arial" w:cs="Arial"/>
                <w:bCs/>
                <w:sz w:val="22"/>
                <w:szCs w:val="22"/>
              </w:rPr>
            </w:pPr>
            <w:r>
              <w:rPr>
                <w:rFonts w:ascii="Arial" w:hAnsi="Arial" w:cs="Arial"/>
                <w:bCs/>
                <w:sz w:val="22"/>
                <w:szCs w:val="22"/>
              </w:rPr>
              <w:t>25/05/2012</w:t>
            </w:r>
          </w:p>
        </w:tc>
        <w:tc>
          <w:tcPr>
            <w:tcW w:w="2222" w:type="dxa"/>
          </w:tcPr>
          <w:p w14:paraId="3C060B29" w14:textId="77777777" w:rsidR="0026117A" w:rsidRPr="00955A7E" w:rsidRDefault="0026117A" w:rsidP="0025600C">
            <w:pPr>
              <w:jc w:val="center"/>
              <w:rPr>
                <w:rFonts w:ascii="Arial" w:hAnsi="Arial" w:cs="Arial"/>
                <w:bCs/>
                <w:sz w:val="22"/>
                <w:szCs w:val="22"/>
              </w:rPr>
            </w:pPr>
            <w:r>
              <w:rPr>
                <w:rFonts w:ascii="Arial" w:hAnsi="Arial" w:cs="Arial"/>
                <w:bCs/>
                <w:sz w:val="22"/>
                <w:szCs w:val="22"/>
              </w:rPr>
              <w:t>IG Admin</w:t>
            </w:r>
          </w:p>
        </w:tc>
        <w:tc>
          <w:tcPr>
            <w:tcW w:w="3821" w:type="dxa"/>
          </w:tcPr>
          <w:p w14:paraId="4EE6F318" w14:textId="77777777" w:rsidR="0026117A" w:rsidRPr="00955A7E" w:rsidRDefault="0026117A" w:rsidP="0025600C">
            <w:pPr>
              <w:rPr>
                <w:rFonts w:ascii="Arial" w:hAnsi="Arial" w:cs="Arial"/>
                <w:bCs/>
                <w:sz w:val="22"/>
                <w:szCs w:val="22"/>
              </w:rPr>
            </w:pPr>
            <w:r>
              <w:rPr>
                <w:rFonts w:ascii="Arial" w:hAnsi="Arial" w:cs="Arial"/>
                <w:bCs/>
                <w:sz w:val="22"/>
                <w:szCs w:val="22"/>
              </w:rPr>
              <w:t>Draft for Approval</w:t>
            </w:r>
          </w:p>
        </w:tc>
      </w:tr>
      <w:tr w:rsidR="0026117A" w:rsidRPr="00955A7E" w14:paraId="6BB6D98B" w14:textId="77777777" w:rsidTr="0025600C">
        <w:tc>
          <w:tcPr>
            <w:tcW w:w="1777" w:type="dxa"/>
          </w:tcPr>
          <w:p w14:paraId="22BAD503" w14:textId="77777777" w:rsidR="0026117A" w:rsidRPr="00955A7E" w:rsidRDefault="0026117A" w:rsidP="0025600C">
            <w:pPr>
              <w:jc w:val="center"/>
              <w:rPr>
                <w:rFonts w:ascii="Arial" w:hAnsi="Arial" w:cs="Arial"/>
                <w:bCs/>
                <w:sz w:val="22"/>
                <w:szCs w:val="22"/>
              </w:rPr>
            </w:pPr>
            <w:r>
              <w:rPr>
                <w:rFonts w:ascii="Arial" w:hAnsi="Arial" w:cs="Arial"/>
                <w:bCs/>
                <w:sz w:val="22"/>
                <w:szCs w:val="22"/>
              </w:rPr>
              <w:t>1.1</w:t>
            </w:r>
          </w:p>
        </w:tc>
        <w:tc>
          <w:tcPr>
            <w:tcW w:w="1809" w:type="dxa"/>
          </w:tcPr>
          <w:p w14:paraId="748A937A" w14:textId="77777777" w:rsidR="0026117A" w:rsidRPr="00955A7E" w:rsidRDefault="0026117A" w:rsidP="0025600C">
            <w:pPr>
              <w:jc w:val="center"/>
              <w:rPr>
                <w:rFonts w:ascii="Arial" w:hAnsi="Arial" w:cs="Arial"/>
                <w:bCs/>
                <w:sz w:val="22"/>
                <w:szCs w:val="22"/>
              </w:rPr>
            </w:pPr>
            <w:r>
              <w:rPr>
                <w:rFonts w:ascii="Arial" w:hAnsi="Arial" w:cs="Arial"/>
                <w:bCs/>
                <w:sz w:val="22"/>
                <w:szCs w:val="22"/>
              </w:rPr>
              <w:t>25/01/2014</w:t>
            </w:r>
          </w:p>
        </w:tc>
        <w:tc>
          <w:tcPr>
            <w:tcW w:w="2222" w:type="dxa"/>
          </w:tcPr>
          <w:p w14:paraId="0348A2CA" w14:textId="77777777" w:rsidR="0026117A" w:rsidRPr="00955A7E" w:rsidRDefault="0026117A" w:rsidP="0025600C">
            <w:pPr>
              <w:jc w:val="center"/>
              <w:rPr>
                <w:rFonts w:ascii="Arial" w:hAnsi="Arial" w:cs="Arial"/>
                <w:bCs/>
                <w:sz w:val="22"/>
                <w:szCs w:val="22"/>
              </w:rPr>
            </w:pPr>
            <w:r>
              <w:rPr>
                <w:rFonts w:ascii="Arial" w:hAnsi="Arial" w:cs="Arial"/>
                <w:bCs/>
                <w:sz w:val="22"/>
                <w:szCs w:val="22"/>
              </w:rPr>
              <w:t>IG Admin</w:t>
            </w:r>
          </w:p>
        </w:tc>
        <w:tc>
          <w:tcPr>
            <w:tcW w:w="3821" w:type="dxa"/>
          </w:tcPr>
          <w:p w14:paraId="1499CF6A" w14:textId="77777777" w:rsidR="0026117A" w:rsidRPr="00955A7E" w:rsidRDefault="0026117A" w:rsidP="0025600C">
            <w:pPr>
              <w:rPr>
                <w:rFonts w:ascii="Arial" w:hAnsi="Arial" w:cs="Arial"/>
                <w:bCs/>
                <w:sz w:val="22"/>
                <w:szCs w:val="22"/>
              </w:rPr>
            </w:pPr>
            <w:r>
              <w:rPr>
                <w:rFonts w:ascii="Arial" w:hAnsi="Arial" w:cs="Arial"/>
                <w:bCs/>
                <w:sz w:val="22"/>
                <w:szCs w:val="22"/>
              </w:rPr>
              <w:t>Approved by Board</w:t>
            </w:r>
          </w:p>
        </w:tc>
      </w:tr>
      <w:tr w:rsidR="0026117A" w:rsidRPr="00955A7E" w14:paraId="623D7F0D" w14:textId="77777777" w:rsidTr="0025600C">
        <w:tc>
          <w:tcPr>
            <w:tcW w:w="1777" w:type="dxa"/>
          </w:tcPr>
          <w:p w14:paraId="60C497A4" w14:textId="77777777" w:rsidR="0026117A" w:rsidRPr="00955A7E" w:rsidRDefault="0026117A" w:rsidP="0025600C">
            <w:pPr>
              <w:jc w:val="center"/>
              <w:rPr>
                <w:rFonts w:ascii="Arial" w:hAnsi="Arial" w:cs="Arial"/>
                <w:bCs/>
                <w:sz w:val="22"/>
                <w:szCs w:val="22"/>
              </w:rPr>
            </w:pPr>
            <w:r>
              <w:rPr>
                <w:rFonts w:ascii="Arial" w:hAnsi="Arial" w:cs="Arial"/>
                <w:bCs/>
                <w:sz w:val="22"/>
                <w:szCs w:val="22"/>
              </w:rPr>
              <w:t>2</w:t>
            </w:r>
          </w:p>
        </w:tc>
        <w:tc>
          <w:tcPr>
            <w:tcW w:w="1809" w:type="dxa"/>
          </w:tcPr>
          <w:p w14:paraId="70FA4904" w14:textId="77777777" w:rsidR="0026117A" w:rsidRPr="00955A7E" w:rsidRDefault="0026117A" w:rsidP="0025600C">
            <w:pPr>
              <w:jc w:val="center"/>
              <w:rPr>
                <w:rFonts w:ascii="Arial" w:hAnsi="Arial" w:cs="Arial"/>
                <w:bCs/>
                <w:sz w:val="22"/>
                <w:szCs w:val="22"/>
              </w:rPr>
            </w:pPr>
            <w:r>
              <w:rPr>
                <w:rFonts w:ascii="Arial" w:hAnsi="Arial" w:cs="Arial"/>
                <w:bCs/>
                <w:sz w:val="22"/>
                <w:szCs w:val="22"/>
              </w:rPr>
              <w:t>10/2016</w:t>
            </w:r>
          </w:p>
        </w:tc>
        <w:tc>
          <w:tcPr>
            <w:tcW w:w="2222" w:type="dxa"/>
          </w:tcPr>
          <w:p w14:paraId="4CD00182" w14:textId="77777777" w:rsidR="0026117A" w:rsidRPr="00955A7E" w:rsidRDefault="0026117A" w:rsidP="0025600C">
            <w:pPr>
              <w:jc w:val="center"/>
              <w:rPr>
                <w:rFonts w:ascii="Arial" w:hAnsi="Arial" w:cs="Arial"/>
                <w:bCs/>
                <w:sz w:val="22"/>
                <w:szCs w:val="22"/>
              </w:rPr>
            </w:pPr>
            <w:r>
              <w:rPr>
                <w:rFonts w:ascii="Arial" w:hAnsi="Arial" w:cs="Arial"/>
                <w:bCs/>
                <w:sz w:val="22"/>
                <w:szCs w:val="22"/>
              </w:rPr>
              <w:t>BI Team</w:t>
            </w:r>
          </w:p>
        </w:tc>
        <w:tc>
          <w:tcPr>
            <w:tcW w:w="3821" w:type="dxa"/>
          </w:tcPr>
          <w:p w14:paraId="62D6B729" w14:textId="77777777" w:rsidR="0026117A" w:rsidRPr="00955A7E" w:rsidRDefault="0026117A" w:rsidP="0025600C">
            <w:pPr>
              <w:rPr>
                <w:rFonts w:ascii="Arial" w:hAnsi="Arial" w:cs="Arial"/>
                <w:bCs/>
                <w:sz w:val="22"/>
                <w:szCs w:val="22"/>
              </w:rPr>
            </w:pPr>
            <w:r>
              <w:rPr>
                <w:rFonts w:ascii="Arial" w:hAnsi="Arial" w:cs="Arial"/>
                <w:bCs/>
                <w:sz w:val="22"/>
                <w:szCs w:val="22"/>
              </w:rPr>
              <w:t>Updated for 2016</w:t>
            </w:r>
          </w:p>
        </w:tc>
      </w:tr>
      <w:tr w:rsidR="0026117A" w:rsidRPr="00955A7E" w14:paraId="03D32649" w14:textId="77777777" w:rsidTr="0025600C">
        <w:tc>
          <w:tcPr>
            <w:tcW w:w="1777" w:type="dxa"/>
          </w:tcPr>
          <w:p w14:paraId="6C4009C9" w14:textId="77777777" w:rsidR="0026117A" w:rsidRPr="00955A7E" w:rsidRDefault="0026117A" w:rsidP="0025600C">
            <w:pPr>
              <w:jc w:val="center"/>
              <w:rPr>
                <w:rFonts w:ascii="Arial" w:hAnsi="Arial" w:cs="Arial"/>
                <w:bCs/>
                <w:sz w:val="22"/>
                <w:szCs w:val="22"/>
              </w:rPr>
            </w:pPr>
            <w:r>
              <w:rPr>
                <w:rFonts w:ascii="Arial" w:hAnsi="Arial" w:cs="Arial"/>
                <w:bCs/>
                <w:sz w:val="22"/>
                <w:szCs w:val="22"/>
              </w:rPr>
              <w:t>2</w:t>
            </w:r>
          </w:p>
        </w:tc>
        <w:tc>
          <w:tcPr>
            <w:tcW w:w="1809" w:type="dxa"/>
          </w:tcPr>
          <w:p w14:paraId="6FC44BB8" w14:textId="77777777" w:rsidR="0026117A" w:rsidRPr="00955A7E" w:rsidRDefault="0026117A" w:rsidP="0025600C">
            <w:pPr>
              <w:jc w:val="center"/>
              <w:rPr>
                <w:rFonts w:ascii="Arial" w:hAnsi="Arial" w:cs="Arial"/>
                <w:bCs/>
                <w:sz w:val="22"/>
                <w:szCs w:val="22"/>
              </w:rPr>
            </w:pPr>
            <w:r>
              <w:rPr>
                <w:rFonts w:ascii="Arial" w:hAnsi="Arial" w:cs="Arial"/>
                <w:bCs/>
                <w:sz w:val="22"/>
                <w:szCs w:val="22"/>
              </w:rPr>
              <w:t>March 2018</w:t>
            </w:r>
          </w:p>
        </w:tc>
        <w:tc>
          <w:tcPr>
            <w:tcW w:w="2222" w:type="dxa"/>
          </w:tcPr>
          <w:p w14:paraId="5899BAAB" w14:textId="77777777" w:rsidR="0026117A" w:rsidRPr="00955A7E" w:rsidRDefault="0026117A" w:rsidP="0025600C">
            <w:pPr>
              <w:jc w:val="center"/>
              <w:rPr>
                <w:rFonts w:ascii="Arial" w:hAnsi="Arial" w:cs="Arial"/>
                <w:bCs/>
                <w:sz w:val="22"/>
                <w:szCs w:val="22"/>
              </w:rPr>
            </w:pPr>
            <w:r>
              <w:rPr>
                <w:rFonts w:ascii="Arial" w:hAnsi="Arial" w:cs="Arial"/>
                <w:bCs/>
                <w:sz w:val="22"/>
                <w:szCs w:val="22"/>
              </w:rPr>
              <w:t>Andy Thornton</w:t>
            </w:r>
          </w:p>
        </w:tc>
        <w:tc>
          <w:tcPr>
            <w:tcW w:w="3821" w:type="dxa"/>
          </w:tcPr>
          <w:p w14:paraId="1C9B1075" w14:textId="77777777" w:rsidR="0026117A" w:rsidRPr="00955A7E" w:rsidRDefault="0026117A" w:rsidP="0025600C">
            <w:pPr>
              <w:rPr>
                <w:rFonts w:ascii="Arial" w:hAnsi="Arial" w:cs="Arial"/>
                <w:bCs/>
                <w:sz w:val="22"/>
                <w:szCs w:val="22"/>
              </w:rPr>
            </w:pPr>
            <w:r>
              <w:rPr>
                <w:rFonts w:ascii="Arial" w:hAnsi="Arial" w:cs="Arial"/>
                <w:bCs/>
                <w:sz w:val="22"/>
                <w:szCs w:val="22"/>
              </w:rPr>
              <w:t>Periodic Review</w:t>
            </w:r>
          </w:p>
        </w:tc>
      </w:tr>
      <w:tr w:rsidR="0026117A" w:rsidRPr="00955A7E" w14:paraId="085A1CB1" w14:textId="77777777" w:rsidTr="0025600C">
        <w:tc>
          <w:tcPr>
            <w:tcW w:w="1777" w:type="dxa"/>
          </w:tcPr>
          <w:p w14:paraId="56706076" w14:textId="77777777" w:rsidR="0026117A" w:rsidRDefault="0026117A" w:rsidP="0025600C">
            <w:pPr>
              <w:jc w:val="center"/>
              <w:rPr>
                <w:rFonts w:ascii="Arial" w:hAnsi="Arial" w:cs="Arial"/>
                <w:bCs/>
                <w:sz w:val="22"/>
                <w:szCs w:val="22"/>
              </w:rPr>
            </w:pPr>
            <w:r>
              <w:rPr>
                <w:rFonts w:ascii="Arial" w:hAnsi="Arial" w:cs="Arial"/>
                <w:bCs/>
                <w:sz w:val="22"/>
                <w:szCs w:val="22"/>
              </w:rPr>
              <w:t>2.1</w:t>
            </w:r>
          </w:p>
        </w:tc>
        <w:tc>
          <w:tcPr>
            <w:tcW w:w="1809" w:type="dxa"/>
          </w:tcPr>
          <w:p w14:paraId="30317392" w14:textId="77777777" w:rsidR="0026117A" w:rsidRDefault="0026117A" w:rsidP="0025600C">
            <w:pPr>
              <w:jc w:val="center"/>
              <w:rPr>
                <w:rFonts w:ascii="Arial" w:hAnsi="Arial" w:cs="Arial"/>
                <w:bCs/>
                <w:sz w:val="22"/>
                <w:szCs w:val="22"/>
              </w:rPr>
            </w:pPr>
            <w:r>
              <w:rPr>
                <w:rFonts w:ascii="Arial" w:hAnsi="Arial" w:cs="Arial"/>
                <w:bCs/>
                <w:sz w:val="22"/>
                <w:szCs w:val="22"/>
              </w:rPr>
              <w:t>February 2020</w:t>
            </w:r>
          </w:p>
        </w:tc>
        <w:tc>
          <w:tcPr>
            <w:tcW w:w="2222" w:type="dxa"/>
          </w:tcPr>
          <w:p w14:paraId="742B86AC" w14:textId="77777777" w:rsidR="0026117A" w:rsidRDefault="0026117A" w:rsidP="0025600C">
            <w:pPr>
              <w:jc w:val="center"/>
              <w:rPr>
                <w:rFonts w:ascii="Arial" w:hAnsi="Arial" w:cs="Arial"/>
                <w:bCs/>
                <w:sz w:val="22"/>
                <w:szCs w:val="22"/>
              </w:rPr>
            </w:pPr>
            <w:r>
              <w:rPr>
                <w:rFonts w:ascii="Arial" w:hAnsi="Arial" w:cs="Arial"/>
                <w:bCs/>
                <w:sz w:val="22"/>
                <w:szCs w:val="22"/>
              </w:rPr>
              <w:t>R &amp; IG Team Lead, Data Protection Officer</w:t>
            </w:r>
          </w:p>
        </w:tc>
        <w:tc>
          <w:tcPr>
            <w:tcW w:w="3821" w:type="dxa"/>
          </w:tcPr>
          <w:p w14:paraId="44DA5E22" w14:textId="77777777" w:rsidR="0026117A" w:rsidRDefault="0026117A" w:rsidP="0025600C">
            <w:pPr>
              <w:rPr>
                <w:rFonts w:ascii="Arial" w:hAnsi="Arial" w:cs="Arial"/>
                <w:bCs/>
                <w:sz w:val="22"/>
                <w:szCs w:val="22"/>
              </w:rPr>
            </w:pPr>
            <w:r>
              <w:rPr>
                <w:rFonts w:ascii="Arial" w:hAnsi="Arial" w:cs="Arial"/>
                <w:bCs/>
                <w:sz w:val="22"/>
                <w:szCs w:val="22"/>
              </w:rPr>
              <w:t>Periodic Review – amended job titles &amp; roles &amp; responsibilities</w:t>
            </w:r>
          </w:p>
        </w:tc>
      </w:tr>
      <w:tr w:rsidR="0026117A" w:rsidRPr="00955A7E" w14:paraId="1CCE04C2" w14:textId="77777777" w:rsidTr="0025600C">
        <w:tc>
          <w:tcPr>
            <w:tcW w:w="1777" w:type="dxa"/>
          </w:tcPr>
          <w:p w14:paraId="040B59B8" w14:textId="77777777" w:rsidR="0026117A" w:rsidRDefault="0026117A" w:rsidP="0025600C">
            <w:pPr>
              <w:jc w:val="center"/>
              <w:rPr>
                <w:rFonts w:ascii="Arial" w:hAnsi="Arial" w:cs="Arial"/>
                <w:bCs/>
                <w:sz w:val="22"/>
                <w:szCs w:val="22"/>
              </w:rPr>
            </w:pPr>
            <w:r>
              <w:rPr>
                <w:rFonts w:ascii="Arial" w:hAnsi="Arial" w:cs="Arial"/>
                <w:bCs/>
                <w:sz w:val="22"/>
                <w:szCs w:val="22"/>
              </w:rPr>
              <w:t>2.2</w:t>
            </w:r>
          </w:p>
        </w:tc>
        <w:tc>
          <w:tcPr>
            <w:tcW w:w="1809" w:type="dxa"/>
          </w:tcPr>
          <w:p w14:paraId="427D89C9" w14:textId="77777777" w:rsidR="0026117A" w:rsidRDefault="0026117A" w:rsidP="0025600C">
            <w:pPr>
              <w:jc w:val="center"/>
              <w:rPr>
                <w:rFonts w:ascii="Arial" w:hAnsi="Arial" w:cs="Arial"/>
                <w:bCs/>
                <w:sz w:val="22"/>
                <w:szCs w:val="22"/>
              </w:rPr>
            </w:pPr>
            <w:r>
              <w:rPr>
                <w:rFonts w:ascii="Arial" w:hAnsi="Arial" w:cs="Arial"/>
                <w:bCs/>
                <w:sz w:val="22"/>
                <w:szCs w:val="22"/>
              </w:rPr>
              <w:t>March 2021</w:t>
            </w:r>
          </w:p>
        </w:tc>
        <w:tc>
          <w:tcPr>
            <w:tcW w:w="2222" w:type="dxa"/>
          </w:tcPr>
          <w:p w14:paraId="651BC8B9" w14:textId="77777777" w:rsidR="0026117A" w:rsidRDefault="0026117A" w:rsidP="0025600C">
            <w:pPr>
              <w:jc w:val="center"/>
              <w:rPr>
                <w:rFonts w:ascii="Arial" w:hAnsi="Arial" w:cs="Arial"/>
                <w:bCs/>
                <w:sz w:val="22"/>
                <w:szCs w:val="22"/>
              </w:rPr>
            </w:pPr>
            <w:r>
              <w:rPr>
                <w:rFonts w:ascii="Arial" w:hAnsi="Arial" w:cs="Arial"/>
                <w:bCs/>
                <w:sz w:val="22"/>
                <w:szCs w:val="22"/>
              </w:rPr>
              <w:t>R &amp; IG Team Lead, Data Protection Officer</w:t>
            </w:r>
          </w:p>
        </w:tc>
        <w:tc>
          <w:tcPr>
            <w:tcW w:w="3821" w:type="dxa"/>
          </w:tcPr>
          <w:p w14:paraId="75F03FD7" w14:textId="77777777" w:rsidR="0026117A" w:rsidRDefault="0026117A" w:rsidP="0025600C">
            <w:pPr>
              <w:rPr>
                <w:rFonts w:ascii="Arial" w:hAnsi="Arial" w:cs="Arial"/>
                <w:bCs/>
                <w:sz w:val="22"/>
                <w:szCs w:val="22"/>
              </w:rPr>
            </w:pPr>
            <w:r>
              <w:rPr>
                <w:rFonts w:ascii="Arial" w:hAnsi="Arial" w:cs="Arial"/>
                <w:bCs/>
                <w:sz w:val="22"/>
                <w:szCs w:val="22"/>
              </w:rPr>
              <w:t>Amended year Typo DPA 1998 changed to 2018</w:t>
            </w:r>
          </w:p>
        </w:tc>
      </w:tr>
      <w:tr w:rsidR="0026117A" w:rsidRPr="00955A7E" w14:paraId="38FB46F7" w14:textId="77777777" w:rsidTr="0025600C">
        <w:tc>
          <w:tcPr>
            <w:tcW w:w="1777" w:type="dxa"/>
          </w:tcPr>
          <w:p w14:paraId="26993E73" w14:textId="77777777" w:rsidR="0026117A" w:rsidRDefault="0026117A" w:rsidP="0025600C">
            <w:pPr>
              <w:jc w:val="center"/>
              <w:rPr>
                <w:rFonts w:ascii="Arial" w:hAnsi="Arial" w:cs="Arial"/>
                <w:bCs/>
                <w:sz w:val="22"/>
                <w:szCs w:val="22"/>
              </w:rPr>
            </w:pPr>
            <w:r>
              <w:rPr>
                <w:rFonts w:ascii="Arial" w:hAnsi="Arial" w:cs="Arial"/>
                <w:bCs/>
                <w:sz w:val="22"/>
                <w:szCs w:val="22"/>
              </w:rPr>
              <w:t>2.3</w:t>
            </w:r>
          </w:p>
        </w:tc>
        <w:tc>
          <w:tcPr>
            <w:tcW w:w="1809" w:type="dxa"/>
          </w:tcPr>
          <w:p w14:paraId="5FFD8F8D" w14:textId="77777777" w:rsidR="0026117A" w:rsidRDefault="0026117A" w:rsidP="0025600C">
            <w:pPr>
              <w:jc w:val="center"/>
              <w:rPr>
                <w:rFonts w:ascii="Arial" w:hAnsi="Arial" w:cs="Arial"/>
                <w:bCs/>
                <w:sz w:val="22"/>
                <w:szCs w:val="22"/>
              </w:rPr>
            </w:pPr>
            <w:r>
              <w:rPr>
                <w:rFonts w:ascii="Arial" w:hAnsi="Arial" w:cs="Arial"/>
                <w:bCs/>
                <w:sz w:val="22"/>
                <w:szCs w:val="22"/>
              </w:rPr>
              <w:t>February 2022</w:t>
            </w:r>
          </w:p>
        </w:tc>
        <w:tc>
          <w:tcPr>
            <w:tcW w:w="2222" w:type="dxa"/>
          </w:tcPr>
          <w:p w14:paraId="1D7902E5" w14:textId="77777777" w:rsidR="0026117A" w:rsidRDefault="0026117A" w:rsidP="0025600C">
            <w:pPr>
              <w:jc w:val="center"/>
              <w:rPr>
                <w:rFonts w:ascii="Arial" w:hAnsi="Arial" w:cs="Arial"/>
                <w:bCs/>
                <w:sz w:val="22"/>
                <w:szCs w:val="22"/>
              </w:rPr>
            </w:pPr>
            <w:r>
              <w:rPr>
                <w:rFonts w:ascii="Arial" w:hAnsi="Arial" w:cs="Arial"/>
                <w:bCs/>
                <w:sz w:val="22"/>
                <w:szCs w:val="22"/>
              </w:rPr>
              <w:t>R &amp; IG Team Lead, Data Protection Officer</w:t>
            </w:r>
          </w:p>
        </w:tc>
        <w:tc>
          <w:tcPr>
            <w:tcW w:w="3821" w:type="dxa"/>
          </w:tcPr>
          <w:p w14:paraId="4670C988" w14:textId="77777777" w:rsidR="0026117A" w:rsidRDefault="0026117A" w:rsidP="0025600C">
            <w:pPr>
              <w:rPr>
                <w:rFonts w:ascii="Arial" w:hAnsi="Arial" w:cs="Arial"/>
                <w:bCs/>
                <w:sz w:val="22"/>
                <w:szCs w:val="22"/>
              </w:rPr>
            </w:pPr>
            <w:r>
              <w:rPr>
                <w:rFonts w:ascii="Arial" w:hAnsi="Arial" w:cs="Arial"/>
                <w:bCs/>
                <w:sz w:val="22"/>
                <w:szCs w:val="22"/>
              </w:rPr>
              <w:t>Full Review &amp; New Template</w:t>
            </w:r>
          </w:p>
          <w:p w14:paraId="6FF0450A" w14:textId="77777777" w:rsidR="0026117A" w:rsidRPr="009071D6" w:rsidRDefault="0026117A" w:rsidP="0025600C">
            <w:pPr>
              <w:rPr>
                <w:rFonts w:ascii="Arial" w:hAnsi="Arial" w:cs="Arial"/>
                <w:bCs/>
                <w:i/>
                <w:iCs/>
                <w:sz w:val="22"/>
                <w:szCs w:val="22"/>
              </w:rPr>
            </w:pPr>
            <w:r w:rsidRPr="009071D6">
              <w:rPr>
                <w:rFonts w:ascii="Arial" w:hAnsi="Arial" w:cs="Arial"/>
                <w:bCs/>
                <w:i/>
                <w:iCs/>
                <w:sz w:val="22"/>
                <w:szCs w:val="22"/>
              </w:rPr>
              <w:t>*Updated Responsibilities – Added SIRO, DPO, CG</w:t>
            </w:r>
          </w:p>
          <w:p w14:paraId="6F957A47" w14:textId="77777777" w:rsidR="0026117A" w:rsidRPr="009071D6" w:rsidRDefault="0026117A" w:rsidP="0025600C">
            <w:pPr>
              <w:rPr>
                <w:rFonts w:ascii="Arial" w:hAnsi="Arial" w:cs="Arial"/>
                <w:bCs/>
                <w:i/>
                <w:iCs/>
                <w:sz w:val="22"/>
                <w:szCs w:val="22"/>
              </w:rPr>
            </w:pPr>
            <w:r w:rsidRPr="009071D6">
              <w:rPr>
                <w:rFonts w:ascii="Arial" w:hAnsi="Arial" w:cs="Arial"/>
                <w:bCs/>
                <w:i/>
                <w:iCs/>
                <w:sz w:val="22"/>
                <w:szCs w:val="22"/>
              </w:rPr>
              <w:t>*Added References</w:t>
            </w:r>
          </w:p>
          <w:p w14:paraId="5480FA7D" w14:textId="77777777" w:rsidR="0026117A" w:rsidRPr="009071D6" w:rsidRDefault="0026117A" w:rsidP="0025600C">
            <w:pPr>
              <w:rPr>
                <w:rFonts w:ascii="Arial" w:hAnsi="Arial" w:cs="Arial"/>
                <w:bCs/>
                <w:i/>
                <w:iCs/>
                <w:sz w:val="22"/>
                <w:szCs w:val="22"/>
              </w:rPr>
            </w:pPr>
            <w:r w:rsidRPr="009071D6">
              <w:rPr>
                <w:rFonts w:ascii="Arial" w:hAnsi="Arial" w:cs="Arial"/>
                <w:bCs/>
                <w:i/>
                <w:iCs/>
                <w:sz w:val="22"/>
                <w:szCs w:val="22"/>
              </w:rPr>
              <w:t>* Updated training section to include annual TNA</w:t>
            </w:r>
          </w:p>
          <w:p w14:paraId="7316819F" w14:textId="77777777" w:rsidR="0026117A" w:rsidRPr="009071D6" w:rsidRDefault="0026117A" w:rsidP="0025600C">
            <w:pPr>
              <w:rPr>
                <w:rFonts w:ascii="Arial" w:hAnsi="Arial" w:cs="Arial"/>
                <w:bCs/>
                <w:i/>
                <w:iCs/>
                <w:sz w:val="22"/>
                <w:szCs w:val="22"/>
              </w:rPr>
            </w:pPr>
            <w:r w:rsidRPr="009071D6">
              <w:rPr>
                <w:rFonts w:ascii="Arial" w:hAnsi="Arial" w:cs="Arial"/>
                <w:bCs/>
                <w:i/>
                <w:iCs/>
                <w:sz w:val="22"/>
                <w:szCs w:val="22"/>
              </w:rPr>
              <w:t>*Added definitions</w:t>
            </w:r>
          </w:p>
          <w:p w14:paraId="4177A666" w14:textId="77777777" w:rsidR="0026117A" w:rsidRPr="009071D6" w:rsidRDefault="0026117A" w:rsidP="0025600C">
            <w:pPr>
              <w:rPr>
                <w:rFonts w:ascii="Arial" w:hAnsi="Arial" w:cs="Arial"/>
                <w:bCs/>
                <w:i/>
                <w:iCs/>
                <w:sz w:val="22"/>
                <w:szCs w:val="22"/>
              </w:rPr>
            </w:pPr>
            <w:r w:rsidRPr="009071D6">
              <w:rPr>
                <w:rFonts w:ascii="Arial" w:hAnsi="Arial" w:cs="Arial"/>
                <w:bCs/>
                <w:i/>
                <w:iCs/>
                <w:sz w:val="22"/>
                <w:szCs w:val="22"/>
              </w:rPr>
              <w:t>* Added to introduction policies which sit under the IG umbrella to explain them</w:t>
            </w:r>
          </w:p>
          <w:p w14:paraId="263777CA" w14:textId="77777777" w:rsidR="0026117A" w:rsidRDefault="0026117A" w:rsidP="0025600C">
            <w:pPr>
              <w:rPr>
                <w:rFonts w:ascii="Arial" w:hAnsi="Arial" w:cs="Arial"/>
                <w:bCs/>
                <w:sz w:val="22"/>
                <w:szCs w:val="22"/>
              </w:rPr>
            </w:pPr>
            <w:r w:rsidRPr="009071D6">
              <w:rPr>
                <w:rFonts w:ascii="Arial" w:hAnsi="Arial" w:cs="Arial"/>
                <w:bCs/>
                <w:i/>
                <w:iCs/>
                <w:sz w:val="22"/>
                <w:szCs w:val="22"/>
              </w:rPr>
              <w:t>*Added purpose</w:t>
            </w:r>
          </w:p>
        </w:tc>
      </w:tr>
      <w:tr w:rsidR="00F90B25" w:rsidRPr="00955A7E" w14:paraId="51652CD1" w14:textId="77777777" w:rsidTr="003F62E4">
        <w:tc>
          <w:tcPr>
            <w:tcW w:w="1777" w:type="dxa"/>
            <w:tcBorders>
              <w:top w:val="single" w:sz="4" w:space="0" w:color="000000"/>
              <w:left w:val="single" w:sz="4" w:space="0" w:color="000000"/>
              <w:bottom w:val="single" w:sz="4" w:space="0" w:color="000000"/>
              <w:right w:val="single" w:sz="4" w:space="0" w:color="000000"/>
            </w:tcBorders>
          </w:tcPr>
          <w:p w14:paraId="1ADE4F9E" w14:textId="1BB1FD5A" w:rsidR="00F90B25" w:rsidRPr="00F90B25" w:rsidRDefault="00F90B25" w:rsidP="00F90B25">
            <w:pPr>
              <w:jc w:val="center"/>
              <w:rPr>
                <w:rFonts w:asciiTheme="minorHAnsi" w:hAnsiTheme="minorHAnsi" w:cstheme="minorHAnsi"/>
                <w:bCs/>
                <w:sz w:val="22"/>
                <w:szCs w:val="22"/>
              </w:rPr>
            </w:pPr>
            <w:r w:rsidRPr="00F90B25">
              <w:rPr>
                <w:rFonts w:asciiTheme="minorHAnsi" w:hAnsiTheme="minorHAnsi" w:cstheme="minorHAnsi"/>
                <w:sz w:val="22"/>
                <w:szCs w:val="22"/>
              </w:rPr>
              <w:t>2.4</w:t>
            </w:r>
          </w:p>
        </w:tc>
        <w:tc>
          <w:tcPr>
            <w:tcW w:w="1809" w:type="dxa"/>
            <w:tcBorders>
              <w:top w:val="single" w:sz="4" w:space="0" w:color="000000"/>
              <w:left w:val="single" w:sz="4" w:space="0" w:color="000000"/>
              <w:bottom w:val="single" w:sz="4" w:space="0" w:color="000000"/>
              <w:right w:val="single" w:sz="4" w:space="0" w:color="000000"/>
            </w:tcBorders>
          </w:tcPr>
          <w:p w14:paraId="5DA12ABA" w14:textId="165116ED" w:rsidR="00F90B25" w:rsidRPr="00F90B25" w:rsidRDefault="00F90B25" w:rsidP="00F90B25">
            <w:pPr>
              <w:jc w:val="center"/>
              <w:rPr>
                <w:rFonts w:asciiTheme="minorHAnsi" w:hAnsiTheme="minorHAnsi" w:cstheme="minorHAnsi"/>
                <w:bCs/>
                <w:sz w:val="22"/>
                <w:szCs w:val="22"/>
              </w:rPr>
            </w:pPr>
            <w:r w:rsidRPr="00F90B25">
              <w:rPr>
                <w:rFonts w:asciiTheme="minorHAnsi" w:hAnsiTheme="minorHAnsi" w:cstheme="minorHAnsi"/>
                <w:sz w:val="22"/>
                <w:szCs w:val="22"/>
              </w:rPr>
              <w:t xml:space="preserve">July 2022  </w:t>
            </w:r>
          </w:p>
        </w:tc>
        <w:tc>
          <w:tcPr>
            <w:tcW w:w="2222" w:type="dxa"/>
            <w:tcBorders>
              <w:top w:val="single" w:sz="4" w:space="0" w:color="000000"/>
              <w:left w:val="single" w:sz="4" w:space="0" w:color="000000"/>
              <w:bottom w:val="single" w:sz="4" w:space="0" w:color="000000"/>
              <w:right w:val="single" w:sz="4" w:space="0" w:color="000000"/>
            </w:tcBorders>
          </w:tcPr>
          <w:p w14:paraId="0AF1029B" w14:textId="3FE94289" w:rsidR="00F90B25" w:rsidRPr="00F90B25" w:rsidRDefault="00F90B25" w:rsidP="00F90B25">
            <w:pPr>
              <w:jc w:val="center"/>
              <w:rPr>
                <w:rFonts w:asciiTheme="minorHAnsi" w:hAnsiTheme="minorHAnsi" w:cstheme="minorHAnsi"/>
                <w:bCs/>
                <w:sz w:val="22"/>
                <w:szCs w:val="22"/>
              </w:rPr>
            </w:pPr>
            <w:r w:rsidRPr="00F90B25">
              <w:rPr>
                <w:rFonts w:asciiTheme="minorHAnsi" w:hAnsiTheme="minorHAnsi" w:cstheme="minorHAnsi"/>
                <w:sz w:val="22"/>
                <w:szCs w:val="22"/>
              </w:rPr>
              <w:t xml:space="preserve">Head of Corporate Governance &amp; Risk Management – DPO </w:t>
            </w:r>
          </w:p>
        </w:tc>
        <w:tc>
          <w:tcPr>
            <w:tcW w:w="3821" w:type="dxa"/>
            <w:tcBorders>
              <w:top w:val="single" w:sz="4" w:space="0" w:color="000000"/>
              <w:left w:val="single" w:sz="4" w:space="0" w:color="000000"/>
              <w:bottom w:val="single" w:sz="4" w:space="0" w:color="000000"/>
              <w:right w:val="single" w:sz="4" w:space="0" w:color="000000"/>
            </w:tcBorders>
          </w:tcPr>
          <w:p w14:paraId="5AFDB066" w14:textId="72AA63B3" w:rsidR="00F90B25" w:rsidRPr="00F90B25" w:rsidRDefault="00F90B25" w:rsidP="00F90B25">
            <w:pPr>
              <w:jc w:val="center"/>
              <w:rPr>
                <w:rFonts w:asciiTheme="minorHAnsi" w:hAnsiTheme="minorHAnsi" w:cstheme="minorHAnsi"/>
                <w:bCs/>
                <w:sz w:val="22"/>
                <w:szCs w:val="22"/>
              </w:rPr>
            </w:pPr>
            <w:r w:rsidRPr="00F90B25">
              <w:rPr>
                <w:rFonts w:asciiTheme="minorHAnsi" w:hAnsiTheme="minorHAnsi" w:cstheme="minorHAnsi"/>
                <w:sz w:val="22"/>
                <w:szCs w:val="22"/>
              </w:rPr>
              <w:t>References to Datix amended to ECCH’s Incident &amp; Risk Management System</w:t>
            </w:r>
          </w:p>
        </w:tc>
      </w:tr>
      <w:tr w:rsidR="00F90B25" w:rsidRPr="00955A7E" w14:paraId="48B0CC61" w14:textId="77777777" w:rsidTr="003F62E4">
        <w:tc>
          <w:tcPr>
            <w:tcW w:w="1777" w:type="dxa"/>
            <w:tcBorders>
              <w:top w:val="single" w:sz="4" w:space="0" w:color="000000"/>
              <w:left w:val="single" w:sz="4" w:space="0" w:color="000000"/>
              <w:bottom w:val="single" w:sz="4" w:space="0" w:color="000000"/>
              <w:right w:val="single" w:sz="4" w:space="0" w:color="000000"/>
            </w:tcBorders>
          </w:tcPr>
          <w:p w14:paraId="3175401E" w14:textId="0DBFB361" w:rsidR="00F90B25" w:rsidRPr="00F90B25" w:rsidRDefault="00F90B25" w:rsidP="00F90B25">
            <w:pPr>
              <w:jc w:val="center"/>
              <w:rPr>
                <w:rFonts w:asciiTheme="minorHAnsi" w:hAnsiTheme="minorHAnsi" w:cstheme="minorHAnsi"/>
                <w:bCs/>
                <w:sz w:val="22"/>
                <w:szCs w:val="22"/>
              </w:rPr>
            </w:pPr>
            <w:r w:rsidRPr="00F90B25">
              <w:rPr>
                <w:rFonts w:asciiTheme="minorHAnsi" w:hAnsiTheme="minorHAnsi" w:cstheme="minorHAnsi"/>
                <w:sz w:val="22"/>
                <w:szCs w:val="22"/>
              </w:rPr>
              <w:t xml:space="preserve">2.5 </w:t>
            </w:r>
          </w:p>
        </w:tc>
        <w:tc>
          <w:tcPr>
            <w:tcW w:w="1809" w:type="dxa"/>
            <w:tcBorders>
              <w:top w:val="single" w:sz="4" w:space="0" w:color="000000"/>
              <w:left w:val="single" w:sz="4" w:space="0" w:color="000000"/>
              <w:bottom w:val="single" w:sz="4" w:space="0" w:color="000000"/>
              <w:right w:val="single" w:sz="4" w:space="0" w:color="000000"/>
            </w:tcBorders>
          </w:tcPr>
          <w:p w14:paraId="7A2991D7" w14:textId="0E5152B4" w:rsidR="00F90B25" w:rsidRPr="00F90B25" w:rsidRDefault="00F90B25" w:rsidP="00F90B25">
            <w:pPr>
              <w:jc w:val="center"/>
              <w:rPr>
                <w:rFonts w:asciiTheme="minorHAnsi" w:hAnsiTheme="minorHAnsi" w:cstheme="minorHAnsi"/>
                <w:bCs/>
                <w:sz w:val="22"/>
                <w:szCs w:val="22"/>
              </w:rPr>
            </w:pPr>
            <w:r w:rsidRPr="00F90B25">
              <w:rPr>
                <w:rFonts w:asciiTheme="minorHAnsi" w:hAnsiTheme="minorHAnsi" w:cstheme="minorHAnsi"/>
                <w:sz w:val="22"/>
                <w:szCs w:val="22"/>
              </w:rPr>
              <w:t xml:space="preserve">February 2023 </w:t>
            </w:r>
          </w:p>
        </w:tc>
        <w:tc>
          <w:tcPr>
            <w:tcW w:w="2222" w:type="dxa"/>
            <w:tcBorders>
              <w:top w:val="single" w:sz="4" w:space="0" w:color="000000"/>
              <w:left w:val="single" w:sz="4" w:space="0" w:color="000000"/>
              <w:bottom w:val="single" w:sz="4" w:space="0" w:color="000000"/>
              <w:right w:val="single" w:sz="4" w:space="0" w:color="000000"/>
            </w:tcBorders>
          </w:tcPr>
          <w:p w14:paraId="27CCE83B" w14:textId="60DE7B49" w:rsidR="00F90B25" w:rsidRPr="00F90B25" w:rsidRDefault="00F90B25" w:rsidP="00F90B25">
            <w:pPr>
              <w:jc w:val="center"/>
              <w:rPr>
                <w:rFonts w:asciiTheme="minorHAnsi" w:hAnsiTheme="minorHAnsi" w:cstheme="minorHAnsi"/>
                <w:bCs/>
                <w:sz w:val="22"/>
                <w:szCs w:val="22"/>
              </w:rPr>
            </w:pPr>
            <w:r w:rsidRPr="00F90B25">
              <w:rPr>
                <w:rFonts w:asciiTheme="minorHAnsi" w:hAnsiTheme="minorHAnsi" w:cstheme="minorHAnsi"/>
                <w:sz w:val="22"/>
                <w:szCs w:val="22"/>
              </w:rPr>
              <w:t xml:space="preserve">Head of Corporate Governance and Risk Management / </w:t>
            </w:r>
            <w:r w:rsidRPr="00F90B25">
              <w:rPr>
                <w:rFonts w:asciiTheme="minorHAnsi" w:hAnsiTheme="minorHAnsi" w:cstheme="minorHAnsi"/>
                <w:sz w:val="22"/>
                <w:szCs w:val="22"/>
                <w:u w:val="single"/>
              </w:rPr>
              <w:t>Data Protection Officer</w:t>
            </w:r>
            <w:r w:rsidRPr="00F90B25">
              <w:rPr>
                <w:rFonts w:asciiTheme="minorHAnsi" w:hAnsiTheme="minorHAnsi" w:cstheme="minorHAnsi"/>
                <w:sz w:val="22"/>
                <w:szCs w:val="22"/>
              </w:rPr>
              <w:t xml:space="preserve"> </w:t>
            </w:r>
          </w:p>
        </w:tc>
        <w:tc>
          <w:tcPr>
            <w:tcW w:w="3821" w:type="dxa"/>
            <w:tcBorders>
              <w:top w:val="single" w:sz="4" w:space="0" w:color="000000"/>
              <w:left w:val="single" w:sz="4" w:space="0" w:color="000000"/>
              <w:bottom w:val="single" w:sz="4" w:space="0" w:color="000000"/>
              <w:right w:val="single" w:sz="4" w:space="0" w:color="000000"/>
            </w:tcBorders>
          </w:tcPr>
          <w:p w14:paraId="62871DC2" w14:textId="77777777" w:rsidR="00F90B25" w:rsidRDefault="00F90B25" w:rsidP="00F90B25">
            <w:pPr>
              <w:jc w:val="center"/>
              <w:rPr>
                <w:rFonts w:asciiTheme="minorHAnsi" w:hAnsiTheme="minorHAnsi" w:cstheme="minorHAnsi"/>
                <w:sz w:val="22"/>
                <w:szCs w:val="22"/>
              </w:rPr>
            </w:pPr>
            <w:r w:rsidRPr="00F90B25">
              <w:rPr>
                <w:rFonts w:asciiTheme="minorHAnsi" w:hAnsiTheme="minorHAnsi" w:cstheme="minorHAnsi"/>
                <w:sz w:val="22"/>
                <w:szCs w:val="22"/>
              </w:rPr>
              <w:t>Name change to Caldicott Guardian and Information Security Lead.</w:t>
            </w:r>
          </w:p>
          <w:p w14:paraId="7AF5F479" w14:textId="10528E59" w:rsidR="00E90295" w:rsidRPr="00F90B25" w:rsidRDefault="00E90295" w:rsidP="00F90B25">
            <w:pPr>
              <w:jc w:val="center"/>
              <w:rPr>
                <w:rFonts w:asciiTheme="minorHAnsi" w:hAnsiTheme="minorHAnsi" w:cstheme="minorHAnsi"/>
                <w:bCs/>
                <w:sz w:val="22"/>
                <w:szCs w:val="22"/>
              </w:rPr>
            </w:pPr>
            <w:r>
              <w:rPr>
                <w:rFonts w:asciiTheme="minorHAnsi" w:hAnsiTheme="minorHAnsi" w:cstheme="minorHAnsi"/>
                <w:bCs/>
                <w:sz w:val="22"/>
                <w:szCs w:val="22"/>
              </w:rPr>
              <w:t>Added additional line into handbook about not using personal devices for work purposes.</w:t>
            </w:r>
          </w:p>
        </w:tc>
      </w:tr>
      <w:tr w:rsidR="00F90B25" w14:paraId="19D0E4F0" w14:textId="77777777" w:rsidTr="0025600C">
        <w:tc>
          <w:tcPr>
            <w:tcW w:w="1777" w:type="dxa"/>
          </w:tcPr>
          <w:p w14:paraId="419D79FB" w14:textId="77777777" w:rsidR="00F90B25" w:rsidRDefault="00F90B25" w:rsidP="00F90B25">
            <w:pPr>
              <w:jc w:val="center"/>
              <w:rPr>
                <w:rFonts w:ascii="Arial" w:hAnsi="Arial" w:cs="Arial"/>
                <w:bCs/>
                <w:sz w:val="22"/>
                <w:szCs w:val="22"/>
              </w:rPr>
            </w:pPr>
          </w:p>
        </w:tc>
        <w:tc>
          <w:tcPr>
            <w:tcW w:w="1809" w:type="dxa"/>
          </w:tcPr>
          <w:p w14:paraId="515D7CBB" w14:textId="77777777" w:rsidR="00F90B25" w:rsidRDefault="00F90B25" w:rsidP="00F90B25">
            <w:pPr>
              <w:jc w:val="center"/>
              <w:rPr>
                <w:rFonts w:ascii="Arial" w:hAnsi="Arial" w:cs="Arial"/>
                <w:bCs/>
                <w:sz w:val="22"/>
                <w:szCs w:val="22"/>
              </w:rPr>
            </w:pPr>
          </w:p>
        </w:tc>
        <w:tc>
          <w:tcPr>
            <w:tcW w:w="2222" w:type="dxa"/>
          </w:tcPr>
          <w:p w14:paraId="0A86F704" w14:textId="77777777" w:rsidR="00F90B25" w:rsidRDefault="00F90B25" w:rsidP="00F90B25">
            <w:pPr>
              <w:jc w:val="center"/>
              <w:rPr>
                <w:rFonts w:ascii="Arial" w:hAnsi="Arial" w:cs="Arial"/>
                <w:bCs/>
                <w:sz w:val="22"/>
                <w:szCs w:val="22"/>
              </w:rPr>
            </w:pPr>
          </w:p>
        </w:tc>
        <w:tc>
          <w:tcPr>
            <w:tcW w:w="3821" w:type="dxa"/>
          </w:tcPr>
          <w:p w14:paraId="76BF0933" w14:textId="77777777" w:rsidR="00F90B25" w:rsidRDefault="00F90B25" w:rsidP="00F90B25">
            <w:pPr>
              <w:jc w:val="center"/>
              <w:rPr>
                <w:rFonts w:ascii="Arial" w:hAnsi="Arial" w:cs="Arial"/>
                <w:bCs/>
                <w:sz w:val="22"/>
                <w:szCs w:val="22"/>
              </w:rPr>
            </w:pPr>
          </w:p>
        </w:tc>
      </w:tr>
      <w:tr w:rsidR="00F90B25" w14:paraId="51209C43" w14:textId="77777777" w:rsidTr="0025600C">
        <w:tc>
          <w:tcPr>
            <w:tcW w:w="1777" w:type="dxa"/>
          </w:tcPr>
          <w:p w14:paraId="7DEB84F4" w14:textId="77777777" w:rsidR="00F90B25" w:rsidRDefault="00F90B25" w:rsidP="00F90B25">
            <w:pPr>
              <w:jc w:val="center"/>
              <w:rPr>
                <w:rFonts w:ascii="Arial" w:hAnsi="Arial" w:cs="Arial"/>
                <w:bCs/>
                <w:sz w:val="22"/>
                <w:szCs w:val="22"/>
              </w:rPr>
            </w:pPr>
          </w:p>
        </w:tc>
        <w:tc>
          <w:tcPr>
            <w:tcW w:w="1809" w:type="dxa"/>
          </w:tcPr>
          <w:p w14:paraId="4F588691" w14:textId="77777777" w:rsidR="00F90B25" w:rsidRDefault="00F90B25" w:rsidP="00F90B25">
            <w:pPr>
              <w:jc w:val="center"/>
              <w:rPr>
                <w:rFonts w:ascii="Arial" w:hAnsi="Arial" w:cs="Arial"/>
                <w:bCs/>
                <w:sz w:val="22"/>
                <w:szCs w:val="22"/>
              </w:rPr>
            </w:pPr>
          </w:p>
        </w:tc>
        <w:tc>
          <w:tcPr>
            <w:tcW w:w="2222" w:type="dxa"/>
          </w:tcPr>
          <w:p w14:paraId="122F4152" w14:textId="77777777" w:rsidR="00F90B25" w:rsidRDefault="00F90B25" w:rsidP="00F90B25">
            <w:pPr>
              <w:jc w:val="center"/>
              <w:rPr>
                <w:rFonts w:ascii="Arial" w:hAnsi="Arial" w:cs="Arial"/>
                <w:bCs/>
                <w:sz w:val="22"/>
                <w:szCs w:val="22"/>
              </w:rPr>
            </w:pPr>
          </w:p>
        </w:tc>
        <w:tc>
          <w:tcPr>
            <w:tcW w:w="3821" w:type="dxa"/>
          </w:tcPr>
          <w:p w14:paraId="39E995B2" w14:textId="77777777" w:rsidR="00F90B25" w:rsidRDefault="00F90B25" w:rsidP="00F90B25">
            <w:pPr>
              <w:jc w:val="center"/>
              <w:rPr>
                <w:rFonts w:ascii="Arial" w:hAnsi="Arial" w:cs="Arial"/>
                <w:bCs/>
                <w:sz w:val="22"/>
                <w:szCs w:val="22"/>
              </w:rPr>
            </w:pPr>
          </w:p>
        </w:tc>
      </w:tr>
      <w:tr w:rsidR="00F90B25" w14:paraId="10A2F95C" w14:textId="77777777" w:rsidTr="0025600C">
        <w:tc>
          <w:tcPr>
            <w:tcW w:w="1777" w:type="dxa"/>
          </w:tcPr>
          <w:p w14:paraId="6B17A4EF" w14:textId="77777777" w:rsidR="00F90B25" w:rsidRDefault="00F90B25" w:rsidP="00F90B25">
            <w:pPr>
              <w:jc w:val="center"/>
              <w:rPr>
                <w:rFonts w:ascii="Arial" w:hAnsi="Arial" w:cs="Arial"/>
                <w:bCs/>
                <w:sz w:val="22"/>
                <w:szCs w:val="22"/>
              </w:rPr>
            </w:pPr>
          </w:p>
        </w:tc>
        <w:tc>
          <w:tcPr>
            <w:tcW w:w="1809" w:type="dxa"/>
          </w:tcPr>
          <w:p w14:paraId="051F4290" w14:textId="77777777" w:rsidR="00F90B25" w:rsidRDefault="00F90B25" w:rsidP="00F90B25">
            <w:pPr>
              <w:jc w:val="center"/>
              <w:rPr>
                <w:rFonts w:ascii="Arial" w:hAnsi="Arial" w:cs="Arial"/>
                <w:bCs/>
                <w:sz w:val="22"/>
                <w:szCs w:val="22"/>
              </w:rPr>
            </w:pPr>
          </w:p>
        </w:tc>
        <w:tc>
          <w:tcPr>
            <w:tcW w:w="2222" w:type="dxa"/>
          </w:tcPr>
          <w:p w14:paraId="1B494AC8" w14:textId="77777777" w:rsidR="00F90B25" w:rsidRDefault="00F90B25" w:rsidP="00F90B25">
            <w:pPr>
              <w:jc w:val="center"/>
              <w:rPr>
                <w:rFonts w:ascii="Arial" w:hAnsi="Arial" w:cs="Arial"/>
                <w:bCs/>
                <w:sz w:val="22"/>
                <w:szCs w:val="22"/>
              </w:rPr>
            </w:pPr>
          </w:p>
        </w:tc>
        <w:tc>
          <w:tcPr>
            <w:tcW w:w="3821" w:type="dxa"/>
          </w:tcPr>
          <w:p w14:paraId="65C6A489" w14:textId="77777777" w:rsidR="00F90B25" w:rsidRDefault="00F90B25" w:rsidP="00F90B25">
            <w:pPr>
              <w:jc w:val="center"/>
              <w:rPr>
                <w:rFonts w:ascii="Arial" w:hAnsi="Arial" w:cs="Arial"/>
                <w:bCs/>
                <w:sz w:val="22"/>
                <w:szCs w:val="22"/>
              </w:rPr>
            </w:pPr>
          </w:p>
        </w:tc>
      </w:tr>
      <w:tr w:rsidR="00F90B25" w14:paraId="2098F7C0" w14:textId="77777777" w:rsidTr="0025600C">
        <w:tc>
          <w:tcPr>
            <w:tcW w:w="1777" w:type="dxa"/>
          </w:tcPr>
          <w:p w14:paraId="5744ECE0" w14:textId="77777777" w:rsidR="00F90B25" w:rsidRDefault="00F90B25" w:rsidP="00F90B25">
            <w:pPr>
              <w:jc w:val="center"/>
              <w:rPr>
                <w:rFonts w:ascii="Arial" w:hAnsi="Arial" w:cs="Arial"/>
                <w:bCs/>
                <w:sz w:val="22"/>
                <w:szCs w:val="22"/>
              </w:rPr>
            </w:pPr>
          </w:p>
        </w:tc>
        <w:tc>
          <w:tcPr>
            <w:tcW w:w="1809" w:type="dxa"/>
          </w:tcPr>
          <w:p w14:paraId="0A403EE5" w14:textId="77777777" w:rsidR="00F90B25" w:rsidRDefault="00F90B25" w:rsidP="00F90B25">
            <w:pPr>
              <w:jc w:val="center"/>
              <w:rPr>
                <w:rFonts w:ascii="Arial" w:hAnsi="Arial" w:cs="Arial"/>
                <w:bCs/>
                <w:sz w:val="22"/>
                <w:szCs w:val="22"/>
              </w:rPr>
            </w:pPr>
          </w:p>
        </w:tc>
        <w:tc>
          <w:tcPr>
            <w:tcW w:w="2222" w:type="dxa"/>
          </w:tcPr>
          <w:p w14:paraId="5DB991C9" w14:textId="77777777" w:rsidR="00F90B25" w:rsidRDefault="00F90B25" w:rsidP="00F90B25">
            <w:pPr>
              <w:jc w:val="center"/>
              <w:rPr>
                <w:rFonts w:ascii="Arial" w:hAnsi="Arial" w:cs="Arial"/>
                <w:bCs/>
                <w:sz w:val="22"/>
                <w:szCs w:val="22"/>
              </w:rPr>
            </w:pPr>
          </w:p>
        </w:tc>
        <w:tc>
          <w:tcPr>
            <w:tcW w:w="3821" w:type="dxa"/>
          </w:tcPr>
          <w:p w14:paraId="331AA782" w14:textId="77777777" w:rsidR="00F90B25" w:rsidRDefault="00F90B25" w:rsidP="00F90B25">
            <w:pPr>
              <w:jc w:val="center"/>
              <w:rPr>
                <w:rFonts w:ascii="Arial" w:hAnsi="Arial" w:cs="Arial"/>
                <w:bCs/>
                <w:sz w:val="22"/>
                <w:szCs w:val="22"/>
              </w:rPr>
            </w:pPr>
          </w:p>
        </w:tc>
      </w:tr>
    </w:tbl>
    <w:p w14:paraId="1838D4EA" w14:textId="4A2B9BD6" w:rsidR="0026117A" w:rsidRDefault="0026117A" w:rsidP="006F0483"/>
    <w:p w14:paraId="060640BB" w14:textId="38EDED32" w:rsidR="00E90295" w:rsidRDefault="00E90295" w:rsidP="006F0483"/>
    <w:p w14:paraId="32A25561" w14:textId="77777777" w:rsidR="00E90295" w:rsidRDefault="00E90295" w:rsidP="006F0483"/>
    <w:p w14:paraId="5B547035" w14:textId="77777777" w:rsidR="00816A82" w:rsidRPr="00816A82" w:rsidRDefault="006254C0" w:rsidP="00816A82">
      <w:pPr>
        <w:pStyle w:val="Heading2"/>
        <w:sectPr w:rsidR="00816A82" w:rsidRPr="00816A82" w:rsidSect="00F84E8F">
          <w:footerReference w:type="first" r:id="rId26"/>
          <w:pgSz w:w="11906" w:h="16838"/>
          <w:pgMar w:top="1440" w:right="567" w:bottom="851" w:left="992" w:header="709" w:footer="709" w:gutter="0"/>
          <w:cols w:space="708"/>
          <w:docGrid w:linePitch="360"/>
        </w:sectPr>
      </w:pPr>
      <w:bookmarkStart w:id="69" w:name="_Toc97205746"/>
      <w:bookmarkStart w:id="70" w:name="_Toc97206001"/>
      <w:bookmarkStart w:id="71" w:name="_Toc97206321"/>
      <w:bookmarkStart w:id="72" w:name="_Toc97206543"/>
      <w:r>
        <w:t>5</w:t>
      </w:r>
      <w:r w:rsidRPr="0026117A">
        <w:t xml:space="preserve">. Appendix </w:t>
      </w:r>
      <w:r>
        <w:t>–</w:t>
      </w:r>
      <w:r w:rsidRPr="0026117A">
        <w:t xml:space="preserve"> </w:t>
      </w:r>
      <w:r w:rsidR="00816A82">
        <w:t>IG Handbook</w:t>
      </w:r>
      <w:bookmarkEnd w:id="69"/>
      <w:bookmarkEnd w:id="70"/>
      <w:bookmarkEnd w:id="71"/>
      <w:bookmarkEnd w:id="72"/>
    </w:p>
    <w:sdt>
      <w:sdtPr>
        <w:rPr>
          <w:rFonts w:ascii="Arial" w:eastAsia="Calibri" w:hAnsi="Arial"/>
          <w:szCs w:val="22"/>
        </w:rPr>
        <w:id w:val="-450166343"/>
        <w:docPartObj>
          <w:docPartGallery w:val="Cover Pages"/>
          <w:docPartUnique/>
        </w:docPartObj>
      </w:sdtPr>
      <w:sdtEndPr>
        <w:rPr>
          <w:sz w:val="76"/>
          <w:szCs w:val="72"/>
          <w:lang w:val="en-US" w:eastAsia="ja-JP"/>
        </w:rPr>
      </w:sdtEndPr>
      <w:sdtContent>
        <w:p w14:paraId="59424257" w14:textId="77777777" w:rsidR="00816A82" w:rsidRPr="00816A82" w:rsidRDefault="00816A82" w:rsidP="00816A82">
          <w:pPr>
            <w:spacing w:after="200" w:line="276" w:lineRule="auto"/>
            <w:rPr>
              <w:rFonts w:ascii="Arial" w:eastAsia="Calibri" w:hAnsi="Arial"/>
              <w:szCs w:val="22"/>
            </w:rPr>
          </w:pPr>
          <w:r w:rsidRPr="00816A82">
            <w:rPr>
              <w:rFonts w:ascii="Arial" w:eastAsia="Calibri" w:hAnsi="Arial" w:cs="Arial"/>
              <w:i/>
              <w:noProof/>
              <w:color w:val="80348A"/>
              <w:szCs w:val="22"/>
              <w:lang w:eastAsia="en-GB"/>
            </w:rPr>
            <mc:AlternateContent>
              <mc:Choice Requires="wpg">
                <w:drawing>
                  <wp:anchor distT="0" distB="0" distL="114300" distR="114300" simplePos="0" relativeHeight="251665408" behindDoc="0" locked="0" layoutInCell="1" allowOverlap="1" wp14:anchorId="555D9C1D" wp14:editId="033ADBD5">
                    <wp:simplePos x="0" y="0"/>
                    <wp:positionH relativeFrom="column">
                      <wp:posOffset>6704330</wp:posOffset>
                    </wp:positionH>
                    <wp:positionV relativeFrom="paragraph">
                      <wp:posOffset>-475246</wp:posOffset>
                    </wp:positionV>
                    <wp:extent cx="646160" cy="2444435"/>
                    <wp:effectExtent l="0" t="0" r="1905" b="0"/>
                    <wp:wrapNone/>
                    <wp:docPr id="304" name="Group 304"/>
                    <wp:cNvGraphicFramePr/>
                    <a:graphic xmlns:a="http://schemas.openxmlformats.org/drawingml/2006/main">
                      <a:graphicData uri="http://schemas.microsoft.com/office/word/2010/wordprocessingGroup">
                        <wpg:wgp>
                          <wpg:cNvGrpSpPr/>
                          <wpg:grpSpPr>
                            <a:xfrm>
                              <a:off x="0" y="0"/>
                              <a:ext cx="646160" cy="2444435"/>
                              <a:chOff x="0" y="0"/>
                              <a:chExt cx="555674" cy="2307102"/>
                            </a:xfrm>
                          </wpg:grpSpPr>
                          <pic:pic xmlns:pic="http://schemas.openxmlformats.org/drawingml/2006/picture">
                            <pic:nvPicPr>
                              <pic:cNvPr id="26" name="Picture 26" descr="Png File Svg - Data Protection Icon Free Clipart - Full Size Clipart  (#3696639) - PinClipart"/>
                              <pic:cNvPicPr>
                                <a:picLocks noChangeAspect="1"/>
                              </pic:cNvPicPr>
                            </pic:nvPicPr>
                            <pic:blipFill>
                              <a:blip r:embed="rId27" cstate="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55674" cy="576776"/>
                              </a:xfrm>
                              <a:prstGeom prst="rect">
                                <a:avLst/>
                              </a:prstGeom>
                              <a:solidFill>
                                <a:srgbClr val="0072C6"/>
                              </a:solidFill>
                              <a:ln>
                                <a:noFill/>
                              </a:ln>
                            </pic:spPr>
                          </pic:pic>
                          <pic:pic xmlns:pic="http://schemas.openxmlformats.org/drawingml/2006/picture">
                            <pic:nvPicPr>
                              <pic:cNvPr id="29" name="Picture 29" descr="Png File Svg - Data Protection Icon Free Clipart - Full Size Clipart  (#3696639) - PinClipar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576776"/>
                                <a:ext cx="555674" cy="576775"/>
                              </a:xfrm>
                              <a:prstGeom prst="rect">
                                <a:avLst/>
                              </a:prstGeom>
                              <a:solidFill>
                                <a:srgbClr val="00B050"/>
                              </a:solidFill>
                              <a:ln>
                                <a:noFill/>
                              </a:ln>
                            </pic:spPr>
                          </pic:pic>
                          <pic:pic xmlns:pic="http://schemas.openxmlformats.org/drawingml/2006/picture">
                            <pic:nvPicPr>
                              <pic:cNvPr id="31" name="Picture 31" descr="Png File Svg - Data Protection Icon Free Clipart - Full Size Clipart  (#3696639) - PinClipar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153551"/>
                                <a:ext cx="555674" cy="576775"/>
                              </a:xfrm>
                              <a:prstGeom prst="rect">
                                <a:avLst/>
                              </a:prstGeom>
                              <a:solidFill>
                                <a:srgbClr val="FFC000"/>
                              </a:solidFill>
                              <a:ln>
                                <a:noFill/>
                              </a:ln>
                            </pic:spPr>
                          </pic:pic>
                          <pic:pic xmlns:pic="http://schemas.openxmlformats.org/drawingml/2006/picture">
                            <pic:nvPicPr>
                              <pic:cNvPr id="288" name="Picture 288" descr="Png File Svg - Data Protection Icon Free Clipart - Full Size Clipart  (#3696639) - PinClipar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730326"/>
                                <a:ext cx="555674" cy="576776"/>
                              </a:xfrm>
                              <a:prstGeom prst="rect">
                                <a:avLst/>
                              </a:prstGeom>
                              <a:solidFill>
                                <a:srgbClr val="FF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6C37AFDD" id="Group 304" o:spid="_x0000_s1026" style="position:absolute;margin-left:527.9pt;margin-top:-37.4pt;width:50.9pt;height:192.5pt;z-index:251665408;mso-width-relative:margin;mso-height-relative:margin" coordsize="5556,23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yi5hAMAAP0PAAAOAAAAZHJzL2Uyb0RvYy54bWzsV21P2zAQ/j5p/8HK&#10;vmwfIGlDUogoaCsrQmJbNbYf4DpOYpHYlu22sF+/OycphW4aQ2gvgkhN7bPvfPf4npx9eHzV1GTJ&#10;jRVKjoPBbhQQLpnKhSzHwdcv0539gFhHZU5rJfk4uOY2OD56+eJwpTM+VJWqc24IGJE2W+lxUDmn&#10;szC0rOINtbtKcwmDhTINddA1ZZgbugLrTR0OoygNV8rk2ijGrQXpSTsYHHn7RcGZ+1QUljtSjwPw&#10;zfm38e85vsOjQ5qVhupKsM4N+gAvGiokLLo2dUIdJQsjtkw1ghllVeF2mWpCVRSCcR8DRDOI7kRz&#10;atRC+1jKbFXqNUwA7R2cHmyWfVzODBH5OIijvYBI2sAm+XUJCgCelS4zmHVq9IWemU5Qtj2M+Kow&#10;Df5DLOTKA3u9BpZfOcJAmO6lgxTgZzA03IMnTlrkWQXbs6XGqvedYpIk6Qj88opxNBpEQ1QM+2VD&#10;9G7tjBYsg1+HE7S2cPp1PoGWWxgedEaae9loqLlc6B3YUk2dmItauGufnrB56JRczgSbmbZzA/kw&#10;7RGHYVyVoCTnlkGGzmRJpqLm5GJZkh3iM2pmlIOUBq6RMwavqeGcTGqhqXEwZ7qoa3Ihvt3IyOtX&#10;cXqQpvHBGxifCdlNRhDRMfSl9YwicueKXVoi1aSisuRvrYbFgNUe8tvTQ+zeCmsOboC/NeYCtjsA&#10;IZI7ufqDPWh5cKLYouHStcQ2vAYslbSV0DYgJuPNnEOemrN8AAkBHxUHqaqNkM4zL18oB58YXF4b&#10;6ya1IUsKrJ/XlF222WZNOV/Lp9MIHq/qwEY7eS9BGYBDM0vdB5V3Ypzq5ZB5nRWfhetFQY5Be0XD&#10;PgNurRFnuGMVigvAppOjkX7AA3mDHcJqgWdkvoLVIUC6cMo7eR+ebdIlGaWjUeq3rmdLi8wpVw1B&#10;iABL8NMbp8tzix6DZziCU3woqhZ5v6m30Iui0XDSW7eb02qJmlKhWmsRJT5MDKxrQpxtBkLj/+Hr&#10;wRZfQfLMV1+If4evLTf+IE9uyECzvihtkcXXJGBAz7SeCY9AlndRsv58PBGyxPCVbo8Ts664oeSZ&#10;LP8+WQaDJE4SX/X/Blum08lGsX0ibBnuw0XpNl286Jkv/wFfRnEUw8ndV7WfVpf+sPTo1aU7yLZn&#10;rYcexfxFCu6Y/gjY3YfxyrHZh/bmrf3oOwAAAP//AwBQSwMECgAAAAAAAAAhAFkQMu7mEgAA5hIA&#10;ABQAAABkcnMvbWVkaWEvaW1hZ2UxLnBuZ4lQTkcNChoKAAAADUlIRFIAAACbAAAAkwgGAAAAmTJr&#10;4QAAAAFzUkdCAK7OHOkAAAAEZ0FNQQAAsY8L/GEFAAAACXBIWXMAACHVAAAh1QEEnLSdAAASe0lE&#10;QVR4Xu2dDVRUZ3rH/QBElAHkexg+hgEE5GNEQEAQVFAJKmgMQQSNCqipumpQ4+qeySoJKJoVT3IS&#10;YxN6jLEbe1q36bZb1ybsNh7PWY/bNjVdN+4a3TaxSWw22ZN016iR/p9bRg15nM/LzHV4fuf8z/Pc&#10;l+HOnff+73vf985774wQ/p+Ojo7Y4uLixSaTaW9SUtKpyMjI9/R6/a3x48f3jx49uh8v0ZxGjhzZ&#10;P2bMmP6oqCjS1ZiYmDPY/t6SkpJNra2tef39/aPxOkELbN68Od5sNm83Go3nsdNuoojdqQ+iRo0a&#10;1R8WFvZhcnLy4YaGhqrjx4+L8bzBvHnzClJSUk4EBgbewCK7s3xJ1ALGxsb+Ni8v789ef/31sSgT&#10;hpoNGzbkwGQ/8fPzY3fKcBBOt59MmzZt9blz5/yxLKhNb29vYFlZ2f6xY8d+hUV2JwwnUUuXkJBw&#10;rq2tLR/Lglrs2rUrGx3+f0fKVvxwVnBw8M2qqqotyAV3KS8vrwgJCfkcKVvZjohaAfTt+oOCgjQn&#10;tNT97nYJ6POlpqa+0tfXF4hlwRXQL1mEEeafkLKVzMnf3/9WfHz8f5hMpgMVFRWrampqCi0Wi2HB&#10;ggXBK1eu1KQaGxvDnnzyySmVlZWLsrKyLDg9npwwYYLT3YX09PS+TZs2yeDBWerr6xtw1N9Cylbs&#10;YKHT/EFRUdFuGCsNyw88r776qg6nx6bMzMyzzrR8EydO/Oc33ngjCLngCKtXr65AX8ShIzs6OvrT&#10;4uLitnfffTcAyz7J+vXry9PS0s7QdTcs2lVOTs4JuRjsAGiZYiIjIz9CylakVXS0T548+ejLL78c&#10;iWWfh8xTV1e3VqfT2e2/Uh9u1qxZTyEXbDFp0qSfIrCVaBVavRvV1dUrsANGYnlYQSNzHIx2R+YY&#10;fNxsbm4uRi5woBO/go5KpPcVjuwvcZp9CPmwZdu2bSFxcXFvI2XryKrExMRfHz9+3Ge7Fy5z6tQp&#10;qsBrSNmKI+Fovb5s2bJq5MOeI0eORGHUeh4pW1dW0ddbiMK9FBYWtiOwFUaizvGcOXOk4u4B/dtk&#10;nFI/Q8rWGSk8PPwjtG4hyAXi8uXLgRhVfoiUrTBSZmbmG4jCIBYuXPiIvelTZWVl6xAFYu7cuQtt&#10;9dVCQ0P/tGPHDiNygSE3N/efENi6I+n1+n8bjoMplrS0tL9BYCuKlJ+ffxBRuA9btmzJowmYSFn5&#10;+/v3t7e3m5EPby5evDgmLCzsvteOaAhPfRPkgg1wwPYhsHVImjJlyg7E4Q1dC7J1ZdxkMv0cUbBD&#10;eXl5MwJbh6SUlJS3EIc3U6dO3YDAVhBpyZIlBy9dupSmZX3xxRdR2FavcujQoQi61wIpK4xar/X1&#10;9fkh1w67du2aCAOsSE1NfSEpKel0RETE++hgKlNhHP1ubjiK+kyxsbF0z8BvEhISfo76ey4vL6+x&#10;s7PTY12A+Pj4iwjs9tH+O3z4cDRy79LS0mLGOX9vXFzc+35+frdRxG6wyHmhc/41WpV3cnJyOrZu&#10;3ZqBsiEDJrc50HriiSemInqFkQ8//HATNvAXNFrBsmiIhdbvtsFgODl//vwqLKsOzkTPI7DvTUJr&#10;63mz1dXVzcOGvYeU3SjR0IquKWLg84vW1tZyLKtGdHR0BwL7niSctTxnto0bN8amp6f/yN1pyCJ1&#10;RC1dbm7un3d1danydRL6jDbNBnnGbI899tgidPY/RcpthMiLQot0RY3pQF43G91FPX369B04ir7G&#10;IrcBDolGojSisd6oIborupnG3tQoexo/fvyNadOmNSJ3Ga+ajb4Pq6ioeNnZSxbjxo27lZiYeBYj&#10;qGfx/0tx1OVbLBa9lm8a8aaoXnbv3h2PAdfUmTNntmBk36PX698JCAhw6gCnkevUqVO/g9wlvGY2&#10;mkZcUlLyojNHXExMzPni4uLvvPTSSwYsC25CkwcKCgqeggmuYpGt88Gi/nRNTc125E7jNbOVlpZ+&#10;19EWDcPx3z7yyCNLYFBtXWH2Eej736qqqsdpbhkW2X1wr+gCcX19/TLkTuEVs9XW1j6EfoTdi7N4&#10;zU20fp3yoBLP0NnZGYYzxw9Hjx5td9+gD/flqlWrcpA7jMfNtn///rgJEyZ8jJR7szsKCQm51tTU&#10;NCQXFwXbLF68eFVoaKjdx3uh33femXtAPW62jIyMYwjcG90RPujllpYWn7iZ90Fl27ZttWgU/oiU&#10;3UdWYYC2F9EhPGo2GGgmjWiQcm+kCC3ax9u3b3eqeRaGBrRwM3G6tHkzNvbXVxaLJQW5XTxmNrrM&#10;YTQaf0bp/YSh+A30A+YiFzRCXV3dOnv3EGRnZ7+CaBePmY2uhdn7GgpNcjeioDHy8vLoZh52n5HQ&#10;ut3Yt29fPHKbeMxs6Kv1InBvoCgmJub906dPByMXNMaWLVv0OJ3+ASm770gFBQV2p3V7xGx0Kxw6&#10;mzbvH6ypqWlFFDQKzERnHXbfkegbCUSbeMRsixYtqkTgVq4IG3oNnUy5DV/DdHR0xAUHB9/3EWH0&#10;/evBgwfTkd8Xj5gtNze3E4FbuSKz2fwcoqBxUlJSTiHc2W/0VWNQUNCNiIiISwaD4c0VK1bYNEtW&#10;VlZOfn5+e2pq6lPQYXSdTuB//zUsLOzLgf68+2bDiunOmTsbOVgrV66sQRQ0TlVV1WaY6qrJZDpW&#10;VFS0aenSpUUnTpwIHfizy9DMH7p8gvXpBopcBw6+jMAaDSOZWz09Pe6/iSAQMBtrNFJcXBw9Q0MQ&#10;1IFmCSCwCg0NpTulBUEdbM1Zi4yMpE6nIKgGazRSdHS0y2a7evVqZHh4+DGMiHxCGzdufCCfGUJT&#10;wEpKSoKPHj1qfu2116Z0dXUZ9uzZE+ytH05jjUZyx2xXrlwx0vUdpD6h1tbWAkRN09/fH4BRY0VG&#10;RsZTer3+x1FRUb/T6XTXAwIC7nwOmhQbHBxMd99fS0xM/GVaWtpLGMku379//wRlJUPMNyr1XonZ&#10;7krLZlu9enUhTPMCBns2v7ayJbTet+Pj49+srKxc0dPTMwZlQwL75iQx211p0WyNjY3TMzMzz/j7&#10;+6v62At0fz6oqKjYNhSzsNk3JInZ7kpLZqNffUZL9pf25h+6K7SUlxYuXKjqRX32jUhumi3WbDb3&#10;of/gE7JYLDa/W/QUDQ0Ni7FfXD5dOit6lkthYeErap1a2TchuWM2QXVG5uXlbafHLiBn99dQKj09&#10;/d0DBw4kIHcLduUkMZs2oJnUOEv8wNvPuMMA4j8dnWZ+P9gVk8Rs2mDmzJkHXXlEA/2PTqf7Q2xs&#10;7K/Q/+ozGAx9oaGhb0dFRX1Mj8Pg/see4InfPP300y4/GJBdKUnM5n2qq6vXOPPkKGr9kpKSLmRl&#10;ZW17/PHHzdxPAqGlHLV3796YmpqaZcnJyX8FQ9q9NfBeGY3G0zTpFrnTsCskidm8y9q1a3McuUfU&#10;KrpIW1dXNxu5U3R3dyfm5uY+HxgYeAOL7LoHq7S09AeITsOujCRm8x70OAu0UOcotSf6rffKyspt&#10;yN36cYzW1tY89MscetAjTsO3161bV4bcKdiVkcRs3mPBggVrENj9cq+CgoI+wWunI1eFQ4cOheAU&#10;bHNCrVUTJ078JZ2SkTsMuyKSmM070C876/X6K0jZ/WIVWpfP29raSpGrSm9vbyD9ZjxS9n2tov5h&#10;U1NTHXKHYVdEErN5h6qqqsUI7D6xii621tbW0o9lDAn0K9PgElL2/a1KSUl5E9Fh2JWQxGzeATvw&#10;HxDYfWJVdnY2/Zb7kP6A2ZIlS+bY+94Vg4pbFovF4Yu97EpIYjbPc+7cuRCdTmfzoTHYwdfXr19v&#10;Qj7kpKamnkRgt8Oq8vLyjYgOwa6AJGbzPGhN6GfF2f1h1aRJk/4e0SNUV1dX2bugjJb4BKJDsCsg&#10;idk8D0aCTyKw+8OqGTNmLEH0CGfOnBkbERHxP0jZbSHFx8f/F6JDsCsgidk8T1pa2l8gsPuDRNO2&#10;XnzxRY+cQq0YDIa/RWC3hzRu3LjrFy5ccOhZMOwKSGI2z5OUlPQTBHZ/kCZMmPA5XfBF7jHQ2h5A&#10;YLeHRNPO6YnnyO3CroAkZvM86enpZxHY/UEyGo304yceJSoqahMCuz0kekbc7NmzxWwPGuhs2zQb&#10;/u5xs6FPZtds+fn53jPbtWvXgufOnds2a9YsTWrr1q2FA5uqKcRsLqD1exBwIDyDqDnEbC4gZnMN&#10;MZsLiNlcQ8zmAmI21xCzuQCZLTw8nC74aVK1tbWaNFtFRcVZo9FIlzhY4e8eN1tJSckmbluswgFA&#10;9ek9swkCB2s0kphtaKCpQZ2dnckmk2lKbGysz6qhoSHn0KFD/gMfW4E1GknMpj5dXV0ZycnJb9l6&#10;CKOviGaLwHSfVFZW3pnkyb6QJGZTl97e3hi9Xu/Q74b6kmhWcU1NzXLk/AtIYjZ1MZvN30Ng69rX&#10;hdacDjL+jyQxm7okJCT8NQJb176ugRut+T+SxGzqgv7LsDXbgNhCRWI2dRGz8YWKxGzqImbjCxWJ&#10;2dRFzMYXKhKzqYuYjS9UJGZTFzEbX6hIzKYuYja+UJGYTV3EbHyhIjGbuojZ+EJFYjZ1EbPxhYrE&#10;bOoiZuMLFYnZ1EXMxhcqcsdsMi3824jZ+EJF7ppNbnj5JmI2vlCRmE1dxGx8oSIxm7qI2fhCRWI2&#10;dRGz8YWK3DGbPFjm24jZ+EJF7phN+DZiNr5QkZhNXcRsfKEiMZu6iNn4QkViNnURs/GFisRs6iJm&#10;4wsVidnURczGFyoSs6mLmI0vVCRmUxcxG1+oSMymLmI2vlCRmE1dxGx8oSIxm7qI2fhCRWI2dRGz&#10;8YWKxGzqImbjCxWJ2dRFzMYXKhKzqYuYjS9UJGZTFzEbX6hIzKYuYja+UJE7Zrty5Uqs2Wzuy8jI&#10;8AlZLJb0gY/mMmI2vlCRm2bT9D0Izqq1tbUA0S3EbHyhIjHbXYnZVBFbqEjMdldqmE0eTc/8wSox&#10;212pYba8vDwLArt+X1diYuIHiPwfSe6Y7erVq5Hh4eHHgoKCfEIbN25MHvhoLrNv376ImJiYYflz&#10;QgsXLmwZQT9mxb2AFBkZ6bLZBJ6mpqYUjG7P0g/CYtHnFRoa+lFdXd1a5CNG2DrV6XS6PkRhCLBY&#10;LCn19fXz582b57NavXr1tMuXLwcOfGRlhMQajRQXF/choiCoA8x2GYE1W0hIyK2enh4dckFwHwzH&#10;/xGBNRtp+fLlNYiC4D6TJ0/uRGCNRsrJyXkOURDcB53USgTWaCS9Xn8NndkA5ILgHjRaCA8P/wwp&#10;azbSnaGroEmmTJnyDLpDP8VZaPvSpUsr+vr6xg/8SXskJycfQmCNRkpKSvrv06dPByMXNMbOnTtT&#10;dTrdV0iVfUXXTYODg6/Hx8f/KjEx8Wh6evr3uru7o5QXa4GVK1fmD3x3dV+VlpZ2IwoaIyMjw+YA&#10;LzIy8uOTJ0+OQ64N+vv7R5pMpp9Rej8FBATcwMh0LnJBI1RVVW0eNWoUu7+sKi8v/z6itpg9e3Yh&#10;DPU1UnajSREREZ+1t7fnIBe8TGNjY+3YsWPvnD45oS9+dc+ePdrs/mRlZR1DYDfcKvQPLjc3N6ch&#10;F7xES0tLLfplf0TK7iMS9d0wsGtDrk0sFksEneORsh/AKnzQa+jnycVeD0PdHZyB2saPH3+TFm0p&#10;Ozv7TURtU19f/1BQUNBtpOyHsCowMPBmWVnZ/iNHjmin8+nDHD58ODo3N/eHjswWCQsL+3Dfvn3x&#10;yLVPZWXld+11PK3CEPt38+fPX4Kjzg/LgspcvHhxzIwZMzbhjPN7LLL74F6NGzfuOk6zM5E/OKDV&#10;et7WXLfBMhqNV0pLS7d2dXUZsCy4yfbt29MLCgqeoU4+Ftk6Hyw62zQ0NCxB/mBB/YPCwsIeZyf5&#10;YYR0S6/Xn504ceKzOCJXVFdX53d2diaVlJQEL1iwQDRIVC+7d+82Pfroo2VFRUUtaWlpLxgMhgt+&#10;fn42rwwMFgZuX+fn589H/mACw402m80bcMQ49cEHi1rIgIAAMqLoHtHEVaoXZ84gnGC035eXl1cg&#10;f/BpbGycFxUV9SlS9sOKvCf0mf9l586dk5D7Dh0dHbEYDf3I3tdaIs8ILeP14uLiPT09PWOw7Js0&#10;NzfPS0pKOo+UrQTR0IoO9oyMjJNr1qzJwvKwYOScOXNqExIS3qY+B5ZFQyy0ZDcyMzP/bvny5UVY&#10;HpaMbG9vxxjCvDc2NvbXMJ7di8Eix0WXMkwm0zuTJ0/e1t3dbUSZYGXHjh1G9COacZp9Fq3eW+Hh&#10;4e+hA3sboyVl1EU3q4q+KaqXkJCQfgzA/jcmJuY9g8Hw49TU1K6KioqHDxw4ED1QtT7AiBH/B0zn&#10;iB07ekWqAAAAAElFTkSuQmCCUEsDBBQABgAIAAAAIQAQy4mP4wAAAA0BAAAPAAAAZHJzL2Rvd25y&#10;ZXYueG1sTI/BbsIwEETvlfoP1lbqDWxDAyiNgxBqe0KVCpUqbku8JBGxHcUmCX9fc2pvM5rR7Nts&#10;PZqG9dT52lkFciqAkS2crm2p4PvwPlkB8wGtxsZZUnAjD+v88SHDVLvBflG/DyWLI9anqKAKoU05&#10;90VFBv3UtWRjdnadwRBtV3Ld4RDHTcNnQiy4wdrGCxW2tK2ouOyvRsHHgMNmLt/63eW8vR0PyefP&#10;TpJSz0/j5hVYoDH8leGOH9Ehj0wnd7XasyZ6kSSRPSiYLF+iuFdkslwAOymYSzEDnmf8/xf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ezyi5hAMAAP0PAAAO&#10;AAAAAAAAAAAAAAAAADoCAABkcnMvZTJvRG9jLnhtbFBLAQItAAoAAAAAAAAAIQBZEDLu5hIAAOYS&#10;AAAUAAAAAAAAAAAAAAAAAOoFAABkcnMvbWVkaWEvaW1hZ2UxLnBuZ1BLAQItABQABgAIAAAAIQAQ&#10;y4mP4wAAAA0BAAAPAAAAAAAAAAAAAAAAAAIZAABkcnMvZG93bnJldi54bWxQSwECLQAUAAYACAAA&#10;ACEAqiYOvrwAAAAhAQAAGQAAAAAAAAAAAAAAAAASGgAAZHJzL19yZWxzL2Uyb0RvYy54bWwucmVs&#10;c1BLBQYAAAAABgAGAHwBAAAF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Png File Svg - Data Protection Icon Free Clipart - Full Size Clipart  (#3696639) - PinClipart" style="position:absolute;width:5556;height: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8xAAAANsAAAAPAAAAZHJzL2Rvd25yZXYueG1sRI9Bi8Iw&#10;FITvgv8hPMGbpnqQpRpFBUHxIOsKenw2z7bYvNQmttVfv1lY8DjMzDfMbNGaQtRUudyygtEwAkGc&#10;WJ1zquD0sxl8gXAeWWNhmRS8yMFi3u3MMNa24W+qjz4VAcIuRgWZ92UspUsyMuiGtiQO3s1WBn2Q&#10;VSp1hU2Am0KOo2giDeYcFjIsaZ1Rcj8+jYLyvbtu6vqwXD0uq6YdnU+vfX5Xqt9rl1MQnlr/Cf+3&#10;t1rBeAJ/X8IPkPNfAAAA//8DAFBLAQItABQABgAIAAAAIQDb4fbL7gAAAIUBAAATAAAAAAAAAAAA&#10;AAAAAAAAAABbQ29udGVudF9UeXBlc10ueG1sUEsBAi0AFAAGAAgAAAAhAFr0LFu/AAAAFQEAAAsA&#10;AAAAAAAAAAAAAAAAHwEAAF9yZWxzLy5yZWxzUEsBAi0AFAAGAAgAAAAhAKuxb/zEAAAA2wAAAA8A&#10;AAAAAAAAAAAAAAAABwIAAGRycy9kb3ducmV2LnhtbFBLBQYAAAAAAwADALcAAAD4AgAAAAA=&#10;" filled="t" fillcolor="#0072c6">
                      <v:imagedata r:id="rId28" o:title="Png File Svg - Data Protection Icon Free Clipart - Full Size Clipart  (#3696639) - PinClipart" recolortarget="black"/>
                    </v:shape>
                    <v:shape id="Picture 29" o:spid="_x0000_s1028" type="#_x0000_t75" alt="Png File Svg - Data Protection Icon Free Clipart - Full Size Clipart  (#3696639) - PinClipart" style="position:absolute;top:5767;width:5556;height: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XaxQAAANsAAAAPAAAAZHJzL2Rvd25yZXYueG1sRI/dasJA&#10;FITvC77DcoTelLrRC7Gpa6i2oiKENvUBTrMnP5g9G7LbGN/eFQq9HGbmG2aZDKYRPXWutqxgOolA&#10;EOdW11wqOH1vnxcgnEfW2FgmBVdykKxGD0uMtb3wF/WZL0WAsItRQeV9G0vp8ooMuoltiYNX2M6g&#10;D7Irpe7wEuCmkbMomkuDNYeFClvaVJSfs1+j4PN9nn4UUb878fG4PuQ6/ZHpk1KP4+HtFYSnwf+H&#10;/9p7rWD2Avcv4QfI1Q0AAP//AwBQSwECLQAUAAYACAAAACEA2+H2y+4AAACFAQAAEwAAAAAAAAAA&#10;AAAAAAAAAAAAW0NvbnRlbnRfVHlwZXNdLnhtbFBLAQItABQABgAIAAAAIQBa9CxbvwAAABUBAAAL&#10;AAAAAAAAAAAAAAAAAB8BAABfcmVscy8ucmVsc1BLAQItABQABgAIAAAAIQCXqzXaxQAAANsAAAAP&#10;AAAAAAAAAAAAAAAAAAcCAABkcnMvZG93bnJldi54bWxQSwUGAAAAAAMAAwC3AAAA+QIAAAAA&#10;" filled="t" fillcolor="#00b050">
                      <v:imagedata r:id="rId28" o:title="Png File Svg - Data Protection Icon Free Clipart - Full Size Clipart  (#3696639) - PinClipart"/>
                    </v:shape>
                    <v:shape id="Picture 31" o:spid="_x0000_s1029" type="#_x0000_t75" alt="Png File Svg - Data Protection Icon Free Clipart - Full Size Clipart  (#3696639) - PinClipart" style="position:absolute;top:11535;width:5556;height: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JhxAAAANsAAAAPAAAAZHJzL2Rvd25yZXYueG1sRI9PawIx&#10;FMTvBb9DeII3zfqHUlejlKIoXrTqxdtz89xd3LwsSdRtP70pCD0OM/MbZjpvTCXu5HxpWUG/l4Ag&#10;zqwuOVdwPCy7HyB8QNZYWSYFP+RhPmu9TTHV9sHfdN+HXEQI+xQVFCHUqZQ+K8ig79maOHoX6wyG&#10;KF0utcNHhJtKDpLkXRosOS4UWNNXQdl1fzMKVvayOS/GOxz+bt3pOsrXtBlYpTrt5nMCIlAT/sOv&#10;9lorGPbh70v8AXL2BAAA//8DAFBLAQItABQABgAIAAAAIQDb4fbL7gAAAIUBAAATAAAAAAAAAAAA&#10;AAAAAAAAAABbQ29udGVudF9UeXBlc10ueG1sUEsBAi0AFAAGAAgAAAAhAFr0LFu/AAAAFQEAAAsA&#10;AAAAAAAAAAAAAAAAHwEAAF9yZWxzLy5yZWxzUEsBAi0AFAAGAAgAAAAhAC5swmHEAAAA2wAAAA8A&#10;AAAAAAAAAAAAAAAABwIAAGRycy9kb3ducmV2LnhtbFBLBQYAAAAAAwADALcAAAD4AgAAAAA=&#10;" filled="t" fillcolor="#ffc000">
                      <v:imagedata r:id="rId28" o:title="Png File Svg - Data Protection Icon Free Clipart - Full Size Clipart  (#3696639) - PinClipart"/>
                    </v:shape>
                    <v:shape id="Picture 288" o:spid="_x0000_s1030" type="#_x0000_t75" alt="Png File Svg - Data Protection Icon Free Clipart - Full Size Clipart  (#3696639) - PinClipart" style="position:absolute;top:17303;width:5556;height: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WKwgAAANwAAAAPAAAAZHJzL2Rvd25yZXYueG1sRE9da8Iw&#10;FH0f7D+EK/g2U6ts2hllKGMDUVg3fL40d0mxuSlNtPXfLw/CHg/ne7UZXCOu1IXas4LpJANBXHld&#10;s1Hw8/3+tAARIrLGxjMpuFGAzfrxYYWF9j1/0bWMRqQQDgUqsDG2hZShsuQwTHxLnLhf3zmMCXZG&#10;6g77FO4amWfZs3RYc2qw2NLWUnUuL05BH/KZ2Z1Meaj08mMep/vL0b4oNR4Nb68gIg3xX3x3f2oF&#10;+SKtTWfSEZDrPwAAAP//AwBQSwECLQAUAAYACAAAACEA2+H2y+4AAACFAQAAEwAAAAAAAAAAAAAA&#10;AAAAAAAAW0NvbnRlbnRfVHlwZXNdLnhtbFBLAQItABQABgAIAAAAIQBa9CxbvwAAABUBAAALAAAA&#10;AAAAAAAAAAAAAB8BAABfcmVscy8ucmVsc1BLAQItABQABgAIAAAAIQANgsWKwgAAANwAAAAPAAAA&#10;AAAAAAAAAAAAAAcCAABkcnMvZG93bnJldi54bWxQSwUGAAAAAAMAAwC3AAAA9gIAAAAA&#10;" filled="t" fillcolor="red">
                      <v:imagedata r:id="rId28" o:title="Png File Svg - Data Protection Icon Free Clipart - Full Size Clipart  (#3696639) - PinClipart"/>
                    </v:shape>
                  </v:group>
                </w:pict>
              </mc:Fallback>
            </mc:AlternateContent>
          </w:r>
          <w:r w:rsidRPr="00816A82">
            <w:rPr>
              <w:rFonts w:ascii="Arial" w:eastAsia="Calibri" w:hAnsi="Arial" w:cs="Arial"/>
              <w:i/>
              <w:noProof/>
              <w:color w:val="80348A"/>
              <w:szCs w:val="22"/>
              <w:lang w:eastAsia="en-GB"/>
            </w:rPr>
            <w:drawing>
              <wp:anchor distT="0" distB="0" distL="114300" distR="114300" simplePos="0" relativeHeight="251664384" behindDoc="0" locked="0" layoutInCell="1" allowOverlap="1" wp14:anchorId="04101EF3" wp14:editId="797FF5F7">
                <wp:simplePos x="0" y="0"/>
                <wp:positionH relativeFrom="column">
                  <wp:posOffset>-73025</wp:posOffset>
                </wp:positionH>
                <wp:positionV relativeFrom="paragraph">
                  <wp:posOffset>-297180</wp:posOffset>
                </wp:positionV>
                <wp:extent cx="1183005" cy="67691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3005" cy="676910"/>
                        </a:xfrm>
                        <a:prstGeom prst="rect">
                          <a:avLst/>
                        </a:prstGeom>
                        <a:noFill/>
                      </pic:spPr>
                    </pic:pic>
                  </a:graphicData>
                </a:graphic>
                <wp14:sizeRelH relativeFrom="page">
                  <wp14:pctWidth>0</wp14:pctWidth>
                </wp14:sizeRelH>
                <wp14:sizeRelV relativeFrom="page">
                  <wp14:pctHeight>0</wp14:pctHeight>
                </wp14:sizeRelV>
              </wp:anchor>
            </w:drawing>
          </w:r>
          <w:r w:rsidRPr="00816A82">
            <w:rPr>
              <w:rFonts w:ascii="Arial" w:eastAsia="Calibri" w:hAnsi="Arial"/>
              <w:noProof/>
              <w:szCs w:val="22"/>
              <w:lang w:eastAsia="en-GB"/>
            </w:rPr>
            <mc:AlternateContent>
              <mc:Choice Requires="wps">
                <w:drawing>
                  <wp:anchor distT="0" distB="0" distL="114300" distR="114300" simplePos="0" relativeHeight="251660288" behindDoc="1" locked="0" layoutInCell="1" allowOverlap="1" wp14:anchorId="3D0C0393" wp14:editId="10F1FCE4">
                    <wp:simplePos x="0" y="0"/>
                    <wp:positionH relativeFrom="margin">
                      <wp:align>center</wp:align>
                    </wp:positionH>
                    <mc:AlternateContent>
                      <mc:Choice Requires="wp14">
                        <wp:positionV relativeFrom="margin">
                          <wp14:pctPosVOffset>-5000</wp14:pctPosVOffset>
                        </wp:positionV>
                      </mc:Choice>
                      <mc:Fallback>
                        <wp:positionV relativeFrom="page">
                          <wp:posOffset>237490</wp:posOffset>
                        </wp:positionV>
                      </mc:Fallback>
                    </mc:AlternateContent>
                    <wp:extent cx="6537960" cy="5349240"/>
                    <wp:effectExtent l="0" t="0" r="3175" b="762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solidFill>
                              <a:srgbClr val="80348A"/>
                            </a:solidFill>
                            <a:ln>
                              <a:noFill/>
                            </a:ln>
                            <a:effectLst/>
                            <a:extLst>
                              <a:ext uri="{53640926-AAD7-44D8-BBD7-CCE9431645EC}">
                                <a14:shadowObscured xmlns:a14="http://schemas.microsoft.com/office/drawing/2010/main" val="1"/>
                              </a:ext>
                            </a:extLst>
                          </wps:spPr>
                          <wps:txbx>
                            <w:txbxContent>
                              <w:p w14:paraId="556F2C6B" w14:textId="77777777" w:rsidR="00816A82" w:rsidRPr="00816A82" w:rsidRDefault="00000000" w:rsidP="00816A82">
                                <w:pPr>
                                  <w:pStyle w:val="NoSpacing1"/>
                                  <w:rPr>
                                    <w:rFonts w:ascii="Arial" w:hAnsi="Arial" w:cs="Arial"/>
                                    <w:b/>
                                    <w:color w:val="FFFFFF"/>
                                    <w:sz w:val="84"/>
                                    <w:szCs w:val="72"/>
                                  </w:rPr>
                                </w:pPr>
                                <w:sdt>
                                  <w:sdtPr>
                                    <w:rPr>
                                      <w:rFonts w:ascii="Arial" w:hAnsi="Arial" w:cs="Arial"/>
                                      <w:b/>
                                      <w:color w:val="FFFFFF"/>
                                      <w:sz w:val="84"/>
                                      <w:szCs w:val="72"/>
                                    </w:rPr>
                                    <w:alias w:val="Title"/>
                                    <w:id w:val="-500970735"/>
                                    <w:showingPlcHdr/>
                                    <w:dataBinding w:prefixMappings="xmlns:ns0='http://schemas.openxmlformats.org/package/2006/metadata/core-properties' xmlns:ns1='http://purl.org/dc/elements/1.1/'" w:xpath="/ns0:coreProperties[1]/ns1:title[1]" w:storeItemID="{6C3C8BC8-F283-45AE-878A-BAB7291924A1}"/>
                                    <w:text/>
                                  </w:sdtPr>
                                  <w:sdtContent>
                                    <w:r w:rsidR="00816A82" w:rsidRPr="00816A82">
                                      <w:rPr>
                                        <w:rFonts w:ascii="Arial" w:hAnsi="Arial" w:cs="Arial"/>
                                        <w:b/>
                                        <w:color w:val="FFFFFF"/>
                                        <w:sz w:val="84"/>
                                        <w:szCs w:val="72"/>
                                      </w:rPr>
                                      <w:t xml:space="preserve">     </w:t>
                                    </w:r>
                                  </w:sdtContent>
                                </w:sdt>
                                <w:r w:rsidR="00816A82" w:rsidRPr="00816A82">
                                  <w:rPr>
                                    <w:rFonts w:ascii="Arial" w:hAnsi="Arial" w:cs="Arial"/>
                                    <w:b/>
                                    <w:color w:val="FFFFFF"/>
                                    <w:sz w:val="84"/>
                                    <w:szCs w:val="72"/>
                                  </w:rPr>
                                  <w:t xml:space="preserve"> </w:t>
                                </w: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w14:anchorId="3D0C0393"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AR/QEAANIDAAAOAAAAZHJzL2Uyb0RvYy54bWysU8lu2zAQvRfoPxC811q8C5YDw0GKAmlT&#10;IO0HUBS1oBKHHdKW3K/vkF4StLcgF4JDDt/Me/O4uRv7jh0V2hZ0zpNJzJnSEspW1zn/+ePh04oz&#10;64QuRQda5fykLL/bfvywGUymUmigKxUyAtE2G0zOG+dMFkVWNqoXdgJGabqsAHvhKMQ6KlEMhN53&#10;URrHi2gALA2CVNbS6f35km8DflUp6Z6qyirHupxTby6sGNbCr9F2I7IahWlaeWlDvKGLXrSait6g&#10;7oUT7IDtf1B9KxEsVG4ioY+gqlqpAgdik8T/sHluhFGBC4ljzU0m+36w8tvx2XxH37o1jyB/WaZh&#10;3whdqx0iDI0SJZVLvFDRYGx2e+ADS09ZMXyFkkYrDg6CBmOFvQckdmwMUp9uUqvRMUmHi/l0uV7Q&#10;RCTdzaezdToLw4hEdn1u0LrPCnrmNzlHmmWAF8dH63w7IrumhPaha8uHtutCgHWx75AdBc19FU9n&#10;q11gQCxfp3XaJ2vwz86I5xMVnHMpcyXqPWUzNxYjpfptAeWJ+COcXUW/gDYN4B/OBnJUzu3vg0DF&#10;WfdFk4ZpulrE3oMhms2XKQUYgmS6TMJdEcJ1MiM1mNCS0HJeXLd7d3buwWBbN1QsCYJo2JH0VRtE&#10;eWnsMjAyTtDqYnLvzNdxyHr5itu/AAAA//8DAFBLAwQUAAYACAAAACEAdESrD9wAAAAGAQAADwAA&#10;AGRycy9kb3ducmV2LnhtbEyPQUvDQBCF74L/YRnBi9hNQykxzaaI4MlTq1C8TbLjJjQ7G3Y3beqv&#10;d+tFLwOP93jvm2o720GcyIfesYLlIgNB3Drds1Hw8f76WIAIEVnj4JgUXCjAtr69qbDU7sw7Ou2j&#10;EamEQ4kKuhjHUsrQdmQxLNxInLwv5y3GJL2R2uM5ldtB5lm2lhZ7TgsdjvTSUXvcT1ZBnB5cfmkP&#10;O7+02oTvz7fGFI1S93fz8wZEpDn+heGKn9ChTkyNm1gHMShIj8Tfe/Wy/GkNolFQrPIVyLqS//Hr&#10;HwAAAP//AwBQSwECLQAUAAYACAAAACEAtoM4kv4AAADhAQAAEwAAAAAAAAAAAAAAAAAAAAAAW0Nv&#10;bnRlbnRfVHlwZXNdLnhtbFBLAQItABQABgAIAAAAIQA4/SH/1gAAAJQBAAALAAAAAAAAAAAAAAAA&#10;AC8BAABfcmVscy8ucmVsc1BLAQItABQABgAIAAAAIQCgwWAR/QEAANIDAAAOAAAAAAAAAAAAAAAA&#10;AC4CAABkcnMvZTJvRG9jLnhtbFBLAQItABQABgAIAAAAIQB0RKsP3AAAAAYBAAAPAAAAAAAAAAAA&#10;AAAAAFcEAABkcnMvZG93bnJldi54bWxQSwUGAAAAAAQABADzAAAAYAUAAAAA&#10;" fillcolor="#80348a" stroked="f">
                    <v:textbox inset="18pt,,108pt,7.2pt">
                      <w:txbxContent>
                        <w:p w14:paraId="556F2C6B" w14:textId="77777777" w:rsidR="00816A82" w:rsidRPr="00816A82" w:rsidRDefault="00000000" w:rsidP="00816A82">
                          <w:pPr>
                            <w:pStyle w:val="NoSpacing1"/>
                            <w:rPr>
                              <w:rFonts w:ascii="Arial" w:hAnsi="Arial" w:cs="Arial"/>
                              <w:b/>
                              <w:color w:val="FFFFFF"/>
                              <w:sz w:val="84"/>
                              <w:szCs w:val="72"/>
                            </w:rPr>
                          </w:pPr>
                          <w:sdt>
                            <w:sdtPr>
                              <w:rPr>
                                <w:rFonts w:ascii="Arial" w:hAnsi="Arial" w:cs="Arial"/>
                                <w:b/>
                                <w:color w:val="FFFFFF"/>
                                <w:sz w:val="84"/>
                                <w:szCs w:val="72"/>
                              </w:rPr>
                              <w:alias w:val="Title"/>
                              <w:id w:val="-500970735"/>
                              <w:showingPlcHdr/>
                              <w:dataBinding w:prefixMappings="xmlns:ns0='http://schemas.openxmlformats.org/package/2006/metadata/core-properties' xmlns:ns1='http://purl.org/dc/elements/1.1/'" w:xpath="/ns0:coreProperties[1]/ns1:title[1]" w:storeItemID="{6C3C8BC8-F283-45AE-878A-BAB7291924A1}"/>
                              <w:text/>
                            </w:sdtPr>
                            <w:sdtContent>
                              <w:r w:rsidR="00816A82" w:rsidRPr="00816A82">
                                <w:rPr>
                                  <w:rFonts w:ascii="Arial" w:hAnsi="Arial" w:cs="Arial"/>
                                  <w:b/>
                                  <w:color w:val="FFFFFF"/>
                                  <w:sz w:val="84"/>
                                  <w:szCs w:val="72"/>
                                </w:rPr>
                                <w:t xml:space="preserve">     </w:t>
                              </w:r>
                            </w:sdtContent>
                          </w:sdt>
                          <w:r w:rsidR="00816A82" w:rsidRPr="00816A82">
                            <w:rPr>
                              <w:rFonts w:ascii="Arial" w:hAnsi="Arial" w:cs="Arial"/>
                              <w:b/>
                              <w:color w:val="FFFFFF"/>
                              <w:sz w:val="84"/>
                              <w:szCs w:val="72"/>
                            </w:rPr>
                            <w:t xml:space="preserve"> </w:t>
                          </w:r>
                        </w:p>
                      </w:txbxContent>
                    </v:textbox>
                    <w10:wrap anchorx="margin" anchory="margin"/>
                  </v:rect>
                </w:pict>
              </mc:Fallback>
            </mc:AlternateContent>
          </w:r>
        </w:p>
        <w:p w14:paraId="5DF7D859" w14:textId="77777777" w:rsidR="00816A82" w:rsidRPr="00816A82" w:rsidRDefault="00816A82" w:rsidP="00816A82">
          <w:pPr>
            <w:spacing w:after="200" w:line="276" w:lineRule="auto"/>
            <w:rPr>
              <w:rFonts w:ascii="Arial" w:eastAsia="Calibri" w:hAnsi="Arial"/>
              <w:szCs w:val="22"/>
            </w:rPr>
          </w:pPr>
        </w:p>
        <w:p w14:paraId="0833B8E2" w14:textId="77777777" w:rsidR="00816A82" w:rsidRPr="00816A82" w:rsidRDefault="00816A82" w:rsidP="00816A82">
          <w:pPr>
            <w:spacing w:after="200" w:line="276" w:lineRule="auto"/>
            <w:rPr>
              <w:rFonts w:ascii="Arial" w:eastAsia="Calibri" w:hAnsi="Arial"/>
              <w:szCs w:val="22"/>
            </w:rPr>
          </w:pPr>
        </w:p>
        <w:p w14:paraId="434874D1" w14:textId="77777777" w:rsidR="00816A82" w:rsidRPr="00816A82" w:rsidRDefault="00816A82" w:rsidP="00816A82">
          <w:pPr>
            <w:spacing w:after="200" w:line="276" w:lineRule="auto"/>
            <w:rPr>
              <w:rFonts w:ascii="Arial" w:eastAsia="Calibri" w:hAnsi="Arial"/>
              <w:szCs w:val="22"/>
            </w:rPr>
          </w:pPr>
        </w:p>
        <w:bookmarkStart w:id="73" w:name="_Toc78368236"/>
        <w:bookmarkStart w:id="74" w:name="_Toc78371814"/>
        <w:bookmarkStart w:id="75" w:name="_Toc97205747"/>
        <w:bookmarkStart w:id="76" w:name="_Toc97206002"/>
        <w:bookmarkStart w:id="77" w:name="_Toc97206322"/>
        <w:bookmarkStart w:id="78" w:name="_Toc97206544"/>
        <w:p w14:paraId="664FC1AD" w14:textId="78FBBC67" w:rsidR="00816A82" w:rsidRPr="00816A82" w:rsidRDefault="00816A82" w:rsidP="00346C0F">
          <w:pPr>
            <w:keepNext/>
            <w:keepLines/>
            <w:spacing w:after="200" w:line="276" w:lineRule="auto"/>
            <w:outlineLvl w:val="0"/>
            <w:rPr>
              <w:rFonts w:ascii="Cambria" w:hAnsi="Cambria"/>
              <w:b/>
              <w:bCs/>
              <w:noProof/>
              <w:color w:val="365F91"/>
              <w:sz w:val="28"/>
              <w:szCs w:val="28"/>
              <w:lang w:eastAsia="en-GB"/>
            </w:rPr>
          </w:pPr>
          <w:r w:rsidRPr="00816A82">
            <w:rPr>
              <w:rFonts w:ascii="Arial" w:eastAsia="Calibri" w:hAnsi="Arial"/>
              <w:noProof/>
              <w:szCs w:val="22"/>
            </w:rPr>
            <mc:AlternateContent>
              <mc:Choice Requires="wps">
                <w:drawing>
                  <wp:anchor distT="45720" distB="45720" distL="114300" distR="114300" simplePos="0" relativeHeight="251684864" behindDoc="0" locked="0" layoutInCell="1" allowOverlap="1" wp14:anchorId="6015CB90" wp14:editId="6D24F93D">
                    <wp:simplePos x="0" y="0"/>
                    <wp:positionH relativeFrom="column">
                      <wp:posOffset>-241300</wp:posOffset>
                    </wp:positionH>
                    <wp:positionV relativeFrom="paragraph">
                      <wp:posOffset>1664335</wp:posOffset>
                    </wp:positionV>
                    <wp:extent cx="6988810" cy="25279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8810" cy="2527935"/>
                            </a:xfrm>
                            <a:prstGeom prst="rect">
                              <a:avLst/>
                            </a:prstGeom>
                            <a:noFill/>
                            <a:ln w="9525">
                              <a:noFill/>
                              <a:miter lim="800000"/>
                              <a:headEnd/>
                              <a:tailEnd/>
                            </a:ln>
                          </wps:spPr>
                          <wps:txbx>
                            <w:txbxContent>
                              <w:p w14:paraId="7BCB4B09" w14:textId="77777777" w:rsidR="00816A82" w:rsidRDefault="00816A82">
                                <w:pPr>
                                  <w:rPr>
                                    <w:rFonts w:asciiTheme="minorHAnsi" w:hAnsiTheme="minorHAnsi" w:cstheme="minorHAnsi"/>
                                    <w:b/>
                                    <w:bCs/>
                                    <w:color w:val="FFFFFF" w:themeColor="background1"/>
                                    <w:sz w:val="72"/>
                                    <w:szCs w:val="72"/>
                                  </w:rPr>
                                </w:pPr>
                                <w:r w:rsidRPr="00816A82">
                                  <w:rPr>
                                    <w:rFonts w:asciiTheme="minorHAnsi" w:hAnsiTheme="minorHAnsi" w:cstheme="minorHAnsi"/>
                                    <w:b/>
                                    <w:bCs/>
                                    <w:color w:val="FFFFFF" w:themeColor="background1"/>
                                    <w:sz w:val="72"/>
                                    <w:szCs w:val="72"/>
                                  </w:rPr>
                                  <w:t xml:space="preserve">East Coast Community Healthcare (ECCH) </w:t>
                                </w:r>
                              </w:p>
                              <w:p w14:paraId="30735B3A" w14:textId="3E7A7AF1" w:rsidR="00816A82" w:rsidRPr="00816A82" w:rsidRDefault="00816A82">
                                <w:pPr>
                                  <w:rPr>
                                    <w:rFonts w:asciiTheme="minorHAnsi" w:hAnsiTheme="minorHAnsi" w:cstheme="minorHAnsi"/>
                                    <w:b/>
                                    <w:bCs/>
                                    <w:color w:val="FFFFFF" w:themeColor="background1"/>
                                    <w:sz w:val="72"/>
                                    <w:szCs w:val="72"/>
                                  </w:rPr>
                                </w:pPr>
                                <w:r w:rsidRPr="00816A82">
                                  <w:rPr>
                                    <w:rFonts w:asciiTheme="minorHAnsi" w:hAnsiTheme="minorHAnsi" w:cstheme="minorHAnsi"/>
                                    <w:b/>
                                    <w:bCs/>
                                    <w:color w:val="FFFFFF" w:themeColor="background1"/>
                                    <w:sz w:val="72"/>
                                    <w:szCs w:val="72"/>
                                  </w:rPr>
                                  <w:t>Information Governance (IG)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5CB90" id="_x0000_t202" coordsize="21600,21600" o:spt="202" path="m,l,21600r21600,l21600,xe">
                    <v:stroke joinstyle="miter"/>
                    <v:path gradientshapeok="t" o:connecttype="rect"/>
                  </v:shapetype>
                  <v:shape id="Text Box 2" o:spid="_x0000_s1027" type="#_x0000_t202" style="position:absolute;margin-left:-19pt;margin-top:131.05pt;width:550.3pt;height:199.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oA/AEAANUDAAAOAAAAZHJzL2Uyb0RvYy54bWysU9uO2yAQfa/Uf0C8N47deNex4qy2u92q&#10;0vYibfsBBOMYFRgKJHb69R2wNxu1b1X9gBjGnJlz5rC5GbUiR+G8BNPQfLGkRBgOrTT7hn7/9vCm&#10;osQHZlqmwIiGnoSnN9vXrzaDrUUBPahWOIIgxteDbWgfgq2zzPNeaOYXYIXBZAdOs4Ch22etYwOi&#10;a5UVy+VVNoBrrQMuvMfT+ylJtwm/6wQPX7rOi0BUQ7G3kFaX1l1cs+2G1XvHbC/53Ab7hy40kwaL&#10;nqHuWWDk4ORfUFpyBx66sOCgM+g6yUXigGzy5R9snnpmReKC4nh7lsn/P1j++fhkvzoSxncw4gAT&#10;CW8fgf/wxMBdz8xe3DoHQy9Yi4XzKFk2WF/PV6PUvvYRZDd8ghaHzA4BEtDYOR1VQZ4E0XEAp7Po&#10;YgyE4+HVuqqqHFMcc0VZXK/flqkGq5+vW+fDBwGaxE1DHU41wbPjow+xHVY//xKrGXiQSqXJKkOG&#10;hq7LokwXLjJaBjSekrqh1TJ+kxUiy/emTZcDk2raYwFlZtqR6cQ5jLuRyHbWJKqwg/aEOjiYfIbv&#10;Ajc9uF+UDOixhvqfB+YEJeqjQS3X+WoVTZmCVXldYOAuM7vLDDMcoRoaKJm2dyEZeaJ8i5p3Mqnx&#10;0sncMnoniTT7PJrzMk5/vbzG7W8AAAD//wMAUEsDBBQABgAIAAAAIQAkTVqx3wAAAAwBAAAPAAAA&#10;ZHJzL2Rvd25yZXYueG1sTI/NTsMwEITvSLyDtUjcWrsGrBKyqRCIK4jyI3Fz420SEa+j2G3C2+Oe&#10;4Dia0cw35Wb2vTjSGLvACKulAkFcB9dxg/D+9rRYg4jJsrN9YEL4oQib6vystIULE7/ScZsakUs4&#10;FhahTWkopIx1S97GZRiIs7cPo7cpy7GRbrRTLve91EoZ6W3HeaG1Az20VH9vDx7h43n/9XmtXppH&#10;fzNMYVaS/a1EvLyY7+9AJJrTXxhO+Bkdqsy0Cwd2UfQIi6t1/pIQtNErEKeEMtqA2CEYozTIqpT/&#10;T1S/AAAA//8DAFBLAQItABQABgAIAAAAIQC2gziS/gAAAOEBAAATAAAAAAAAAAAAAAAAAAAAAABb&#10;Q29udGVudF9UeXBlc10ueG1sUEsBAi0AFAAGAAgAAAAhADj9If/WAAAAlAEAAAsAAAAAAAAAAAAA&#10;AAAALwEAAF9yZWxzLy5yZWxzUEsBAi0AFAAGAAgAAAAhAJt/igD8AQAA1QMAAA4AAAAAAAAAAAAA&#10;AAAALgIAAGRycy9lMm9Eb2MueG1sUEsBAi0AFAAGAAgAAAAhACRNWrHfAAAADAEAAA8AAAAAAAAA&#10;AAAAAAAAVgQAAGRycy9kb3ducmV2LnhtbFBLBQYAAAAABAAEAPMAAABiBQAAAAA=&#10;" filled="f" stroked="f">
                    <v:textbox>
                      <w:txbxContent>
                        <w:p w14:paraId="7BCB4B09" w14:textId="77777777" w:rsidR="00816A82" w:rsidRDefault="00816A82">
                          <w:pPr>
                            <w:rPr>
                              <w:rFonts w:asciiTheme="minorHAnsi" w:hAnsiTheme="minorHAnsi" w:cstheme="minorHAnsi"/>
                              <w:b/>
                              <w:bCs/>
                              <w:color w:val="FFFFFF" w:themeColor="background1"/>
                              <w:sz w:val="72"/>
                              <w:szCs w:val="72"/>
                            </w:rPr>
                          </w:pPr>
                          <w:r w:rsidRPr="00816A82">
                            <w:rPr>
                              <w:rFonts w:asciiTheme="minorHAnsi" w:hAnsiTheme="minorHAnsi" w:cstheme="minorHAnsi"/>
                              <w:b/>
                              <w:bCs/>
                              <w:color w:val="FFFFFF" w:themeColor="background1"/>
                              <w:sz w:val="72"/>
                              <w:szCs w:val="72"/>
                            </w:rPr>
                            <w:t xml:space="preserve">East Coast Community Healthcare (ECCH) </w:t>
                          </w:r>
                        </w:p>
                        <w:p w14:paraId="30735B3A" w14:textId="3E7A7AF1" w:rsidR="00816A82" w:rsidRPr="00816A82" w:rsidRDefault="00816A82">
                          <w:pPr>
                            <w:rPr>
                              <w:rFonts w:asciiTheme="minorHAnsi" w:hAnsiTheme="minorHAnsi" w:cstheme="minorHAnsi"/>
                              <w:b/>
                              <w:bCs/>
                              <w:color w:val="FFFFFF" w:themeColor="background1"/>
                              <w:sz w:val="72"/>
                              <w:szCs w:val="72"/>
                            </w:rPr>
                          </w:pPr>
                          <w:r w:rsidRPr="00816A82">
                            <w:rPr>
                              <w:rFonts w:asciiTheme="minorHAnsi" w:hAnsiTheme="minorHAnsi" w:cstheme="minorHAnsi"/>
                              <w:b/>
                              <w:bCs/>
                              <w:color w:val="FFFFFF" w:themeColor="background1"/>
                              <w:sz w:val="72"/>
                              <w:szCs w:val="72"/>
                            </w:rPr>
                            <w:t>Information Governance (IG) Handbook</w:t>
                          </w:r>
                        </w:p>
                      </w:txbxContent>
                    </v:textbox>
                    <w10:wrap type="square"/>
                  </v:shape>
                </w:pict>
              </mc:Fallback>
            </mc:AlternateContent>
          </w:r>
          <w:r w:rsidRPr="00816A82">
            <w:rPr>
              <w:rFonts w:ascii="Arial" w:hAnsi="Arial" w:cs="Arial"/>
              <w:b/>
              <w:bCs/>
              <w:i/>
              <w:noProof/>
              <w:color w:val="80348A"/>
              <w:sz w:val="28"/>
              <w:szCs w:val="28"/>
              <w:lang w:eastAsia="en-GB"/>
            </w:rPr>
            <mc:AlternateContent>
              <mc:Choice Requires="wpg">
                <w:drawing>
                  <wp:anchor distT="0" distB="0" distL="114300" distR="114300" simplePos="0" relativeHeight="251667456" behindDoc="0" locked="0" layoutInCell="1" allowOverlap="1" wp14:anchorId="2E7F6C2E" wp14:editId="6965E0C6">
                    <wp:simplePos x="0" y="0"/>
                    <wp:positionH relativeFrom="column">
                      <wp:posOffset>6704330</wp:posOffset>
                    </wp:positionH>
                    <wp:positionV relativeFrom="paragraph">
                      <wp:posOffset>3083560</wp:posOffset>
                    </wp:positionV>
                    <wp:extent cx="645795" cy="1149350"/>
                    <wp:effectExtent l="0" t="0" r="1905" b="0"/>
                    <wp:wrapNone/>
                    <wp:docPr id="311" name="Group 311"/>
                    <wp:cNvGraphicFramePr/>
                    <a:graphic xmlns:a="http://schemas.openxmlformats.org/drawingml/2006/main">
                      <a:graphicData uri="http://schemas.microsoft.com/office/word/2010/wordprocessingGroup">
                        <wpg:wgp>
                          <wpg:cNvGrpSpPr/>
                          <wpg:grpSpPr>
                            <a:xfrm>
                              <a:off x="0" y="0"/>
                              <a:ext cx="645795" cy="1149350"/>
                              <a:chOff x="0" y="0"/>
                              <a:chExt cx="555674" cy="1072792"/>
                            </a:xfrm>
                          </wpg:grpSpPr>
                          <pic:pic xmlns:pic="http://schemas.openxmlformats.org/drawingml/2006/picture">
                            <pic:nvPicPr>
                              <pic:cNvPr id="312" name="Picture 312" descr="Png File Svg - Data Protection Icon Free Clipart - Full Size Clipart  (#3696639) - PinClipart"/>
                              <pic:cNvPicPr>
                                <a:picLocks noChangeAspect="1"/>
                              </pic:cNvPicPr>
                            </pic:nvPicPr>
                            <pic:blipFill>
                              <a:blip r:embed="rId29" cstate="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55674" cy="576776"/>
                              </a:xfrm>
                              <a:prstGeom prst="rect">
                                <a:avLst/>
                              </a:prstGeom>
                              <a:solidFill>
                                <a:srgbClr val="0072C6"/>
                              </a:solidFill>
                              <a:ln>
                                <a:noFill/>
                              </a:ln>
                            </pic:spPr>
                          </pic:pic>
                          <pic:pic xmlns:pic="http://schemas.openxmlformats.org/drawingml/2006/picture">
                            <pic:nvPicPr>
                              <pic:cNvPr id="313" name="Picture 313" descr="Png File Svg - Data Protection Icon Free Clipart - Full Size Clipart  (#3696639) - PinClipart"/>
                              <pic:cNvPicPr>
                                <a:picLocks noChangeAspect="1"/>
                              </pic:cNvPicPr>
                            </pic:nvPicPr>
                            <pic:blipFill rotWithShape="1">
                              <a:blip r:embed="rId29" cstate="print">
                                <a:extLst>
                                  <a:ext uri="{28A0092B-C50C-407E-A947-70E740481C1C}">
                                    <a14:useLocalDpi xmlns:a14="http://schemas.microsoft.com/office/drawing/2010/main" val="0"/>
                                  </a:ext>
                                </a:extLst>
                              </a:blip>
                              <a:srcRect b="14002"/>
                              <a:stretch/>
                            </pic:blipFill>
                            <pic:spPr bwMode="auto">
                              <a:xfrm>
                                <a:off x="0" y="576776"/>
                                <a:ext cx="555674" cy="496016"/>
                              </a:xfrm>
                              <a:prstGeom prst="rect">
                                <a:avLst/>
                              </a:prstGeom>
                              <a:solidFill>
                                <a:srgbClr val="00B050"/>
                              </a:solidFill>
                              <a:ln>
                                <a:noFill/>
                              </a:ln>
                            </pic:spPr>
                          </pic:pic>
                        </wpg:wgp>
                      </a:graphicData>
                    </a:graphic>
                    <wp14:sizeRelH relativeFrom="margin">
                      <wp14:pctWidth>0</wp14:pctWidth>
                    </wp14:sizeRelH>
                    <wp14:sizeRelV relativeFrom="margin">
                      <wp14:pctHeight>0</wp14:pctHeight>
                    </wp14:sizeRelV>
                  </wp:anchor>
                </w:drawing>
              </mc:Choice>
              <mc:Fallback>
                <w:pict>
                  <v:group w14:anchorId="09F8881D" id="Group 311" o:spid="_x0000_s1026" style="position:absolute;margin-left:527.9pt;margin-top:242.8pt;width:50.85pt;height:90.5pt;z-index:251667456;mso-width-relative:margin;mso-height-relative:margin" coordsize="5556,10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hTUwMAAKYJAAAOAAAAZHJzL2Uyb0RvYy54bWzUVltv0zAUfkfiP1jh&#10;BR62JL2kNFo7QUenSQMqCuLZdZzEWmJbtnsZv55znKTrViSmCiFt0lL7+PhcPn9fnIvLXV2RDTdW&#10;KDkJ4vMoIFwylQlZTIIf3+dn7wNiHZUZrZTkk+Ce2+By+vrVxVanvKdKVWXcEAgibbrVk6B0Tqdh&#10;aFnJa2rPleYSFnNlaupgaoowM3QL0esq7EVREm6VybRRjFsL1qtmMZj6+HnOmfua55Y7Uk0CqM35&#10;p/HPFT7D6QVNC0N1KVhbBj2hipoKCUn3oa6oo2RtxFGoWjCjrMrdOVN1qPJcMO57gG7i6Ek310at&#10;te+lSLeF3sME0D7B6eSw7MtmYYjIJkE/jgMiaQ2H5PMSNAA8W12k4HVt9FIvTGsomhl2vMtNjb/Q&#10;C9l5YO/3wPKdIwyMyWA4Gg8DwmApjgfj/rBFnpVwPEfbWPmp3TgcDpPRoN0YjXqjcQ9rCru0IVa3&#10;L0YLlsJ/ixOMjnD6O59gl1sbHrRB6mfFqKm5W+szOFJNnViJSrh7T084PCxKbhaCLUwzOYS810EO&#10;65gWQAdTxi0Dji5kQeai4mS5KcgZ8ZxaGOWA1KA2csPgMTeck1klNDUOfObrqiJL8evBRt6+6Sfj&#10;JOmP38H6QsjWGWHE0rCapjaK2N0qdmeJVLOSyoJ/sBqSwZl50B+7hzh91NgKyoB6K2QDjlsIoZMn&#10;bP3DKTRKuFJsXXPpGmkbXgGaStpSaBsQk/J6xYGp5iYDqjJ4rTggqzZCOq+9bK0cvGQwvTbWzSpD&#10;NhR0v6oou8MOaGpNsdrb5/MI/vxWBzEa58EQbY0zdZ9V1prR1duBe20Uz8N9UrBj000W9g1wa4I4&#10;wx0r0ZwDNq0dg3QLHsgH7BBWC0ojqy1khwbp2ilf5HOUdiiY4SgZjRJ/dJ1eGmSuuaoJQgRYQp0+&#10;ON3cWqwYKsMVdPGtqEpk3aE+Qi8COc666PbQrZK4Uyrc1kREi28TG2uH0GfDQBi8IMX2jxULpheu&#10;WAJvlZ/ClcuSamBc7BnxvyXcyMV46RC4nONBFPm3/V4rSCaUx8lieVAETbu76VAxg3ESxR2nO7l1&#10;cvgHivkYNRcfyv9ExfgbDz4GvFLbDxe8GQ7nMD78vJr+BgAA//8DAFBLAwQKAAAAAAAAACEAGW9F&#10;3kcTAABHEwAAFAAAAGRycy9tZWRpYS9pbWFnZTEucG5niVBORw0KGgoAAAANSUhEUgAAAJsAAACV&#10;CAYAAABPa4j8AAAAAXNSR0IArs4c6QAAAARnQU1BAACxjwv8YQUAAAAJcEhZcwAAIdUAACHVAQSc&#10;tJ0AABLcSURBVHhe7Z0LcFRVmsc15J3OizzIqzud7nQS8yKPTocQQioQDYSEQIAQoyAEIhMWxygk&#10;qKCpUhIBRWRUFNYalRpnZ1BmLKTiuMwUu7OO7o6xxt1x1XVK42THcdxSx3HVkVHs/X93E4nxSz9v&#10;um8636/qX+e7J53b957zv+eec/ueey8R/p+BgYF51dXVrWazeb/RaDyblJT0elpa2pc6nc4+Z84c&#10;Oz6iOV166aX2sLAwe3JyMumPqampv8L2fx/7cf22bdvm2+32OficoAX6+/tTysrKdqKCfhMeHv43&#10;ZLGVOhNFB0hCQsKoxWJ5cPPmzbXY1yDkC76mpaWlKCcn5x8iIyPPY5GtrEBSUFCQPSMj41WbzdZ5&#10;5MiRMOQJ001vb68lLy/vydDQ0AtYZCsm0JWSkjK6dOnSDpxipaWbDk6ePDmnvr7+NvS/PsMiWwmz&#10;SdTXQ9fhn3Dw5WJZUIujR4+a0Jr9CiFb8LNZ8fHxf12xYkUnYsFbGhsbSzBKexchW9iuiloCrYrb&#10;XncUHBxsLyoq2o9Y8JS6urrFGAB8hJAtZE5UefPmzXtfr9c/gVHqrehQtyxbtqyitbXVsm3bNs1p&#10;06ZNlkWLFuWvWrWqyWq1/l12dvaxtLS0VyIiItj9c6Ty8vKfUHcDseAOXV1d9dHR0Z8iZAt2smJi&#10;Yj4pLi5+lC4RnDt3Lhh5M5rBwcFsmO/mzMzMUXdav/nz5z/5yiuvhCIWXKGvr68AfZE/I2QLdKJi&#10;Y2P/VlBQcOddd92VjOWA44033ghDq7wJrd0IFtkymKzKysr7kArOOHHiRJTBYPgdQrYgx0VHO045&#10;/3LzzTfnYzngee6556Jra2sP4fT6JRbZMhkX9eFwWu5CLDgCp45HkbCFOK7Q0FB7dXX1gdl4ukA3&#10;YTla8z8hZMtmXPjMJzgQ8xALHO3t7ZeHhISwhTeu8PDwC21tbT2IZy0dHR2muLg4p60/Wv5z8hMX&#10;g91uD0XhOCxAMuLKlSu/i3jWc/vtt1O/9o8I2bIi0U9cGNG3IhYm0tDQsMHZqMtms92LVBiju7u7&#10;NioqyuFvw6mpqa8ODw+HIBYItGqX6vX6/6BwKmVlZb188uRJGdJPor6+fg8StsxIdACvXr26HbFA&#10;0LUxR/ebUT+ts7OzCrEwCRyowWaz+XUKp5LRaPw5UoEoKCg4joQtKFJ+fv4ppMIU4EBc5agLQvf5&#10;3XHHHXrEQnJy8igStqDomlFvb28NYsEB6GY4bN0wULgO6ewGQ/NiMhRCVijE15AKTqiqqtqNhC1D&#10;Ek61TyCd3eCIo9tj2AIilZWVHUAqOOGmm24yOTpoMSp9G6n2eOihh1KbmpqarVbrLQaD4YHs7Owh&#10;nU43FBQUNIQ/qyoMDKjlYguIhJbt/dzc3De1rPT09JciIiKG0HoMpaWlHSkvL9+9atWq5YODgwnY&#10;B59AI3psx3sUcoqNjbUfOHAgGrF/oduL161btwgd8SMZGRn/FRYW5vT3N5FzoWP+BQzwW5PJtG/L&#10;li02MgTypw0YnQ5gdltI9957bwVS/3Dq1KlUuo0FTexb7tzGInJfdGlHr9e/ilbvO4cOHYpAnuqg&#10;sTiBhP1+UiVA6luOHTsWi+8djI6OduvGRJE6mjt37nu1tbW9p0+fjsSyaiQkJOxDwn4nCad635pt&#10;xYoV7TQZFiG7QSLfCS3dW21tbfWIVQFnKIdmg3xjthMnTiQXFhY+ST/OYlGkEdFseJxaH+jv7/f6&#10;pzhNmA2tmQUd1TcRchsg0oAw4v9Nb29vGmKP8bvZbrzxxiacNl2+l39c1KFNSUn5IDMz8xdGo/Fo&#10;VlbWHoPB8F2LxSKaJCoXjDhvQ1kdQ/pCYmLiR54MuOLj499cu3ZtNmKP8KvZWlpaatyZnUQGo6F6&#10;VVXVrXv37p0fCBNH/AEGYCFdXV0V6LbsS0tL+707xsPg4V0qe8Ru4zez9fT0lGF04lKLRibLy8v7&#10;JY6qWrrmhjxBJehesnXr1rXh7PDvWGTLf7Lot+L9+/cbELuFX8w2MDCQBN5CyH3hN4Qj75329vbV&#10;iIVphOZzXnHFFV2ol4+xyNbFRJnN5hdxZglH7DI+Nxu1TLm5uU9R6EwlJSWnd+/eHYtY8BEHDx40&#10;U78OIVsnE1VaWno3Upfxudmam5u3OLu8QadNm81GGyb4gXfffTeqrq7uZ876cuHh4V9t3bp1CWKX&#10;8KnZ+vv7Y+Li4lyZBCFG8zM0+dhqtf4YIVtP48rOzn4NZyuX5hD41GwLFiygh4twX/K1sIOPIRU0&#10;wNDQUBi6PM8hZOuKRK1fa2vrtYid4jOzPfzww9EYNjvsfBoMhlefffbZKMSCRrj77rv1GDR8gJCt&#10;MxIGca+5MiHbZ2arqKjoRsJ9gaLIyEj79u3bFyEWNMbKlSs3Oupn099aWloaEDvEZ2bLysp6CQn3&#10;BYry8vLo9hNBo+Cs43CEarFYfoTUIT4xG10AxMiFW7kietbXDTfcUIRY0ChoudY4Gp3S9TlnXSCf&#10;mK2+vv47SLiVK8rJyXkeqaBh6JeG9PT0KR8YQ0bcsGFDLeIpMRqNu+Pi4v4aHR2tfB5Zk+W92cxm&#10;88NIuJUrqq2tvQGpoHGKiooeQqL00eLj4z/HwOAFk8l0rLCwcEdjY+OKo0ePOn0G3ejoaERvb280&#10;znaXNTQ01BQXF2/Mzs4egBGfzsjI8P7shv7ay0hYo9GMmx07dsijk2YAV155ZRW4qaurq5JMM5at&#10;LXAE/AUJaza6HOLub2yCMCU4T7NGI6HppJnSgqAOjianwohnkQqCarBGI82bN89js9E8x/Ly8pBA&#10;0XTP25wtsEYjeWO2t99+O4tmUtOkjEBQd3e3/ybpesB9992XsGbNmhqbzbYxKSmpe+HChXdD92J0&#10;eVNJSUn34sWLG2nU6eoP9WrBGo3krdkcXSyeaaJbtZFqFrqd/Kqrrlqdm5t7LDU19Q2aUY9sdl/G&#10;RV2ohISEP5vN5mfLysq279u3Lx350wq7ISQx20Vp1WyHDx82lpaW3oXWa8pndbgq1Nd5i8XyTHNz&#10;s8v3wbkL+8UkMdtFac1sR48ejcfp8DC6Kk5bMHdFF4ZhuhfXr1+/EMuqwn4hScx2UVoyG0zQ4exp&#10;32oIfdULMPTx+++/X4dlVWC/iOSN2T788MPYxsbGXfX19QGhgwcPpoztmt+gGyarq6u/7+hy1XTI&#10;YDCMbN++vQSx17BfQPLGbIK6oLJ1GRkZ/4iQravpFgYSn23ZsqUZsVewKyeJ2bTB448/nqjX6/8N&#10;IVtPvlJMTMwXa9asaULsMeyKSWI2/zM8PBxJk8ARsnU0laiTj9bo/dTU1CF09ukJoLfl5+ffhuXb&#10;TSbTSbpdHH1qt9+VHx0d/dk111yzALFHsCslidn8T2Vl5UNI2PrhBDP8b2Fh4fG2trYFdrvd4ctq&#10;jx8/nlVRUXFdVlaW03dZTRRM/N8YNHjUh2VXSBKz+ZeVwNnL38aFVupLmOx+T96dSi9Ea2lp6UhK&#10;SpryMf+TNX/+fOo/ug27MpKYzX/QO0JR/n9AyNbNRKWnp3+wadMmry/E3nnnnXTt7qfOJkCT6DR9&#10;9dVXb0TsFuzKSGI2/1FXVzeAhK2XiUpMTPxtc3PzPMSqgFNv0JIlS75HZqJFR8LoeNTdGzXZFZHE&#10;bP7hqaeeonm8DueDktB3GsVpMwuxqtAdLjab7e8pdKampiaaw+Iy7EpIYjb/UFtb63ASEolewb1x&#10;48bFiKcFGgUbjcYXEbLfPy6DwTCM1GXYlZDEbP4BFfjPSNg6GZfVan0Q6bSyefPm+Rh4OPztNTg4&#10;+MJ1113n8rv22ZWQxGy+hy7g6nQ6hy8uiYmJ+XTnzp1ujzo9ITc394dI2O0YV01NzV6kLsGugCRm&#10;8z0dHR3rkLD1Ma7CwkIygE+gOz/oMWkIpxROt2eQugS7ApKYzffk5+ffioStj3E1Njb67N3t9FCa&#10;pKQkh5dgMCqle+lcgl0BSczmezIzMx9FwtYHKSoqyv7YY4+5/cxcb0Afkl4QzG4PKTIy8vzIyEgc&#10;YqewKyCJ2XyP2WymMmfrg5SQkPChryffXHbZZfTIVHZ7SKGhofY9e/a49LZldgUkMZvvQYf810jY&#10;+iCZTCa6/uZTUlJS6BEc7PaQqE+HQYKYbaaRnZ3t0Gz4u8/NptfrnZrNarX6z2x0p25dXd2u6upq&#10;Taqnp0eT744Xs3mA1ucgLFu2bBCp5hCzeYCYzTPEbB4gZvMMMZsHiNk8Q8zmAWS2uXPnKk8a16Ja&#10;Wlo0abaamppfo3LpTcms8Hefm81ms93Abcu4jEYjlaf/zEYXHq+99toQrWrdunUO78/3Fyi3YIie&#10;msSKnp879lGfge8NmrwdjFy60MwajeSN2QTHnDp1il6FnpeZmRmw2rVrl3lsd7+GNRpJzKY+99xz&#10;jyknJ+c0ncqxGNCiuQw4zY6if/z1a0LZD5LEbOpy5syZeBzxbyNkyztQFRoaemH16tVrEfMfIInZ&#10;1AUd7T4kbFkHujCK/j1S/o8kMZu6ZGVlObxVJ5BFd4Yg5f9IErOpS2pq6qw125jYTEViNnURs/GZ&#10;isRs6iJm4zMVidnURczGZyoSs6mLmI3PVCRmUxcxG5+pSMymLmI2PlORmE1dxGx8piIxm7qI2fhM&#10;RWI2dRGz8ZmKxGzqImbjMxWJ2dRFzMZnKvLGbCMjIyn0//SCXC1qzZo1nWOb6jPEbHymIm/MJhNe&#10;vo2Yjc9UJGZTFzEbn6lIzKYuYjY+U5GYTV3EbHymIm/M9t5776UUFBT8PDs7W5PavHnzlrFN9Rli&#10;Nj5TkTdmE76NmI3PVCRmUxcxG5+pSMymLmI2PlORmE1dxGx8piIxm7qI2fhMRWI2dRGz8ZmKxGzq&#10;ImbjMxWJ2dRFzMZnKhKzqYuYjc9UJGZTFzEbn6lIzKYuYjY+U5GYTV3EbHymIjGbuojZ+ExFYjZ1&#10;EbPxmYrEbOoiZuMzFYnZ1EXMxmcqErOpi5iNz1Tkjdno3eLPPPNMQaDo+eefjxjbNY8Rs/GZirwx&#10;m9bnILirrq6uCqReIWbjMxWJ2S5KzKaK2ExFYraLErOpIjZTkZjtotQwm8lk+gESdv2BrtjYWEr5&#10;P5LEbBelhtmampo2IGHXH+iyWCznkPJ/JHljtnfeeSfSaDSuTEtLCwhdf/31cWO75jH9/f1BxcXF&#10;TyFkyztQlZKS8vHevXvnXxIUFMR+gJSYmOix2QSec+fOBTc0NPTBwC9D53FAB6RgsPPYvz+hRXt4&#10;x44dWcrO63Q61mgk/NMwUkFQB4PBcAEJa7akpKT/sdvtmnzjsDADQVP3n0hYs0VERNj379+fgVgQ&#10;vCczM/PHSFizkerr669EKgjeU1JSsgsJazRSUVHRT5AKgvf09fXZ6F3eCFnFxsZ+Njg4mIBY0Cg7&#10;d+6MGhkZCR9b1C4YAFyanJw8QuFUWrp06X6kgkYpLCx8Oj4+/iOj0ThUWlq6p62tre7s2bPabCDy&#10;8/P3IWGNRsKo9LMHHnhAj1jQGJ2dnYtDQ0O/QviNOtPpdF+lpKS8ZTAYhjQ1yOvv7zdFRUVNeQmE&#10;hKPnSaSChnjkkUfCYaZXEbJ1RsIA8Hc4e4Ug1g4Wi8Xhj8Rz5syxo3nuQSxoBKvV+iAStr5I1Bev&#10;r6/filhbdHR0mCIiIj5HyG44CX8/v379+uWIBT/T2NjYGxwczNbTuOga6vDwsLZatXHKy8sPImE3&#10;fFyRkZEfL1++fAliwU+sXbu2LywszGG3B0b8asOGDU2ItcnJkyd1er3+DYTsDowrPDz885aWFjml&#10;+hi6vLFgwYJDISEhbL1MFD73Q6TaBqMba2xs7HmE7E6Mi+4WKSkpOX3kyBH5OcsH9PX1FZlMphcQ&#10;svUxUTh9voaGIxax9lmxYsVGNMNfImR3ZqLmzp37MY6iW86cOROPZUFlBgYG5pWVlR2Jjo7+Aots&#10;HUwUGooPyJiIZw4NDQ17MQL91vWbqZSUlPQXtHT30R2tcqeIdxw7diykvb19SVFR0Q90Ot2nyGLL&#10;fLLw2U+6u7uvQDzzWLJkyS2hoaHsjk0lukQC442iyf+RzWa7pbS0tHnVqlVVixcvtrS2toomqbKy&#10;0oLyWVRTU7O+uLj4NpTb6eTk5A8c/YTIKTEx8XxVVdVCxDMXq9W6HkeM0z6cK6ICFH1TXDm5Kxjt&#10;D7W1tYWIZz5bt26tSU9Pfwchu7Mi/8lsNv/y8OHDRsSBA3YoDq3cY4E0Y2omi/pndXV1N9MkGiwH&#10;JhgA1OJo+ldHE2VE0yf0oS/QPYY9PT0mLM8Oli1bdoXRaDwrLZ1vFBkZ+XlhYeETnZ2dpVienaAZ&#10;zy8vLx9IS0t7JSwszOVLJSLnot+iLRbLSxUVFTfKxfNJwHiGhQsXXoXh+6HMzMxfYJT0ul6v/yom&#10;JsYOI9rpZxbRN0XlEhcXRxN5P4Fez8jIeDonJ2fw8ssvXw2DJY0VbQBwySX/B9uxOOCF4qDpAAAA&#10;AElFTkSuQmCCUEsDBBQABgAIAAAAIQB0mpq/4gAAAA0BAAAPAAAAZHJzL2Rvd25yZXYueG1sTI9B&#10;S8NAEIXvgv9hGcGb3UTdWNJsSinqqQi2gvS2TaZJaHY2ZLdJ+u+dnuy7Pd7jzTfZcrKtGLD3jSMN&#10;8SwCgVS4sqFKw8/u42kOwgdDpWkdoYYLeljm93eZSUs30jcO21AJHiGfGg11CF0qpS9qtMbPXIfE&#10;2dH11gS2fSXL3ow8blv5HEWJtKYhvlCbDtc1Fqft2Wr4HM24eonfh83puL7sd+rrdxOj1o8P02oB&#10;IuAU/stwxWd0yJnp4M5UetGyj5Ri9qDhda4SENdKrN4UiIOGhAUyz+TtF/k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dv+FNTAwAApgkAAA4AAAAAAAAAAAAA&#10;AAAAOgIAAGRycy9lMm9Eb2MueG1sUEsBAi0ACgAAAAAAAAAhABlvRd5HEwAARxMAABQAAAAAAAAA&#10;AAAAAAAAuQUAAGRycy9tZWRpYS9pbWFnZTEucG5nUEsBAi0AFAAGAAgAAAAhAHSamr/iAAAADQEA&#10;AA8AAAAAAAAAAAAAAAAAMhkAAGRycy9kb3ducmV2LnhtbFBLAQItABQABgAIAAAAIQCqJg6+vAAA&#10;ACEBAAAZAAAAAAAAAAAAAAAAAEEaAABkcnMvX3JlbHMvZTJvRG9jLnhtbC5yZWxzUEsFBgAAAAAG&#10;AAYAfAEAADQbAAAAAA==&#10;">
                    <v:shape id="Picture 312" o:spid="_x0000_s1027" type="#_x0000_t75" alt="Png File Svg - Data Protection Icon Free Clipart - Full Size Clipart  (#3696639) - PinClipart" style="position:absolute;width:5556;height: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jPxwAAANwAAAAPAAAAZHJzL2Rvd25yZXYueG1sRI9Pa8JA&#10;FMTvQr/D8oTedKOloqkbqS2FHkTwD7TH191nEpJ9G7IbTfvp3YLgcZiZ3zDLVW9rcabWl44VTMYJ&#10;CGLtTMm5guPhYzQH4QOywdoxKfglD6vsYbDE1LgL7+i8D7mIEPYpKihCaFIpvS7Ioh+7hjh6J9da&#10;DFG2uTQtXiLc1nKaJDNpseS4UGBDbwXpat9ZBetn/XWcfa/fd0H/dZvqZ7M1i7lSj8P+9QVEoD7c&#10;w7f2p1HwNJnC/5l4BGR2BQAA//8DAFBLAQItABQABgAIAAAAIQDb4fbL7gAAAIUBAAATAAAAAAAA&#10;AAAAAAAAAAAAAABbQ29udGVudF9UeXBlc10ueG1sUEsBAi0AFAAGAAgAAAAhAFr0LFu/AAAAFQEA&#10;AAsAAAAAAAAAAAAAAAAAHwEAAF9yZWxzLy5yZWxzUEsBAi0AFAAGAAgAAAAhAA01eM/HAAAA3AAA&#10;AA8AAAAAAAAAAAAAAAAABwIAAGRycy9kb3ducmV2LnhtbFBLBQYAAAAAAwADALcAAAD7AgAAAAA=&#10;" filled="t" fillcolor="#0072c6">
                      <v:imagedata r:id="rId30" o:title="Png File Svg - Data Protection Icon Free Clipart - Full Size Clipart  (#3696639) - PinClipart" recolortarget="black"/>
                    </v:shape>
                    <v:shape id="Picture 313" o:spid="_x0000_s1028" type="#_x0000_t75" alt="Png File Svg - Data Protection Icon Free Clipart - Full Size Clipart  (#3696639) - PinClipart" style="position:absolute;top:5767;width:5556;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X9wgAAANwAAAAPAAAAZHJzL2Rvd25yZXYueG1sRI/BasMw&#10;EETvhf6D2EJvtewIQu1GMaUl0GPjpPfF2sgm1spYamL/fRUI9DjMzBtmU89uEBeaQu9ZQ5HlIIhb&#10;b3q2Go6H3csriBCRDQ6eScNCAert48MGK+OvvKdLE61IEA4VauhiHCspQ9uRw5D5kTh5Jz85jElO&#10;VpoJrwnuBrnK87V02HNa6HCkj47ac/PrNBx+VFjsrrffpfpcqYXKfbMutX5+mt/fQESa43/43v4y&#10;GlSh4HYmHQG5/QMAAP//AwBQSwECLQAUAAYACAAAACEA2+H2y+4AAACFAQAAEwAAAAAAAAAAAAAA&#10;AAAAAAAAW0NvbnRlbnRfVHlwZXNdLnhtbFBLAQItABQABgAIAAAAIQBa9CxbvwAAABUBAAALAAAA&#10;AAAAAAAAAAAAAB8BAABfcmVscy8ucmVsc1BLAQItABQABgAIAAAAIQBFOTX9wgAAANwAAAAPAAAA&#10;AAAAAAAAAAAAAAcCAABkcnMvZG93bnJldi54bWxQSwUGAAAAAAMAAwC3AAAA9gIAAAAA&#10;" filled="t" fillcolor="#00b050">
                      <v:imagedata r:id="rId30" o:title="Png File Svg - Data Protection Icon Free Clipart - Full Size Clipart  (#3696639) - PinClipart" cropbottom="9176f"/>
                    </v:shape>
                  </v:group>
                </w:pict>
              </mc:Fallback>
            </mc:AlternateContent>
          </w:r>
          <w:r w:rsidRPr="00816A82">
            <w:rPr>
              <w:rFonts w:ascii="Arial" w:hAnsi="Arial" w:cs="Arial"/>
              <w:b/>
              <w:bCs/>
              <w:i/>
              <w:noProof/>
              <w:color w:val="80348A"/>
              <w:sz w:val="28"/>
              <w:szCs w:val="28"/>
              <w:lang w:eastAsia="en-GB"/>
            </w:rPr>
            <mc:AlternateContent>
              <mc:Choice Requires="wpg">
                <w:drawing>
                  <wp:anchor distT="0" distB="0" distL="114300" distR="114300" simplePos="0" relativeHeight="251666432" behindDoc="0" locked="0" layoutInCell="1" allowOverlap="1" wp14:anchorId="046CF163" wp14:editId="62751431">
                    <wp:simplePos x="0" y="0"/>
                    <wp:positionH relativeFrom="column">
                      <wp:posOffset>6704330</wp:posOffset>
                    </wp:positionH>
                    <wp:positionV relativeFrom="paragraph">
                      <wp:posOffset>674739</wp:posOffset>
                    </wp:positionV>
                    <wp:extent cx="645795" cy="2397125"/>
                    <wp:effectExtent l="0" t="0" r="1905" b="3175"/>
                    <wp:wrapNone/>
                    <wp:docPr id="305" name="Group 305"/>
                    <wp:cNvGraphicFramePr/>
                    <a:graphic xmlns:a="http://schemas.openxmlformats.org/drawingml/2006/main">
                      <a:graphicData uri="http://schemas.microsoft.com/office/word/2010/wordprocessingGroup">
                        <wpg:wgp>
                          <wpg:cNvGrpSpPr/>
                          <wpg:grpSpPr>
                            <a:xfrm>
                              <a:off x="0" y="0"/>
                              <a:ext cx="645795" cy="2397125"/>
                              <a:chOff x="0" y="0"/>
                              <a:chExt cx="555674" cy="2307102"/>
                            </a:xfrm>
                          </wpg:grpSpPr>
                          <pic:pic xmlns:pic="http://schemas.openxmlformats.org/drawingml/2006/picture">
                            <pic:nvPicPr>
                              <pic:cNvPr id="306" name="Picture 306" descr="Png File Svg - Data Protection Icon Free Clipart - Full Size Clipart  (#3696639) - PinClipart"/>
                              <pic:cNvPicPr>
                                <a:picLocks noChangeAspect="1"/>
                              </pic:cNvPicPr>
                            </pic:nvPicPr>
                            <pic:blipFill>
                              <a:blip r:embed="rId31" cstate="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55674" cy="576776"/>
                              </a:xfrm>
                              <a:prstGeom prst="rect">
                                <a:avLst/>
                              </a:prstGeom>
                              <a:solidFill>
                                <a:srgbClr val="0072C6"/>
                              </a:solidFill>
                              <a:ln>
                                <a:noFill/>
                              </a:ln>
                            </pic:spPr>
                          </pic:pic>
                          <pic:pic xmlns:pic="http://schemas.openxmlformats.org/drawingml/2006/picture">
                            <pic:nvPicPr>
                              <pic:cNvPr id="308" name="Picture 308" descr="Png File Svg - Data Protection Icon Free Clipart - Full Size Clipart  (#3696639) - PinClipart"/>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576776"/>
                                <a:ext cx="555674" cy="576775"/>
                              </a:xfrm>
                              <a:prstGeom prst="rect">
                                <a:avLst/>
                              </a:prstGeom>
                              <a:solidFill>
                                <a:srgbClr val="00B050"/>
                              </a:solidFill>
                              <a:ln>
                                <a:noFill/>
                              </a:ln>
                            </pic:spPr>
                          </pic:pic>
                          <pic:pic xmlns:pic="http://schemas.openxmlformats.org/drawingml/2006/picture">
                            <pic:nvPicPr>
                              <pic:cNvPr id="309" name="Picture 309" descr="Png File Svg - Data Protection Icon Free Clipart - Full Size Clipart  (#3696639) - PinClipart"/>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153551"/>
                                <a:ext cx="555674" cy="576775"/>
                              </a:xfrm>
                              <a:prstGeom prst="rect">
                                <a:avLst/>
                              </a:prstGeom>
                              <a:solidFill>
                                <a:srgbClr val="FFC000"/>
                              </a:solidFill>
                              <a:ln>
                                <a:noFill/>
                              </a:ln>
                            </pic:spPr>
                          </pic:pic>
                          <pic:pic xmlns:pic="http://schemas.openxmlformats.org/drawingml/2006/picture">
                            <pic:nvPicPr>
                              <pic:cNvPr id="310" name="Picture 310" descr="Png File Svg - Data Protection Icon Free Clipart - Full Size Clipart  (#3696639) - PinClipart"/>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730326"/>
                                <a:ext cx="555674" cy="576776"/>
                              </a:xfrm>
                              <a:prstGeom prst="rect">
                                <a:avLst/>
                              </a:prstGeom>
                              <a:solidFill>
                                <a:srgbClr val="FF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0E82F729" id="Group 305" o:spid="_x0000_s1026" style="position:absolute;margin-left:527.9pt;margin-top:53.15pt;width:50.85pt;height:188.75pt;z-index:251666432;mso-width-relative:margin;mso-height-relative:margin" coordsize="5556,23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FF2fgMAAAMQAAAOAAAAZHJzL2Uyb0RvYy54bWzsV1tv0zAUfkfiP1jh&#10;BR62pO2S0Ggdgo5OkwZUDH6A6ziJtcS2bPcyfj3nOEnXrQjGhLiITVpqHx+fy+fz+XL8atPUZMWN&#10;FUpOgsFhFBAumcqFLCfB50+zg5cBsY7KnNZK8klwzW3w6uTpk+O1zvhQVarOuSFgRNpsrSdB5ZzO&#10;wtCyijfUHirNJQwWyjTUQdeUYW7oGqw3dTiMoiRcK5Nroxi3FqSn7WBw4u0XBWfuQ1FY7kg9CSA2&#10;57/Gfxf4DU+OaVYaqivBujDoA6JoqJDgdGvqlDpKlkbsmWoEM8qqwh0y1YSqKATjPgfIZhDdyebM&#10;qKX2uZTZutRbmADaOzg92Cx7v5obIvJJMIrigEjawCJ5vwQFAM9alxlonRl9qeemE5RtDzPeFKbB&#10;X8iFbDyw11tg+cYRBsLkKE7HYJ7B0HA0TgdDb5pmrILl2ZvGqrfdxDiOk/Sonxilg2iIMYW92xCj&#10;2wajBcvgv8MJWns4/bieYJZbGh50Rpp72WiouVrqA1hSTZ1YiFq4a1+esHgYlFzNBZubtrMLedJD&#10;DuPoFkAHUc4tgxqdy5LMRM3J5aokB8TX1NwoB0UNbCPnDD4zwzmZ1kJT40Bntqxrcim+3MjI82ej&#10;ZJwko/ELGJ8L2SkjjBgaRtPGRhG7C8WuLJFqWlFZ8tdWgzPgtQf9tnqI3VuJLSAMiLfGasB2ByFk&#10;cqdav7EKLRNOFVs2XLqW2obXgKaSthLaBsRkvFlwqFRzng+gJGBbcVCs2gjpPPfypXKwyaB7bayb&#10;1oasKPB+UVN2hRnQzJpysZXPZhH8+akObLTKRzHKWmXq3qm8E6Oql0PtdVZ8HW6dghyTbr2wj4Bb&#10;a8QZ7liF4gKw6eRopB/wQN5gh7BaYBpZrME7JEiXTvkg78O0XcLEaZKmiV+6ni8tMmdcNQQhAiwh&#10;Tm+cri4sRgyR4Qiq+FRULfJ+UW+hF0XpcNpbt7tqtcSZUuG01iJKfJqYWNeEPNsKhMY/xFg4z9pN&#10;cr5lLIgeGesP459hbMsO8/uYckMHmvUH0x5d/LkEHOi51nPhF9DlTRRvN5D/hi7jfbqA6JEufz9d&#10;BoN4FMf+5P8TfJnNpjsH7v/ClwG8Ue4cLyh65Ms/wJd0FI2G/kL0Hb70F6Zffr50l9n2vvXQ65h/&#10;TsFL018Du1cxPjt2+9DefbuffAUAAP//AwBQSwMECgAAAAAAAAAhAIDIlbXpEgAA6RIAABQAAABk&#10;cnMvbWVkaWEvaW1hZ2UxLnBuZ4lQTkcNChoKAAAADUlIRFIAAACbAAAAkAgGAAAAH6YZTwAAAAFz&#10;UkdCAK7OHOkAAAAEZ0FNQQAAsY8L/GEFAAAACXBIWXMAACHVAAAh1QEEnLSdAAASfklEQVR4Xu2d&#10;C1hU55nHI+JwvwzXgZlhGGZAQG4SEFEQNV7ACxFFRXwUvFCjEY2NSYhhl6ZWjZc1S8qa2mQfvGy2&#10;T2jWZN1s0mTTsrtxte2StkncXEhMo42rWzc2ydZcNez/PYWI9mUYZg5nBnh/z/N/3vd8A2fOfN9/&#10;zvd9Z87lFuFPNDU1mQoKCqqSkpL2WSyWn0ZGRnbGx8dfDQoK6ho9enQX/sTrNGrUqC4/P7+umJgY&#10;0gWDwXDKarUeLiws3Lpy5coJ7e3tvvg7wRtYt25dcmZm5oOJiYlvjxkz5hqK2EYdiiIj6vX6S/hs&#10;R8tBW1ubDuWClnR1dflMnTr1NjTCSzqd7ioVDXeR8bDnO5+RkdGwa9cuPcqEwWbVqlUlCQkJJ318&#10;fNhGGQnC3u7j3NzcbS+88EIQlgW1OXz4cOStt976d8Otq3RHsbGx72JcV4ZcUIsNGzbchi7kHFK2&#10;0keyaHKBSdEjHR0dY7AsuENeXt6KwMDAL5Cyld2fAgICuvD/H4eEhFwIDw/3OoWFhV3ANv4eURmX&#10;cZ/BGWHW/eJjjz0Wi1xwgVHoNu/z9fUdULcZERFxOTk5+amcnJz1a9euLW5oaNBjQuHV33qa8DQ3&#10;N4fef//9GUVFRVV2u73ZbDafwZCB/Yx9KS4u7o3ly5fHIRcGQmlpaZOzx8bIkFar9aVFixYtOX78&#10;eCDKhgUYPuTk5+f/LSYEn2KR/ew3y2Qyndm2bZsYzlkWLFiwWqfTsZV5s9LS0jpgsgLkw5aWlhbD&#10;hAkTDmA48BUW2XroraSkpN88/fTT4cgFR1RXV+eEhob2O0bDGOwK9n716IJGYXlEsHnz5gLsuU4j&#10;Zeukt7Kzs/8eUegL6gItFsu7SNkK7JHRaDyP8VgO8hFHe3t7eEpKyuH+JhM0BJk3b94q5ALH5MmT&#10;9yCwldcjGgTv2rUrEfmIhfbmBQUF3+/PcJgsfYhJRzRyoTe7d+9ORvf5JVK24kixsbEf7N+/Pwn5&#10;iIdmsJitH6XUkTCzfQRR6A0G+j9EYCuMhMHx50uWLMlHLnRz8uTJAEwGXkHK1hkpKCjoi4aGBvmC&#10;9kCzLVTKFaRshZGmTJnShCjcxD333DMWk6XPkbL1RsrJyZG9Ww/5+fnfRmArioQZ2HsYGPsjFxim&#10;TZv2Vwhs3ZEwdvuf5uZmP+QCZqC/RGArilRaWvotRKEPWltbwyMjIx32DFVVVeWII5sdO3ZEBwQE&#10;9HmwMiYm5vJw+lVgsMjMzHwUga1DErrSg4gjm8rKysUIbAWRMjIyDiMK/VBbW1uMwNYhyWw2v4ro&#10;nXR0dARi8Jk3ceLE+ZMmTaqPjo6u9/X1rcdLqio0NPQYIltBpPHjx5+gY0reqsLCwu+npqZuDw8P&#10;r0dd1WMPMmfr1q05nZ2dmo6RmpqafNBGf0TK1iO277Mnn3wyALnn2bt3b9CcOXMWpqSk/CAuLu5V&#10;mOCaO6e8jGRRvaFxr2II8J+oz+bi4uJZWkxw4uPj/w2B3SY6s/nRRx9NR+4Zurq6fBctWnSbzWb7&#10;UVhYWJ/fCpH7wozwI+wBW1HfeVgeFLKysn6MwL4/CTsT7U9YoKPPFRUVVZgFvj6Sz+X3hDAU+dpo&#10;NP4rxqqlap9EoNfrv4fAvi8JhtfWbHQUPjEx8ZfSRXpWMB2dHvWz+vp61bo2DH8cmg3Sxmw04M/L&#10;y9sfGBj4NRa5DRF5QGiPTzGma6ABPpbdwivMNnfuXGNSUhJNfbkNEHmBxo0b91MYLgK5y3jcbA0N&#10;DTMMBsMfkHJv3qdoLIep9Ccmk+lkQkLCIcRdGGtswzhPdJPQyNvMZvMe1NFRDFF+jZnoH10ZpkRG&#10;Rr6xcOFCC3KX8KjZsEcrDgoKctpodMIdps+v5+fnf+euu+7KO336tFzu7wKtra3+1dXVkzEm24X6&#10;PDsQ42EQf76xsTEb+YDxmNnq6uoKsOFOXShBV/GgYl5cvHhxEc1UUSaoBB1eWrp06UIMY5yelKFH&#10;+WD79u1W5APCI2aju/lERUV9gJR7wxuEbuDdFStWzEAuDCJ0mAM9TVVsbOzvabE/oV1eH+hvwpqb&#10;ra2tbbTVav0ZUu7NvhF1mRMmTDgIY0pXqSHoYg2YDDzrzF4uKyurFdFpNDfbjBkzGhC4N/pGfn5+&#10;XxUVFdUhFzwA3SqhoqLicTrWhsU+Ra9XVVUtQe4UmprtvvvuS8CE4GOk3BspgtGuzZ8/vxa54EGo&#10;Wy0pKflefxdiG43G/37mmWdCkPeLpmbLyMig3S73Jopo1z1z5sxG5IIXQJOxvLw8OoWKba8eFRcX&#10;/wViv2hmNoy9aK/m8Irp9PT0ZxFHzEW9Q4HTp08HY4z9BlK2zUiYnV7CWDwYuUM0MxudU4XAvYGi&#10;8PDwTx5//HGXDxgKgwfdO9ff39/hHTRnz569DtEhmpiN+n/q2yntSxMnTvxLRMFLwQz1CQS27Uhm&#10;s5mOMDhEE7PV19dPcjSVjoiIuHLgwAG5D6sXc+edd2bqdLo+T5KgIdKhQ4eMyPtEE7NhYnA/Ardy&#10;RXKTkaEB/cqAcEPb0U4EXeyXsbGxF2tra6ejrE/sdvssiH7Hfgo6hZ1MZ1hY2Ge9Zrzumw3jtecR&#10;btjI3iovL69AFLwcuhAbY2s6ubIjLS3tIGaqq5YvX55/4sQJpw59cNBB/rvvvttaWlo6v7CwMKa7&#10;2HUMBkMnAmu0kJCQriNHjrj/JsKgQ9eBuGMsTcA3gTUaCUakiYMgqAP6dNZoJPTbLyMKgjo4molG&#10;R0f/C6IgqAZrNBJmMS6b7a233ooCP8C0e1ho3bp1Q/ImgnQcFcHnnXfesXd0dKS+9tprejWuWXAV&#10;1mgkd8z2/vvvWx110UNNdXV1Xn9/NxhrTG1t7SR6RpXJZPox2u9NumlM73agQxkoI/3OYrG8TBdC&#10;Y7ZZ9fDDD2ty0+YbKrW3xGzX5c1mo21LTk5uwYTuQ2fOdeMUHBz8FQz6wsyZM2sG8xZZ7JuTxGzX&#10;5Y1mq6ysnJ6WlnZqzJgxql5iSdcyFBUVbTty5IjqD1Nj35AkZrsubzLbAw88YLXb7cfoCnksstur&#10;hjBBPDt37tzK7nGfKrBvRHLHbBcvXozNzc39x3Hjxg0LNTY2Jnd/NI9SUVGxCuMtze6tQmf85uTk&#10;tGFS0e9pSs7AvgnJHbMJ6kIzyMzMzL39nQ4+WLLZbO/jC5eG3C3YlZPEbN7Bc88955eamurwNCIt&#10;BD98eMcdd4xH7jLsikliNs+D8ZLvhAkTnqR0oKJbwEZFRb1lNpt/Eh8ff9hqtR7G4P8J+rFer9d/&#10;4srMFf9/ccOGDXbkLsGulCRm8zxTpkz57kBMQQbD5OHZkpKSxfv27YtCGUtbW5tu48aNxenp6bsN&#10;BsMlFLHr44S/f5Nu/Ix8wLArJInZPAsd2qAH7CLtV3T4IyUl5YktW7YMeK9DD+CAOeuxt/tfLLLr&#10;v1n5+fn/gDhg2JWRxGyeo729PRh7kLNI2bbprbi4uD9UV1fPQ+4WdPd1zLwdnt/YI/oloqampgr5&#10;gGBXRhKzeY5p06btQGDbpbcwJnu9vLw8HrkqYIzoM3Xq1Ef6uyaVZDKZzp47d25AN3ZmV0QSs3mG&#10;o0ePhoaHh19GyrZLj2C09x566KEE5GozatKkSX+DyL5vb5WVld2J6DTsSkhiNs+AScFmBLZNehQS&#10;EvLlYP6qQbfHx0Tj35Gy798j7N0G9IwEdiUkMZtnSEhIcPiIJFJBQcFOxEFlzZo19uDgYIcPUkN3&#10;+zVMn4vcKdiVkMRs2kMXg/v7+19DyrYJiWaNzc3NocgHnYyMjAMI7Hb0CF2u08ZnV0ASs2nPvHnz&#10;ViCw7dGjnJwcetaUJmzatClDp9Ox29Ejo9HotE/YFZDEbNozduxY2kuw7UGiA7wrV66chVwT6IwP&#10;g8HwNqV9CWb7CNEp2BWQxGzaExMTcwiBbQ8SneR47NixSOSakZiY6PAR3wEBAVdPnToVi7xf2BWQ&#10;xGzak56efhKBbQ8SnY2LqCk2m+1BBHZ7SHRf5draWjPyfmFXQBKzaU9ycrLDmSgaXnOzoZvcgsBu&#10;D4kOAOfl5YnZhhp2u92h2fC65mYzm83ebbZz584ZMdh91WKxeKVqamo2dW+qVyFmcwFvvwahtLR0&#10;0A+KuoKYzQXEbK4hZnMBMZtriNlcQMzmGmI2F7h8+XIYBuINWIdXatmyZSXdm+pV1NbW1tDDT/oS&#10;XqczQjSFbirIbUuPZs2a1VBfX+/Ub7Ws0UhoFJfNJggcrNFIYjb1oes/y8rKFtlstn8KCAg4odPp&#10;hq1iYmLax48f/+DOnTu/+XmNNRpJzKYu9KP2tGnTfkQP/6XFkaKoqKjfbty4UXksJfsHJDGbulRU&#10;VFS5epehoa6MjAw665d/kSRmUxfMJOk2/2xdD3eFhoZS5F8kidnUJS4ujq61ZOt6hIgtVCRmUxcx&#10;G1+oSMymLmI2vlCRmE1dxGx8oSIxm7qI2fhCRWI2dRGz8YWKxGzqImbjCxWJ2dRFzMYXKhKzqYuY&#10;jS9UJGZTFzEbX6hIzKYuYja+UJGYTV3EbHyhInfMdubMmYSoqKjzwcHBXqkFCxY0dG+qZojZ+EJF&#10;7phNrkH4c8RsfKEiMZu6iNn4QkViNnURs/GFisRs6iJm4wsVuWO2S5cuhZSVla2dPn26V6qhoUHz&#10;RzqK2fhCRe6YTfhzxGx8oSIxm7qI2fhCRWI2dRGz8YWKxGzqImbjCxWJ2dRFzMYXKhKzqYuYjS9U&#10;JGZTFzEbX6hIzKYuYja+UJGYTV3EbHyhIjGbuojZ+EJFYjZ1EbPxhYrEbOoiZuMLFYnZ1EXMxhcq&#10;ErOpi5iNL1QkZlMXMRtfqEjMpi5iNr5QkTtm6+rq8n3llVcsw0X4PLruj+YyYja+UJE7ZqPTwkNC&#10;QpQHnw4HrV+/3u0ze8VsfKEid83mzdcgDFR1dXViNvfFFioSs12XmE0VsYWKxGzXpYbZbDbbIQR2&#10;/cNdERERFPkXSWK261LDbJWVleX0BDukI07p6enHEfkXSe6Y7fTp07r8/PxxaWlpw0JbtmwJ6P5o&#10;LkOPEyosLNxPEw5aHCmyWq1n9u3bZ77F19eX/QOSXq932WxC36xcubIMDXDIYrH83GQyDUuZzeaf&#10;4zM+n5ubu6mlpSVY+eBhYWGs0UhGo/G/EAVBHWCoTxBYs0VGRn7c2dnph1wQ3Cc+Pv4XCKzZqIvd&#10;uHFjKnJBcJ+UlJQfIrBmI02ePHkroiC4z6xZs1YjsEYjJScn/4pmUcgFwT1aW1sNQUFB15CyZtPp&#10;dF1r166diFzwUoqLi6ejB1rZ1NSUgB2DT3exd4Jx208QWLORxo8f/7Ls3byTjo6OQEzyziHt8vPz&#10;o2Ojv7NYLE/l5uY2TZ8+fX5jY+NYr2q7efPmVSOwRiPRRKG6unopcsHLwF5tBwLbbqSQkJCvWlpa&#10;LMi9g7a2ttEmk+ksUnaDSXq9/uL27du9Z6MF+vmrMDAw8EukbJuRsrOzn0D0LiZOnLi8v4fl22y2&#10;Xx89ejQUueBhdu7cmRITE3MBKdtWJBjxs7q6Ohty7wKDSx/09X0ec+tRYmLiSwcPHgxELngI9DA2&#10;jM3eRsq2UY8KCgr2InonmHXmoI//Aim78T2Ki4s7tXfvXityQWNqampuxYTO4R6NhB3HGQyP/vSb&#10;pLeCGcxmHx8f9gP0VmRk5KWqqqolyAUNoJ5n9uzZ3w4KCvoUi2yb9Ah/89mGDRsKkHs3dJymsLCQ&#10;BpXsB+ktOjcrMzPzeewRx2FZGCRWr149bezYsb9ByrZDb9Fx0fLycjpQPzTAmGxMVlbWi0jZD3Sz&#10;AgICrsF0/7xs2bI5HR0dY1AmuMnx48cD6ZBUQkJCO77UX6OIrfveoi8/9n7fQT60wG7b3263P4OU&#10;/WCcaDYbHR190Wq1Hsbg9Fv19fWToFA5c8Qx7e3t/nv27DFUV1dPycvLuwv1d0yv13+El9h65kQn&#10;ZOILvwX50OT8+fOBqampf+3OqczY63UFBwf/H+IFTD5EN4nqBfVzhY7+c/XnjLCOz0tKSlYhH/pg&#10;DHBHaGhovwNTkfaKior67Zo1a6YiHz7ce++9adjL/Ud/B35F2gjd5tXs7OxDBw4c0GN5+EE/6C5a&#10;tKgmPj7+PVoUaS8a0thstl9gMlaE5eFPW1ubrqioaIXRaPyVowtmROpJp9NdTUlJab/99ttnj8gz&#10;cOhDr1+/fhJmQY/ExcW9B+M5NUUXOScY7FpSUtKbWVlZTUBOz+9NY2NjckFBQa3FYmk2m83tERER&#10;nSaT6WvMupSDjTQ9F90oqhe6wi0mJuaKwWDoxBDlObvdvqe4uHjp7t2747urdhhwyy3/D206apeJ&#10;dNQ1AAAAAElFTkSuQmCCUEsDBBQABgAIAAAAIQDH2ol84gAAAA0BAAAPAAAAZHJzL2Rvd25yZXYu&#10;eG1sTI/BasMwEETvhf6D2EJvjey6So1rOYTQ9hQKTQoht421sU0syViK7fx95VN7m2GG2bf5atIt&#10;G6h3jTUS4kUEjExpVWMqCT/7j6cUmPNoFLbWkIQbOVgV93c5ZsqO5puGna9YGDEuQwm1913GuStr&#10;0ugWtiMTsrPtNfpg+4qrHscwrlv+HEVLrrEx4UKNHW1qKi+7q5bwOeK4TuL3YXs5b27Hvfg6bGOS&#10;8vFhWr8B8zT5vzLM+AEdisB0slejHGuDj4QI7H5WywTYXInFqwB2kvCSJinwIuf/v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yoUXZ+AwAAAxAAAA4AAAAA&#10;AAAAAAAAAAAAOgIAAGRycy9lMm9Eb2MueG1sUEsBAi0ACgAAAAAAAAAhAIDIlbXpEgAA6RIAABQA&#10;AAAAAAAAAAAAAAAA5AUAAGRycy9tZWRpYS9pbWFnZTEucG5nUEsBAi0AFAAGAAgAAAAhAMfaiXzi&#10;AAAADQEAAA8AAAAAAAAAAAAAAAAA/xgAAGRycy9kb3ducmV2LnhtbFBLAQItABQABgAIAAAAIQCq&#10;Jg6+vAAAACEBAAAZAAAAAAAAAAAAAAAAAA4aAABkcnMvX3JlbHMvZTJvRG9jLnhtbC5yZWxzUEsF&#10;BgAAAAAGAAYAfAEAAAEbAAAAAA==&#10;">
                    <v:shape id="Picture 306" o:spid="_x0000_s1027" type="#_x0000_t75" alt="Png File Svg - Data Protection Icon Free Clipart - Full Size Clipart  (#3696639) - PinClipart" style="position:absolute;width:5556;height: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j1xAAAANwAAAAPAAAAZHJzL2Rvd25yZXYueG1sRI9Ba8JA&#10;FITvBf/D8gRvdTctSImuIQhCLwWTtlBvj+wzCWbfhuwao7/eLRR6HGbmG2aTTbYTIw2+dawhWSoQ&#10;xJUzLdcavj73z28gfEA22DkmDTfykG1nTxtMjbtyQWMZahEh7FPU0ITQp1L6qiGLful64uid3GAx&#10;RDnU0gx4jXDbyRelVtJiy3GhwZ52DVXn8mI1HJPx7goq6kPiVckfl5/v/OC0XsynfA0i0BT+w3/t&#10;d6PhVa3g90w8AnL7AAAA//8DAFBLAQItABQABgAIAAAAIQDb4fbL7gAAAIUBAAATAAAAAAAAAAAA&#10;AAAAAAAAAABbQ29udGVudF9UeXBlc10ueG1sUEsBAi0AFAAGAAgAAAAhAFr0LFu/AAAAFQEAAAsA&#10;AAAAAAAAAAAAAAAAHwEAAF9yZWxzLy5yZWxzUEsBAi0AFAAGAAgAAAAhAFGdiPXEAAAA3AAAAA8A&#10;AAAAAAAAAAAAAAAABwIAAGRycy9kb3ducmV2LnhtbFBLBQYAAAAAAwADALcAAAD4AgAAAAA=&#10;" filled="t" fillcolor="#0072c6">
                      <v:imagedata r:id="rId32" o:title="Png File Svg - Data Protection Icon Free Clipart - Full Size Clipart  (#3696639) - PinClipart" recolortarget="black"/>
                    </v:shape>
                    <v:shape id="Picture 308" o:spid="_x0000_s1028" type="#_x0000_t75" alt="Png File Svg - Data Protection Icon Free Clipart - Full Size Clipart  (#3696639) - PinClipart" style="position:absolute;top:5767;width:5556;height: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jWwgAAANwAAAAPAAAAZHJzL2Rvd25yZXYueG1sRE/Pa8Iw&#10;FL4P/B/CE7zN1DqGVKOotNBdBlMv3h7Nsyk2L12TafWvXw6DHT++36vNYFtxo943jhXMpgkI4srp&#10;hmsFp2PxugDhA7LG1jEpeJCHzXr0ssJMuzt/0e0QahFD2GeowITQZVL6ypBFP3UdceQurrcYIuxr&#10;qXu8x3DbyjRJ3qXFhmODwY72hqrr4ccqKPKyefpv8/mRnvS+PL/lxS7NlZqMh+0SRKAh/Iv/3KVW&#10;ME/i2ngmHgG5/gUAAP//AwBQSwECLQAUAAYACAAAACEA2+H2y+4AAACFAQAAEwAAAAAAAAAAAAAA&#10;AAAAAAAAW0NvbnRlbnRfVHlwZXNdLnhtbFBLAQItABQABgAIAAAAIQBa9CxbvwAAABUBAAALAAAA&#10;AAAAAAAAAAAAAB8BAABfcmVscy8ucmVsc1BLAQItABQABgAIAAAAIQDyS7jWwgAAANwAAAAPAAAA&#10;AAAAAAAAAAAAAAcCAABkcnMvZG93bnJldi54bWxQSwUGAAAAAAMAAwC3AAAA9gIAAAAA&#10;" filled="t" fillcolor="#00b050">
                      <v:imagedata r:id="rId32" o:title="Png File Svg - Data Protection Icon Free Clipart - Full Size Clipart  (#3696639) - PinClipart"/>
                    </v:shape>
                    <v:shape id="Picture 309" o:spid="_x0000_s1029" type="#_x0000_t75" alt="Png File Svg - Data Protection Icon Free Clipart - Full Size Clipart  (#3696639) - PinClipart" style="position:absolute;top:11535;width:5556;height: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afxgAAANwAAAAPAAAAZHJzL2Rvd25yZXYueG1sRI9BawIx&#10;FITvBf9DeIK3mrVCa7ZGKaVSpVTQCl5fN6+bxc3Lsonu+u9NodDjMDPfMPNl72pxoTZUnjVMxhkI&#10;4sKbiksNh6/V/QxEiMgGa8+k4UoBlovB3Rxz4zve0WUfS5EgHHLUYGNscilDYclhGPuGOHk/vnUY&#10;k2xLaVrsEtzV8iHLHqXDitOCxYZeLRWn/dlp2G6OSnUb9Xl8Pzypj/VbCN92pvVo2L88g4jUx//w&#10;X3ttNEwzBb9n0hGQixsAAAD//wMAUEsBAi0AFAAGAAgAAAAhANvh9svuAAAAhQEAABMAAAAAAAAA&#10;AAAAAAAAAAAAAFtDb250ZW50X1R5cGVzXS54bWxQSwECLQAUAAYACAAAACEAWvQsW78AAAAVAQAA&#10;CwAAAAAAAAAAAAAAAAAfAQAAX3JlbHMvLnJlbHNQSwECLQAUAAYACAAAACEADwvWn8YAAADcAAAA&#10;DwAAAAAAAAAAAAAAAAAHAgAAZHJzL2Rvd25yZXYueG1sUEsFBgAAAAADAAMAtwAAAPoCAAAAAA==&#10;" filled="t" fillcolor="#ffc000">
                      <v:imagedata r:id="rId32" o:title="Png File Svg - Data Protection Icon Free Clipart - Full Size Clipart  (#3696639) - PinClipart"/>
                    </v:shape>
                    <v:shape id="Picture 310" o:spid="_x0000_s1030" type="#_x0000_t75" alt="Png File Svg - Data Protection Icon Free Clipart - Full Size Clipart  (#3696639) - PinClipart" style="position:absolute;top:17303;width:5556;height: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MvwAAANwAAAAPAAAAZHJzL2Rvd25yZXYueG1sRE/NisIw&#10;EL4v+A5hBG9rWheqVKOoIOy6p1UfYGjGpthMSpNqfHtzWPD48f2vNtG24k69bxwryKcZCOLK6YZr&#10;BZfz4XMBwgdkja1jUvAkD5v16GOFpXYP/qP7KdQihbAvUYEJoSul9JUhi37qOuLEXV1vMSTY11L3&#10;+EjhtpWzLCukxYZTg8GO9oaq22mwCuZFjN1w/B2Kw9Mu9E8ud2YulZqM43YJIlAMb/G/+1sr+MrT&#10;/HQmHQG5fgEAAP//AwBQSwECLQAUAAYACAAAACEA2+H2y+4AAACFAQAAEwAAAAAAAAAAAAAAAAAA&#10;AAAAW0NvbnRlbnRfVHlwZXNdLnhtbFBLAQItABQABgAIAAAAIQBa9CxbvwAAABUBAAALAAAAAAAA&#10;AAAAAAAAAB8BAABfcmVscy8ucmVsc1BLAQItABQABgAIAAAAIQDzs+lMvwAAANwAAAAPAAAAAAAA&#10;AAAAAAAAAAcCAABkcnMvZG93bnJldi54bWxQSwUGAAAAAAMAAwC3AAAA8wIAAAAA&#10;" filled="t" fillcolor="red">
                      <v:imagedata r:id="rId32" o:title="Png File Svg - Data Protection Icon Free Clipart - Full Size Clipart  (#3696639) - PinClipart"/>
                    </v:shape>
                  </v:group>
                </w:pict>
              </mc:Fallback>
            </mc:AlternateContent>
          </w:r>
          <w:r w:rsidRPr="00816A82">
            <w:rPr>
              <w:rFonts w:ascii="Arial" w:hAnsi="Arial"/>
              <w:b/>
              <w:bCs/>
              <w:noProof/>
              <w:color w:val="0072C6"/>
              <w:sz w:val="28"/>
              <w:szCs w:val="28"/>
              <w:lang w:eastAsia="en-GB"/>
            </w:rPr>
            <mc:AlternateContent>
              <mc:Choice Requires="wpg">
                <w:drawing>
                  <wp:anchor distT="0" distB="0" distL="114300" distR="114300" simplePos="0" relativeHeight="251663360" behindDoc="0" locked="0" layoutInCell="1" allowOverlap="1" wp14:anchorId="4094829A" wp14:editId="1C632FE1">
                    <wp:simplePos x="0" y="0"/>
                    <wp:positionH relativeFrom="column">
                      <wp:posOffset>815340</wp:posOffset>
                    </wp:positionH>
                    <wp:positionV relativeFrom="paragraph">
                      <wp:posOffset>4558030</wp:posOffset>
                    </wp:positionV>
                    <wp:extent cx="778510" cy="940435"/>
                    <wp:effectExtent l="0" t="0" r="2540" b="0"/>
                    <wp:wrapNone/>
                    <wp:docPr id="18" name="Group 18"/>
                    <wp:cNvGraphicFramePr/>
                    <a:graphic xmlns:a="http://schemas.openxmlformats.org/drawingml/2006/main">
                      <a:graphicData uri="http://schemas.microsoft.com/office/word/2010/wordprocessingGroup">
                        <wpg:wgp>
                          <wpg:cNvGrpSpPr/>
                          <wpg:grpSpPr>
                            <a:xfrm>
                              <a:off x="0" y="0"/>
                              <a:ext cx="778510" cy="940435"/>
                              <a:chOff x="0" y="0"/>
                              <a:chExt cx="778820" cy="940849"/>
                            </a:xfrm>
                          </wpg:grpSpPr>
                          <wpg:grpSp>
                            <wpg:cNvPr id="389" name="Group 7"/>
                            <wpg:cNvGrpSpPr>
                              <a:grpSpLocks/>
                            </wpg:cNvGrpSpPr>
                            <wpg:grpSpPr bwMode="auto">
                              <a:xfrm rot="5400000">
                                <a:off x="19995" y="-18415"/>
                                <a:ext cx="740410"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rgbClr val="FFC000"/>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rgbClr val="00B050"/>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rgbClr val="0072C6"/>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15" name="AutoShape 8"/>
                            <wps:cNvSpPr>
                              <a:spLocks noChangeArrowheads="1"/>
                            </wps:cNvSpPr>
                            <wps:spPr bwMode="auto">
                              <a:xfrm rot="5400000">
                                <a:off x="227330" y="390939"/>
                                <a:ext cx="322580" cy="777240"/>
                              </a:xfrm>
                              <a:prstGeom prst="chevron">
                                <a:avLst>
                                  <a:gd name="adj" fmla="val 60312"/>
                                </a:avLst>
                              </a:prstGeom>
                              <a:solidFill>
                                <a:srgbClr val="FF0000"/>
                              </a:solidFill>
                              <a:extLs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anchor>
                </w:drawing>
              </mc:Choice>
              <mc:Fallback>
                <w:pict>
                  <v:group w14:anchorId="1C69A5BE" id="Group 18" o:spid="_x0000_s1026" style="position:absolute;margin-left:64.2pt;margin-top:358.9pt;width:61.3pt;height:74.05pt;z-index:251663360" coordsize="7788,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cmVwMAAI8NAAAOAAAAZHJzL2Uyb0RvYy54bWzsV1tvmzAUfp+0/2D5vQVDCBeVVF26VJO6&#10;rVK3H+CAuWyAme2Edr9+x4ZA2rQvnRpp1fJA8O34fN/5fHw4O7+rK7RlQpa8iTE5tTFiTcLTsslj&#10;/P3b6iTASCrapLTiDYvxPZP4fPH+3VnXRszhBa9SJhAYaWTUtTEulGojy5JJwWoqT3nLGhjMuKip&#10;gqbIrVTQDqzXleXY9tzquEhbwRMmJfRe9oN4YexnGUvU1yyTTKEqxuCbMk9hnmv9tBZnNMoFbYsy&#10;GdygL/CipmUDm46mLqmiaCPKA1N1mQgueaZOE15bPMvKhBkMgIbYj9BcCb5pDZY86vJ2pAmofcTT&#10;i80mX7Y3ApUpxA4i1dAaYmS2RdAGcro2j2DOlWhv2xsxdOR9S+O9y0St/wEJujO03o+0sjuFEuj0&#10;/cAjQH4CQ+HMnrleT3tSQGwOViXFx2ld4Ezrglmo11m7TS3t2+jK2Bh9HnC5QfgQmH+Iq48cQLzm&#10;yU+pN3mIu7c57IXW3WeeAk90o7gJuiYBCQ7i8ma2/pnegRIShqGHEWA/IcGMDNhHboCPHTe+7zuz&#10;QZIjN8R2iG+Wh3oi+EajiSLizcG2JtYLzeCz7MDxkpOC5N8p6LagLTPClFodO6bBhUFCF0CNmYQG&#10;FZl5WkLaf9nzjBq+LGiTswsheFcwmoJbxMS4a/cW6IaEpU8Tv6c+Qghwr6meuNoRPQ+cp4miUSuk&#10;umK8RvolxpB6toL3x5lur6Uy6kgHZDT9gVFWV5AltrRCc9slziDLYTKEYGfRgOVVma7KqjINka+X&#10;lUCwNMar1VJrpde0nKaB+HrAWnYyWvP0HsAbfQE6SLbgZMHFb4w6SFwxlr82VDCMqk8NEBiSGYgI&#10;KdOYeb4+QWJ/ZL0/QpsETMVYYdS/LlWfHTetKPMCdiJGzA3XIc1K1R+OnVfmpBhp9b4eQWPkUGMm&#10;LzyQzCtqzJ57kFD+FY3Z9gfb+68xKBKeumCfy2OQKvqrcMpjfe49msgOk/4rJzLPnxP3hYnMtn1n&#10;OX8ziWwqLI6U1KAoONDbq9+bzxYsjuO7bn+NuqEduia70minP9dxvACGddExVSxj3TFdfse/Tk3p&#10;9VauU6NCqPpNxTt8oejPiv22uX6n76jFHwAAAP//AwBQSwMEFAAGAAgAAAAhAIDRoSXiAAAACwEA&#10;AA8AAABkcnMvZG93bnJldi54bWxMj8FOwzAQRO9I/IO1SNyo40DaNMSpqgo4VZVokVBvbrxNosZ2&#10;FLtJ+vcsJziOdjT7Xr6aTMsG7H3jrAQxi4ChLZ1ubCXh6/D+lALzQVmtWmdRwg09rIr7u1xl2o32&#10;E4d9qBiNWJ8pCXUIXca5L2s0ys9ch5ZuZ9cbFSj2Fde9GmnctDyOojk3qrH0oVYdbmosL/urkfAx&#10;qnH9LN6G7eW8uR0Pye57K1DKx4dp/Qos4BT+yvCLT+hQENPJXa32rKUcpy9UlbAQC3KgRpwIsjtJ&#10;SOfJEniR8/8OxQ8AAAD//wMAUEsBAi0AFAAGAAgAAAAhALaDOJL+AAAA4QEAABMAAAAAAAAAAAAA&#10;AAAAAAAAAFtDb250ZW50X1R5cGVzXS54bWxQSwECLQAUAAYACAAAACEAOP0h/9YAAACUAQAACwAA&#10;AAAAAAAAAAAAAAAvAQAAX3JlbHMvLnJlbHNQSwECLQAUAAYACAAAACEAqgk3JlcDAACPDQAADgAA&#10;AAAAAAAAAAAAAAAuAgAAZHJzL2Uyb0RvYy54bWxQSwECLQAUAAYACAAAACEAgNGhJeIAAAALAQAA&#10;DwAAAAAAAAAAAAAAAACxBQAAZHJzL2Rvd25yZXYueG1sUEsFBgAAAAAEAAQA8wAAAMAGAAAAAA==&#10;">
                    <v:group id="Group 7" o:spid="_x0000_s1027" style="position:absolute;left:200;top:-185;width:7404;height:7773;rotation:90" coordorigin="10217,9410" coordsize="156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OSxQAAANwAAAAPAAAAZHJzL2Rvd25yZXYueG1sRI/NasMw&#10;EITvhbyD2EIupZGTQnGcKCFpMPTa/NAcF2tjmVorR1Jj5+2rQqHHYWa+YZbrwbbiRj40jhVMJxkI&#10;4srphmsFx0P5nIMIEVlj65gU3CnAejV6WGKhXc8fdNvHWiQIhwIVmBi7QspQGbIYJq4jTt7FeYsx&#10;SV9L7bFPcNvKWZa9SosNpwWDHb0Zqr7231YBX095eW0/n8pz5aebbT83u3NUavw4bBYgIg3xP/zX&#10;ftcKXvI5/J5JR0CufgAAAP//AwBQSwECLQAUAAYACAAAACEA2+H2y+4AAACFAQAAEwAAAAAAAAAA&#10;AAAAAAAAAAAAW0NvbnRlbnRfVHlwZXNdLnhtbFBLAQItABQABgAIAAAAIQBa9CxbvwAAABUBAAAL&#10;AAAAAAAAAAAAAAAAAB8BAABfcmVscy8ucmVsc1BLAQItABQABgAIAAAAIQDjBMOSxQAAANwAAAAP&#10;AAAAAAAAAAAAAAAAAAcCAABkcnMvZG93bnJldi54bWxQSwUGAAAAAAMAAwC3AAAA+QI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8"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cLwwAAANwAAAAPAAAAZHJzL2Rvd25yZXYueG1sRE/LagIx&#10;FN0X+g/hCm5KzdgWqaNRirRQKBV8gLi7TK6TwclNmMSZ9O+bRaHLw3kv18m2oqcuNI4VTCcFCOLK&#10;6YZrBcfDx+MriBCRNbaOScEPBViv7u+WWGo38I76faxFDuFQogIToy+lDJUhi2HiPHHmLq6zGDPs&#10;aqk7HHK4beVTUcykxYZzg0FPG0PVdX+zClyPyZ/8+SUND/Pj9vtrl+y7UWo8Sm8LEJFS/Bf/uT+1&#10;gud5np/P5CMgV78AAAD//wMAUEsBAi0AFAAGAAgAAAAhANvh9svuAAAAhQEAABMAAAAAAAAAAAAA&#10;AAAAAAAAAFtDb250ZW50X1R5cGVzXS54bWxQSwECLQAUAAYACAAAACEAWvQsW78AAAAVAQAACwAA&#10;AAAAAAAAAAAAAAAfAQAAX3JlbHMvLnJlbHNQSwECLQAUAAYACAAAACEA32pnC8MAAADcAAAADwAA&#10;AAAAAAAAAAAAAAAHAgAAZHJzL2Rvd25yZXYueG1sUEsFBgAAAAADAAMAtwAAAPcCAAAAAA==&#10;" adj="10330" fillcolor="#ffc000" stroked="f" strokecolor="white"/>
                      <v:shape id="AutoShape 9" o:spid="_x0000_s1029"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9pxQAAANwAAAAPAAAAZHJzL2Rvd25yZXYueG1sRI9Ba8JA&#10;FITvBf/D8gQvpdmoRdLoKlIteOmhKvT6yL4mwezbsLtNor++Kwg9DjPzDbPaDKYRHTlfW1YwTVIQ&#10;xIXVNZcKzqePlwyED8gaG8uk4EoeNuvR0wpzbXv+ou4YShEh7HNUUIXQ5lL6oiKDPrEtcfR+rDMY&#10;onSl1A77CDeNnKXpQhqsOS5U2NJ7RcXl+GsU7LL68/tweX6V88VeO77dfCh3Sk3Gw3YJItAQ/sOP&#10;9kErmL9N4X4mHgG5/gMAAP//AwBQSwECLQAUAAYACAAAACEA2+H2y+4AAACFAQAAEwAAAAAAAAAA&#10;AAAAAAAAAAAAW0NvbnRlbnRfVHlwZXNdLnhtbFBLAQItABQABgAIAAAAIQBa9CxbvwAAABUBAAAL&#10;AAAAAAAAAAAAAAAAAB8BAABfcmVscy8ucmVsc1BLAQItABQABgAIAAAAIQDLbb9pxQAAANwAAAAP&#10;AAAAAAAAAAAAAAAAAAcCAABkcnMvZG93bnJldi54bWxQSwUGAAAAAAMAAwC3AAAA+QIAAAAA&#10;" adj="10330" fillcolor="#00b050" stroked="f" strokecolor="white"/>
                      <v:shape id="AutoShape 10" o:spid="_x0000_s1030"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ytxAAAANwAAAAPAAAAZHJzL2Rvd25yZXYueG1sRI9Ba8JA&#10;FITvBf/D8gQvohstlRhdRZTW3sQonp/ZZxLMvo3ZrcZ/3y0IPQ4z3wwzX7amEndqXGlZwWgYgSDO&#10;rC45V3A8fA5iEM4ja6wsk4InOVguOm9zTLR98J7uqc9FKGGXoILC+zqR0mUFGXRDWxMH72Ibgz7I&#10;Jpe6wUcoN5UcR9FEGiw5LBRY07qg7Jr+GAXv26/q3L+kmY4/THqKN9Pd7aCV6nXb1QyEp9b/h1/0&#10;tw7cdAx/Z8IRkItfAAAA//8DAFBLAQItABQABgAIAAAAIQDb4fbL7gAAAIUBAAATAAAAAAAAAAAA&#10;AAAAAAAAAABbQ29udGVudF9UeXBlc10ueG1sUEsBAi0AFAAGAAgAAAAhAFr0LFu/AAAAFQEAAAsA&#10;AAAAAAAAAAAAAAAAHwEAAF9yZWxzLy5yZWxzUEsBAi0AFAAGAAgAAAAhAOJdXK3EAAAA3AAAAA8A&#10;AAAAAAAAAAAAAAAABwIAAGRycy9kb3ducmV2LnhtbFBLBQYAAAAAAwADALcAAAD4AgAAAAA=&#10;" adj="10834" fillcolor="#0072c6" stroked="f" strokecolor="white"/>
                    </v:group>
                    <v:shape id="AutoShape 8" o:spid="_x0000_s1031" type="#_x0000_t55" style="position:absolute;left:2273;top:3909;width:3226;height:77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SjwwAAANsAAAAPAAAAZHJzL2Rvd25yZXYueG1sRE9Na8JA&#10;EL0X/A/LCL2UZpNCaomuIoLQS6FVkfY2ZMdsMDsbs1uT/PuuIPQ2j/c5i9VgG3GlzteOFWRJCoK4&#10;dLrmSsFhv31+A+EDssbGMSkYycNqOXlYYKFdz1903YVKxBD2BSowIbSFlL40ZNEnriWO3Ml1FkOE&#10;XSV1h30Mt418SdNXabHm2GCwpY2h8rz7tQrWn3wZvj+O41OeZT8zk2ej7RulHqfDeg4i0BD+xXf3&#10;u47zc7j9Eg+Qyz8AAAD//wMAUEsBAi0AFAAGAAgAAAAhANvh9svuAAAAhQEAABMAAAAAAAAAAAAA&#10;AAAAAAAAAFtDb250ZW50X1R5cGVzXS54bWxQSwECLQAUAAYACAAAACEAWvQsW78AAAAVAQAACwAA&#10;AAAAAAAAAAAAAAAfAQAAX3JlbHMvLnJlbHNQSwECLQAUAAYACAAAACEAzhGko8MAAADbAAAADwAA&#10;AAAAAAAAAAAAAAAHAgAAZHJzL2Rvd25yZXYueG1sUEsFBgAAAAADAAMAtwAAAPcCAAAAAA==&#10;" adj="8573" fillcolor="red" stroked="f"/>
                  </v:group>
                </w:pict>
              </mc:Fallback>
            </mc:AlternateContent>
          </w:r>
          <w:r w:rsidRPr="00816A82">
            <w:rPr>
              <w:rFonts w:ascii="Arial" w:hAnsi="Arial"/>
              <w:b/>
              <w:bCs/>
              <w:noProof/>
              <w:color w:val="0072C6"/>
              <w:sz w:val="28"/>
              <w:szCs w:val="28"/>
              <w:lang w:eastAsia="en-GB"/>
            </w:rPr>
            <mc:AlternateContent>
              <mc:Choice Requires="wps">
                <w:drawing>
                  <wp:anchor distT="0" distB="0" distL="114300" distR="114300" simplePos="0" relativeHeight="251661312" behindDoc="0" locked="0" layoutInCell="1" allowOverlap="1" wp14:anchorId="24308DBA" wp14:editId="75B9DAE1">
                    <wp:simplePos x="0" y="0"/>
                    <mc:AlternateContent>
                      <mc:Choice Requires="wp14">
                        <wp:positionH relativeFrom="margin">
                          <wp14:pctPosHOffset>-5000</wp14:pctPosHOffset>
                        </wp:positionH>
                      </mc:Choice>
                      <mc:Fallback>
                        <wp:positionH relativeFrom="page">
                          <wp:posOffset>-113665</wp:posOffset>
                        </wp:positionH>
                      </mc:Fallback>
                    </mc:AlternateContent>
                    <mc:AlternateContent>
                      <mc:Choice Requires="wp14">
                        <wp:positionV relativeFrom="margin">
                          <wp14:pctPosVOffset>59000</wp14:pctPosVOffset>
                        </wp:positionV>
                      </mc:Choice>
                      <mc:Fallback>
                        <wp:positionV relativeFrom="page">
                          <wp:posOffset>6300470</wp:posOffset>
                        </wp:positionV>
                      </mc:Fallback>
                    </mc:AlternateContent>
                    <wp:extent cx="2941955" cy="3703320"/>
                    <wp:effectExtent l="0" t="0" r="0" b="127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solidFill>
                              <a:sysClr val="window" lastClr="FFFFFF">
                                <a:lumMod val="65000"/>
                              </a:sysClr>
                            </a:solidFill>
                            <a:ln w="6350">
                              <a:noFill/>
                            </a:ln>
                            <a:effectLst/>
                          </wps:spPr>
                          <wps:txbx>
                            <w:txbxContent>
                              <w:p w14:paraId="2507F5DD" w14:textId="77777777" w:rsidR="00816A82" w:rsidRPr="00816A82" w:rsidRDefault="00816A82" w:rsidP="00816A82">
                                <w:pPr>
                                  <w:shd w:val="clear" w:color="auto" w:fill="A6A6A6"/>
                                  <w:suppressOverlap/>
                                  <w:jc w:val="center"/>
                                  <w:rPr>
                                    <w:b/>
                                    <w:bCs/>
                                    <w:color w:val="1F497D"/>
                                    <w:spacing w:val="60"/>
                                    <w:sz w:val="20"/>
                                    <w:szCs w:val="20"/>
                                  </w:rPr>
                                </w:pPr>
                                <w:r w:rsidRPr="00346652">
                                  <w:rPr>
                                    <w:noProof/>
                                    <w:lang w:eastAsia="en-GB"/>
                                  </w:rPr>
                                  <w:drawing>
                                    <wp:inline distT="0" distB="0" distL="0" distR="0" wp14:anchorId="0B3697FE" wp14:editId="487193CF">
                                      <wp:extent cx="1915598" cy="2081287"/>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8357" cy="2084285"/>
                                              </a:xfrm>
                                              <a:prstGeom prst="rect">
                                                <a:avLst/>
                                              </a:prstGeom>
                                              <a:noFill/>
                                              <a:ln>
                                                <a:noFill/>
                                              </a:ln>
                                            </pic:spPr>
                                          </pic:pic>
                                        </a:graphicData>
                                      </a:graphic>
                                    </wp:inline>
                                  </w:drawing>
                                </w:r>
                              </w:p>
                              <w:p w14:paraId="3D6FF5D4" w14:textId="77777777" w:rsidR="00816A82" w:rsidRPr="00816A82" w:rsidRDefault="00816A82" w:rsidP="00816A82">
                                <w:pPr>
                                  <w:shd w:val="clear" w:color="auto" w:fill="A6A6A6"/>
                                  <w:suppressOverlap/>
                                  <w:jc w:val="right"/>
                                  <w:rPr>
                                    <w:b/>
                                    <w:bCs/>
                                    <w:color w:val="1F497D"/>
                                    <w:spacing w:val="60"/>
                                    <w:sz w:val="20"/>
                                    <w:szCs w:val="20"/>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 w14:anchorId="24308DBA" id="Text Box 386" o:spid="_x0000_s1028" type="#_x0000_t202" style="position:absolute;margin-left:0;margin-top:0;width:231.65pt;height:291.6pt;z-index:251661312;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4nTAIAAJwEAAAOAAAAZHJzL2Uyb0RvYy54bWysVEuP2jAQvlfqf7B8LwnPloiwoqyoKm13&#10;V2KrPRvHJpEcj2sbEvrrO3YI0G1PVTmYeT++mcnirq0VOQrrKtA5HQ5SSoTmUFR6n9PvL5sPnyhx&#10;numCKdAipyfh6N3y/btFYzIxghJUISzBINpljclp6b3JksTxUtTMDcAIjUoJtmYeWbtPCssajF6r&#10;ZJSms6QBWxgLXDiH0vtOSZcxvpSC+ycpnfBE5RRr8/G18d2FN1kuWLa3zJQVP5fB/qGKmlUak15C&#10;3TPPyMFWf4SqK27BgfQDDnUCUlZcxB6wm2H6ppttyYyIvSA4zlxgcv8vLH88bs2zJb79DC0OMADS&#10;GJc5FIZ+Wmnr8I+VEtQjhKcLbKL1hKNwNJ8M59MpJRx144/peDyKwCZXd2Od/yKgJoHIqcW5RLjY&#10;8cF5TImmvUnI5kBVxaZSKjInt1aWHBmOECdfQEOJYs6jMKeb+Iux1KH+BkVnN5umaV+Di/4xx29x&#10;lSZNTmfjaRrdNYSEXS1Kh8Qi7s+5wCsogfLtriVVgb33gO2gOCGOFroVc4ZvKuz1AQt9ZhZ3CqHD&#10;O/FP+EgFmBnOFCUl2J9/kwd7HDVqKWlwR3PqfhyYFdj/V41LMB9OJmGpbxl7y+xuGX2o14AYDvEi&#10;DY8kOluvelJaqF/xnFYhK6qY5pg7p7ueXPvucvAcuVitohGusWH+QW8ND6EDbmGSL+0rs+Y8bo+b&#10;8gj9NrPszdQ72+CpYXXwIKu4EgHnDlWcXWDwBOIUz+cabuyWj1bXj8ryFwAAAP//AwBQSwMEFAAG&#10;AAgAAAAhAMzGrK/aAAAABQEAAA8AAABkcnMvZG93bnJldi54bWxMj8FOwzAQRO9I/QdrK3Gjdhta&#10;VSFOVVUgjogW7m68xAnxOoq3Tfh7DBe4rDSa0czbYjf5TlxxiE0gDcuFAoFUBdtQreHt9HS3BRHZ&#10;kDVdINTwhRF25eymMLkNI73i9ci1SCUUc6PBMfe5lLFy6E1chB4peR9h8IaTHGppBzOmct/JlVIb&#10;6U1DacGZHg8Oq8/jxWsI7+vTyK6d2uolZIcWH5V6Vlrfzqf9AwjGif/C8IOf0KFMTOdwIRtFpyE9&#10;wr83efebLANx1rDeZiuQZSH/05ffAAAA//8DAFBLAQItABQABgAIAAAAIQC2gziS/gAAAOEBAAAT&#10;AAAAAAAAAAAAAAAAAAAAAABbQ29udGVudF9UeXBlc10ueG1sUEsBAi0AFAAGAAgAAAAhADj9If/W&#10;AAAAlAEAAAsAAAAAAAAAAAAAAAAALwEAAF9yZWxzLy5yZWxzUEsBAi0AFAAGAAgAAAAhANgFPidM&#10;AgAAnAQAAA4AAAAAAAAAAAAAAAAALgIAAGRycy9lMm9Eb2MueG1sUEsBAi0AFAAGAAgAAAAhAMzG&#10;rK/aAAAABQEAAA8AAAAAAAAAAAAAAAAApgQAAGRycy9kb3ducmV2LnhtbFBLBQYAAAAABAAEAPMA&#10;AACtBQAAAAA=&#10;" fillcolor="#a6a6a6" stroked="f" strokeweight=".5pt">
                    <v:textbox inset=",7.2pt,,7.2pt">
                      <w:txbxContent>
                        <w:p w14:paraId="2507F5DD" w14:textId="77777777" w:rsidR="00816A82" w:rsidRPr="00816A82" w:rsidRDefault="00816A82" w:rsidP="00816A82">
                          <w:pPr>
                            <w:shd w:val="clear" w:color="auto" w:fill="A6A6A6"/>
                            <w:suppressOverlap/>
                            <w:jc w:val="center"/>
                            <w:rPr>
                              <w:b/>
                              <w:bCs/>
                              <w:color w:val="1F497D"/>
                              <w:spacing w:val="60"/>
                              <w:sz w:val="20"/>
                              <w:szCs w:val="20"/>
                            </w:rPr>
                          </w:pPr>
                          <w:r w:rsidRPr="00346652">
                            <w:rPr>
                              <w:noProof/>
                              <w:lang w:eastAsia="en-GB"/>
                            </w:rPr>
                            <w:drawing>
                              <wp:inline distT="0" distB="0" distL="0" distR="0" wp14:anchorId="0B3697FE" wp14:editId="487193CF">
                                <wp:extent cx="1915598" cy="2081287"/>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8357" cy="2084285"/>
                                        </a:xfrm>
                                        <a:prstGeom prst="rect">
                                          <a:avLst/>
                                        </a:prstGeom>
                                        <a:noFill/>
                                        <a:ln>
                                          <a:noFill/>
                                        </a:ln>
                                      </pic:spPr>
                                    </pic:pic>
                                  </a:graphicData>
                                </a:graphic>
                              </wp:inline>
                            </w:drawing>
                          </w:r>
                        </w:p>
                        <w:p w14:paraId="3D6FF5D4" w14:textId="77777777" w:rsidR="00816A82" w:rsidRPr="00816A82" w:rsidRDefault="00816A82" w:rsidP="00816A82">
                          <w:pPr>
                            <w:shd w:val="clear" w:color="auto" w:fill="A6A6A6"/>
                            <w:suppressOverlap/>
                            <w:jc w:val="right"/>
                            <w:rPr>
                              <w:b/>
                              <w:bCs/>
                              <w:color w:val="1F497D"/>
                              <w:spacing w:val="60"/>
                              <w:sz w:val="20"/>
                              <w:szCs w:val="20"/>
                            </w:rPr>
                          </w:pPr>
                        </w:p>
                      </w:txbxContent>
                    </v:textbox>
                    <w10:wrap anchorx="margin" anchory="margin"/>
                  </v:shape>
                </w:pict>
              </mc:Fallback>
            </mc:AlternateContent>
          </w:r>
          <w:r w:rsidRPr="00816A82">
            <w:rPr>
              <w:rFonts w:ascii="Arial" w:hAnsi="Arial"/>
              <w:b/>
              <w:bCs/>
              <w:noProof/>
              <w:color w:val="0072C6"/>
              <w:sz w:val="28"/>
              <w:szCs w:val="28"/>
              <w:lang w:eastAsia="en-GB"/>
            </w:rPr>
            <mc:AlternateContent>
              <mc:Choice Requires="wps">
                <w:drawing>
                  <wp:anchor distT="0" distB="0" distL="114300" distR="114300" simplePos="0" relativeHeight="251662336" behindDoc="0" locked="0" layoutInCell="1" allowOverlap="1" wp14:anchorId="760EE06C" wp14:editId="33C484A6">
                    <wp:simplePos x="0" y="0"/>
                    <mc:AlternateContent>
                      <mc:Choice Requires="wp14">
                        <wp:positionH relativeFrom="margin">
                          <wp14:pctPosHOffset>44500</wp14:pctPosHOffset>
                        </wp:positionH>
                      </mc:Choice>
                      <mc:Fallback>
                        <wp:positionH relativeFrom="page">
                          <wp:posOffset>3402965</wp:posOffset>
                        </wp:positionH>
                      </mc:Fallback>
                    </mc:AlternateContent>
                    <mc:AlternateContent>
                      <mc:Choice Requires="wp14">
                        <wp:positionV relativeFrom="margin">
                          <wp14:pctPosVOffset>59000</wp14:pctPosVOffset>
                        </wp:positionV>
                      </mc:Choice>
                      <mc:Fallback>
                        <wp:positionV relativeFrom="page">
                          <wp:posOffset>6300470</wp:posOffset>
                        </wp:positionV>
                      </mc:Fallback>
                    </mc:AlternateContent>
                    <wp:extent cx="3596005" cy="3703320"/>
                    <wp:effectExtent l="0" t="0" r="0" b="127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solidFill>
                              <a:srgbClr val="0072C6"/>
                            </a:solidFill>
                            <a:ln w="6350">
                              <a:noFill/>
                            </a:ln>
                            <a:effectLst/>
                          </wps:spPr>
                          <wps:txbx>
                            <w:txbxContent>
                              <w:p w14:paraId="4840504E" w14:textId="2E865C30" w:rsidR="00816A82" w:rsidRDefault="00816A82" w:rsidP="00816A82">
                                <w:pPr>
                                  <w:rPr>
                                    <w:rFonts w:asciiTheme="minorHAnsi" w:hAnsiTheme="minorHAnsi" w:cstheme="minorHAnsi"/>
                                    <w:b/>
                                    <w:color w:val="FFFFFF"/>
                                  </w:rPr>
                                </w:pPr>
                                <w:r w:rsidRPr="00816A82">
                                  <w:rPr>
                                    <w:rFonts w:asciiTheme="minorHAnsi" w:hAnsiTheme="minorHAnsi" w:cstheme="minorHAnsi"/>
                                    <w:b/>
                                    <w:color w:val="FFFFFF"/>
                                  </w:rPr>
                                  <w:t>This Handbook is a reference and guide to signpost you to the ECCH’s Information Governance Policies &amp; Procedures which can be accessed via ECCHO.</w:t>
                                </w:r>
                              </w:p>
                              <w:p w14:paraId="738B7660" w14:textId="77777777" w:rsidR="00816A82" w:rsidRPr="00816A82" w:rsidRDefault="00816A82" w:rsidP="00816A82">
                                <w:pPr>
                                  <w:rPr>
                                    <w:rFonts w:asciiTheme="minorHAnsi" w:hAnsiTheme="minorHAnsi" w:cstheme="minorHAnsi"/>
                                    <w:b/>
                                    <w:color w:val="FFFFFF"/>
                                  </w:rPr>
                                </w:pPr>
                              </w:p>
                              <w:p w14:paraId="66558D96" w14:textId="090D054C" w:rsidR="00816A82" w:rsidRPr="00816A82" w:rsidRDefault="00816A82" w:rsidP="00816A82">
                                <w:pPr>
                                  <w:rPr>
                                    <w:rFonts w:asciiTheme="minorHAnsi" w:hAnsiTheme="minorHAnsi" w:cstheme="minorHAnsi"/>
                                    <w:i/>
                                    <w:color w:val="FFFFFF"/>
                                  </w:rPr>
                                </w:pPr>
                                <w:r w:rsidRPr="00816A82">
                                  <w:rPr>
                                    <w:rFonts w:asciiTheme="minorHAnsi" w:hAnsiTheme="minorHAnsi" w:cstheme="minorHAnsi"/>
                                    <w:i/>
                                    <w:color w:val="FFFFFF"/>
                                  </w:rPr>
                                  <w:t>ECCH is committed to an environment that promotes equality, embraces diversity, and respects human rights both within our workforce and in service delivery. This document should be implemented with due regard to this commitment.</w:t>
                                </w:r>
                              </w:p>
                              <w:p w14:paraId="7B2597BE" w14:textId="77777777" w:rsidR="00816A82" w:rsidRPr="00816A82" w:rsidRDefault="00816A82" w:rsidP="00816A82">
                                <w:pPr>
                                  <w:rPr>
                                    <w:rFonts w:asciiTheme="minorHAnsi" w:hAnsiTheme="minorHAnsi" w:cstheme="minorHAnsi"/>
                                    <w:i/>
                                    <w:color w:val="FFFFFF"/>
                                  </w:rPr>
                                </w:pPr>
                                <w:r w:rsidRPr="00816A82">
                                  <w:rPr>
                                    <w:rFonts w:asciiTheme="minorHAnsi" w:hAnsiTheme="minorHAnsi" w:cstheme="minorHAnsi"/>
                                    <w:i/>
                                    <w:color w:val="FFFFFF"/>
                                  </w:rPr>
                                  <w:t>This document can only be considered valid when viewed via ECCHO. If this document is printed into hard copy or saved to another location, you must check that the version number on your copy matches that of the one online.</w:t>
                                </w:r>
                              </w:p>
                              <w:p w14:paraId="6C3B5592" w14:textId="77777777" w:rsidR="00816A82" w:rsidRPr="00816A82" w:rsidRDefault="00816A82" w:rsidP="00816A82">
                                <w:pPr>
                                  <w:rPr>
                                    <w:rFonts w:asciiTheme="minorHAnsi" w:hAnsiTheme="minorHAnsi" w:cstheme="minorHAnsi"/>
                                    <w:i/>
                                    <w:color w:val="FFFFFF"/>
                                    <w:sz w:val="28"/>
                                  </w:rPr>
                                </w:pPr>
                                <w:r w:rsidRPr="00816A82">
                                  <w:rPr>
                                    <w:rFonts w:asciiTheme="minorHAnsi" w:hAnsiTheme="minorHAnsi" w:cstheme="minorHAnsi"/>
                                    <w:i/>
                                    <w:color w:val="FFFFFF"/>
                                  </w:rPr>
                                  <w:t>Approved documents are valid for use after their approval date and remain in force beyond any expiry of their review date until a new version is available.</w:t>
                                </w:r>
                              </w:p>
                              <w:p w14:paraId="3B4EC47D" w14:textId="77777777" w:rsidR="00816A82" w:rsidRPr="00816A82" w:rsidRDefault="00816A82" w:rsidP="00816A82">
                                <w:pPr>
                                  <w:rPr>
                                    <w:rFonts w:cs="Arial"/>
                                    <w:i/>
                                    <w:color w:val="FFFFFF"/>
                                  </w:rPr>
                                </w:pPr>
                              </w:p>
                              <w:p w14:paraId="57D4D264" w14:textId="77777777" w:rsidR="00816A82" w:rsidRPr="00816A82" w:rsidRDefault="00816A82" w:rsidP="00816A82">
                                <w:pPr>
                                  <w:rPr>
                                    <w:rFonts w:cs="Arial"/>
                                    <w:i/>
                                    <w:color w:val="FFFFFF"/>
                                  </w:rPr>
                                </w:pPr>
                              </w:p>
                              <w:p w14:paraId="1A981E26" w14:textId="77777777" w:rsidR="00816A82" w:rsidRPr="00816A82" w:rsidRDefault="00816A82" w:rsidP="00816A82">
                                <w:pPr>
                                  <w:rPr>
                                    <w:rFonts w:cs="Arial"/>
                                    <w:i/>
                                    <w:color w:val="FFFFFF"/>
                                  </w:rPr>
                                </w:pPr>
                              </w:p>
                              <w:p w14:paraId="58C946C9" w14:textId="77777777" w:rsidR="00816A82" w:rsidRPr="00816A82" w:rsidRDefault="00816A82" w:rsidP="00816A82">
                                <w:pPr>
                                  <w:rPr>
                                    <w:rFonts w:cs="Arial"/>
                                    <w:i/>
                                    <w:color w:val="FFFFFF"/>
                                  </w:rPr>
                                </w:pP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w14:anchorId="760EE06C" id="Text Box 387" o:spid="_x0000_s1029" type="#_x0000_t202" style="position:absolute;margin-left:0;margin-top:0;width:283.15pt;height:291.6pt;z-index:251662336;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R+OwIAAGwEAAAOAAAAZHJzL2Uyb0RvYy54bWysVN9v2jAQfp+0/8Hy+0iAQikiVIyKaRJq&#10;K9Gpz8axiSXH59mGhP31OztAabenaS/One98P77vLrP7ttbkIJxXYAra7+WUCMOhVGZX0B8vqy8T&#10;SnxgpmQajCjoUXh6P//8adbYqRhABboUjmAQ46eNLWgVgp1mmeeVqJnvgRUGjRJczQKqbpeVjjUY&#10;vdbZIM/HWQOutA648B5vHzojnaf4UgoenqT0IhBdUKwtpNOlcxvPbD5j051jtlL8VAb7hypqpgwm&#10;vYR6YIGRvVN/hKoVd+BBhh6HOgMpFRepB+ymn3/oZlMxK1IvCI63F5j8/wvLHw8b++xIaL9CiwRG&#10;QBrrpx4vYz+tdHX8YqUE7Qjh8QKbaAPheDkc3Y3zfEQJR9vwNh8OBwnY7O25dT58E1CTKBTUIS8J&#10;LnZY+4Ap0fXsErN50KpcKa2T4nbbpXbkwCKH+e1gOY5V4pN3btqQpqDj4ShPkQ3E952fNjGOSONw&#10;yvfWY5RCu22JKrH6c/9bKI8Ii4NuYrzlK4Wlr5kPz8zhiCASOPbhCQ+pATPDSaKkAvfrb/fRH5lD&#10;KyUNjlxB/c89c4IS/d0gp3f9m5s4o0npTwaTCWru2rS9Vsy+XgJC0scNszyJ0T/osygd1K+4HouY&#10;Fk3McExe0HAWl6HbBFwvLhaL5IRjaVlYm43lMXQELjLz0r4yZ0/0BWT+Ec7TyaYfWOx840sDi30A&#10;qRLFEegOViQvKjjSicbT+sWdudaT19tPYv4bAAD//wMAUEsDBBQABgAIAAAAIQD+ibcA3AAAAAUB&#10;AAAPAAAAZHJzL2Rvd25yZXYueG1sTI9BT8MwDIXvSPyHyEjcWLpNq7bSdEIITiBNDCSuaWOassYp&#10;SbqVf4/hMi7Ws5713udyO7leHDHEzpOC+SwDgdR401Gr4O318WYNIiZNRveeUME3RthWlxelLow/&#10;0Qse96kVHEKx0ApsSkMhZWwsOh1nfkBi78MHpxOvoZUm6BOHu14usiyXTnfEDVYPeG+xOexHp+Cw&#10;sal++sKHzfT82bzPw25cdTulrq+mu1sQCad0PoZffEaHiplqP5KJolfAj6S/yd4qz5cgahbr5QJk&#10;Vcr/9NUPAAAA//8DAFBLAQItABQABgAIAAAAIQC2gziS/gAAAOEBAAATAAAAAAAAAAAAAAAAAAAA&#10;AABbQ29udGVudF9UeXBlc10ueG1sUEsBAi0AFAAGAAgAAAAhADj9If/WAAAAlAEAAAsAAAAAAAAA&#10;AAAAAAAALwEAAF9yZWxzLy5yZWxzUEsBAi0AFAAGAAgAAAAhAFkcZH47AgAAbAQAAA4AAAAAAAAA&#10;AAAAAAAALgIAAGRycy9lMm9Eb2MueG1sUEsBAi0AFAAGAAgAAAAhAP6JtwDcAAAABQEAAA8AAAAA&#10;AAAAAAAAAAAAlQQAAGRycy9kb3ducmV2LnhtbFBLBQYAAAAABAAEAPMAAACeBQAAAAA=&#10;" fillcolor="#0072c6" stroked="f" strokeweight=".5pt">
                    <v:textbox inset=",14.4pt,,7.2pt">
                      <w:txbxContent>
                        <w:p w14:paraId="4840504E" w14:textId="2E865C30" w:rsidR="00816A82" w:rsidRDefault="00816A82" w:rsidP="00816A82">
                          <w:pPr>
                            <w:rPr>
                              <w:rFonts w:asciiTheme="minorHAnsi" w:hAnsiTheme="minorHAnsi" w:cstheme="minorHAnsi"/>
                              <w:b/>
                              <w:color w:val="FFFFFF"/>
                            </w:rPr>
                          </w:pPr>
                          <w:r w:rsidRPr="00816A82">
                            <w:rPr>
                              <w:rFonts w:asciiTheme="minorHAnsi" w:hAnsiTheme="minorHAnsi" w:cstheme="minorHAnsi"/>
                              <w:b/>
                              <w:color w:val="FFFFFF"/>
                            </w:rPr>
                            <w:t>This Handbook is a reference and guide to signpost you to the ECCH’s Information Governance Policies &amp; Procedures which can be accessed via ECCHO.</w:t>
                          </w:r>
                        </w:p>
                        <w:p w14:paraId="738B7660" w14:textId="77777777" w:rsidR="00816A82" w:rsidRPr="00816A82" w:rsidRDefault="00816A82" w:rsidP="00816A82">
                          <w:pPr>
                            <w:rPr>
                              <w:rFonts w:asciiTheme="minorHAnsi" w:hAnsiTheme="minorHAnsi" w:cstheme="minorHAnsi"/>
                              <w:b/>
                              <w:color w:val="FFFFFF"/>
                            </w:rPr>
                          </w:pPr>
                        </w:p>
                        <w:p w14:paraId="66558D96" w14:textId="090D054C" w:rsidR="00816A82" w:rsidRPr="00816A82" w:rsidRDefault="00816A82" w:rsidP="00816A82">
                          <w:pPr>
                            <w:rPr>
                              <w:rFonts w:asciiTheme="minorHAnsi" w:hAnsiTheme="minorHAnsi" w:cstheme="minorHAnsi"/>
                              <w:i/>
                              <w:color w:val="FFFFFF"/>
                            </w:rPr>
                          </w:pPr>
                          <w:r w:rsidRPr="00816A82">
                            <w:rPr>
                              <w:rFonts w:asciiTheme="minorHAnsi" w:hAnsiTheme="minorHAnsi" w:cstheme="minorHAnsi"/>
                              <w:i/>
                              <w:color w:val="FFFFFF"/>
                            </w:rPr>
                            <w:t>ECCH is committed to an environment that promotes equality, embraces diversity, and respects human rights both within our workforce and in service delivery. This document should be implemented with due regard to this commitment.</w:t>
                          </w:r>
                        </w:p>
                        <w:p w14:paraId="7B2597BE" w14:textId="77777777" w:rsidR="00816A82" w:rsidRPr="00816A82" w:rsidRDefault="00816A82" w:rsidP="00816A82">
                          <w:pPr>
                            <w:rPr>
                              <w:rFonts w:asciiTheme="minorHAnsi" w:hAnsiTheme="minorHAnsi" w:cstheme="minorHAnsi"/>
                              <w:i/>
                              <w:color w:val="FFFFFF"/>
                            </w:rPr>
                          </w:pPr>
                          <w:r w:rsidRPr="00816A82">
                            <w:rPr>
                              <w:rFonts w:asciiTheme="minorHAnsi" w:hAnsiTheme="minorHAnsi" w:cstheme="minorHAnsi"/>
                              <w:i/>
                              <w:color w:val="FFFFFF"/>
                            </w:rPr>
                            <w:t>This document can only be considered valid when viewed via ECCHO. If this document is printed into hard copy or saved to another location, you must check that the version number on your copy matches that of the one online.</w:t>
                          </w:r>
                        </w:p>
                        <w:p w14:paraId="6C3B5592" w14:textId="77777777" w:rsidR="00816A82" w:rsidRPr="00816A82" w:rsidRDefault="00816A82" w:rsidP="00816A82">
                          <w:pPr>
                            <w:rPr>
                              <w:rFonts w:asciiTheme="minorHAnsi" w:hAnsiTheme="minorHAnsi" w:cstheme="minorHAnsi"/>
                              <w:i/>
                              <w:color w:val="FFFFFF"/>
                              <w:sz w:val="28"/>
                            </w:rPr>
                          </w:pPr>
                          <w:r w:rsidRPr="00816A82">
                            <w:rPr>
                              <w:rFonts w:asciiTheme="minorHAnsi" w:hAnsiTheme="minorHAnsi" w:cstheme="minorHAnsi"/>
                              <w:i/>
                              <w:color w:val="FFFFFF"/>
                            </w:rPr>
                            <w:t>Approved documents are valid for use after their approval date and remain in force beyond any expiry of their review date until a new version is available.</w:t>
                          </w:r>
                        </w:p>
                        <w:p w14:paraId="3B4EC47D" w14:textId="77777777" w:rsidR="00816A82" w:rsidRPr="00816A82" w:rsidRDefault="00816A82" w:rsidP="00816A82">
                          <w:pPr>
                            <w:rPr>
                              <w:rFonts w:cs="Arial"/>
                              <w:i/>
                              <w:color w:val="FFFFFF"/>
                            </w:rPr>
                          </w:pPr>
                        </w:p>
                        <w:p w14:paraId="57D4D264" w14:textId="77777777" w:rsidR="00816A82" w:rsidRPr="00816A82" w:rsidRDefault="00816A82" w:rsidP="00816A82">
                          <w:pPr>
                            <w:rPr>
                              <w:rFonts w:cs="Arial"/>
                              <w:i/>
                              <w:color w:val="FFFFFF"/>
                            </w:rPr>
                          </w:pPr>
                        </w:p>
                        <w:p w14:paraId="1A981E26" w14:textId="77777777" w:rsidR="00816A82" w:rsidRPr="00816A82" w:rsidRDefault="00816A82" w:rsidP="00816A82">
                          <w:pPr>
                            <w:rPr>
                              <w:rFonts w:cs="Arial"/>
                              <w:i/>
                              <w:color w:val="FFFFFF"/>
                            </w:rPr>
                          </w:pPr>
                        </w:p>
                        <w:p w14:paraId="58C946C9" w14:textId="77777777" w:rsidR="00816A82" w:rsidRPr="00816A82" w:rsidRDefault="00816A82" w:rsidP="00816A82">
                          <w:pPr>
                            <w:rPr>
                              <w:rFonts w:cs="Arial"/>
                              <w:i/>
                              <w:color w:val="FFFFFF"/>
                            </w:rPr>
                          </w:pPr>
                        </w:p>
                      </w:txbxContent>
                    </v:textbox>
                    <w10:wrap anchorx="margin" anchory="margin"/>
                  </v:shape>
                </w:pict>
              </mc:Fallback>
            </mc:AlternateContent>
          </w:r>
          <w:r w:rsidRPr="00816A82">
            <w:rPr>
              <w:rFonts w:ascii="Arial" w:hAnsi="Arial"/>
              <w:b/>
              <w:bCs/>
              <w:noProof/>
              <w:color w:val="0072C6"/>
              <w:sz w:val="28"/>
              <w:szCs w:val="28"/>
              <w:lang w:eastAsia="en-GB"/>
            </w:rPr>
            <mc:AlternateContent>
              <mc:Choice Requires="wps">
                <w:drawing>
                  <wp:anchor distT="0" distB="0" distL="114300" distR="114300" simplePos="0" relativeHeight="251659264" behindDoc="1" locked="0" layoutInCell="1" allowOverlap="1" wp14:anchorId="1521A00F" wp14:editId="46062B6D">
                    <wp:simplePos x="0" y="0"/>
                    <wp:positionH relativeFrom="margin">
                      <wp:align>center</wp:align>
                    </wp:positionH>
                    <mc:AlternateContent>
                      <mc:Choice Requires="wp14">
                        <wp:positionV relativeFrom="margin">
                          <wp14:pctPosVOffset>59000</wp14:pctPosVOffset>
                        </wp:positionV>
                      </mc:Choice>
                      <mc:Fallback>
                        <wp:positionV relativeFrom="page">
                          <wp:posOffset>6300470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5FF57705"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j3wIAAAUGAAAOAAAAZHJzL2Uyb0RvYy54bWysVNtu2zAMfR+wfxD0vjrXXoI6RdAiw4Cu&#10;LdYOfWZl+QLIkiYpcbqv35HstEG7AcOwPCgUSZPi4SHPL3atYlvpfGN0zsdHI86kFqZodJXz7w/r&#10;T6ec+UC6IGW0zPmz9Pxi+fHDeWcXcmJqowrpGIJov+hszusQ7CLLvKhlS/7IWKlhLI1rKeDqqqxw&#10;1CF6q7LJaHScdcYV1hkhvYf2qjfyZYpfllKE27L0MjCVc7wtpNOl8yme2fKcFpUjWzdieAb9wyta&#10;ajSSvoS6okBs45p3odpGOONNGY6EaTNTlo2QqQZUMx69qea+JitTLQDH2xeY/P8LK262d441Rc6n&#10;p2iVphZN+gbYSFdKsqgERJ31C3je2zs33DzEWO+udG38RyVsl2B9foFV7gITUB7Ppydnx0BfwDY9&#10;GU2nkwR89vq5dT58lqZlUci5wwMSnLS99gEp4bp3GVAu1o1SzJnw2IQ6AQX69S3w+CZ5eWYNsBol&#10;tX/2l8qxLYEJIFBhOs4U+QBlztfpl/xCo0PvdTrCr2eIp/DVFL16GtX7Avqo6YGVP0w67r2i6m8z&#10;+5oKeZDjfWow/o+pAVG1r9xSqFk8ci4aJ1QkES1KIPZgYnPjNMxTqDgRgwQYBgmT0UsD8gjUV+go&#10;wR6DKc26nE/mM0DBBGF0S0UBYmtBJq8rzkhV2AkiuJRdm9gxROxbeUW+7mv1RjVFrBUVKB3tMg3u&#10;0PnIvZ5tUXoyxTMIi74nsnkr1g0oc41G3pHD6OI1WEfhFkepDJ5oBomz2rifv9NHf0wUrJx1WAV4&#10;/o8NOQl+fNHgz9l4Nou7I11m8xOwl7lDy9OhRW/aSwN8x1h8ViQx+ge1F0tn2kdsrVXMChNpgdw9&#10;UMPlMuAOE/aekKtVkrEv0NFrfW/FnulxJB52j+TsMDcBI3dj9muDFm/Gp/eNCGuz2gRTNmm2XnFF&#10;D+IFu2bf77gX4zI7vCev1+29/AUAAP//AwBQSwMEFAAGAAgAAAAhAFXaG0bfAAAABgEAAA8AAABk&#10;cnMvZG93bnJldi54bWxMj8FOwzAQRO9I/IO1SFwQdRpEVUI2FVBxAYlAgQM3N17iiHgdxU4a+Pq6&#10;XOCy0mhGM2/z1WRbMVLvG8cI81kCgrhyuuEa4e31/nwJwgfFWrWOCeGbPKyK46NcZdrt+IXGTahF&#10;LGGfKQQTQpdJ6StDVvmZ64ij9+l6q0KUfS11r3ax3LYyTZKFtKrhuGBUR3eGqq/NYBGG8mz9Pjdj&#10;aczD0+1j+fyj6WONeHoy3VyDCDSFvzAc8CM6FJFp6wbWXrQI8ZHwew9ekl4tQGwRLpcXKcgil//x&#10;iz0AAAD//wMAUEsBAi0AFAAGAAgAAAAhALaDOJL+AAAA4QEAABMAAAAAAAAAAAAAAAAAAAAAAFtD&#10;b250ZW50X1R5cGVzXS54bWxQSwECLQAUAAYACAAAACEAOP0h/9YAAACUAQAACwAAAAAAAAAAAAAA&#10;AAAvAQAAX3JlbHMvLnJlbHNQSwECLQAUAAYACAAAACEAPjGp498CAAAFBgAADgAAAAAAAAAAAAAA&#10;AAAuAgAAZHJzL2Uyb0RvYy54bWxQSwECLQAUAAYACAAAACEAVdobRt8AAAAGAQAADwAAAAAAAAAA&#10;AAAAAAA5BQAAZHJzL2Rvd25yZXYueG1sUEsFBgAAAAAEAAQA8wAAAEUGAAAAAA==&#10;" stroked="f" strokeweight="2pt">
                    <v:fill color2="#959595" rotate="t" focusposition=".5,.5" focussize="" focus="100%" type="gradientRadial"/>
                    <w10:wrap anchorx="margin" anchory="margin"/>
                  </v:rect>
                </w:pict>
              </mc:Fallback>
            </mc:AlternateContent>
          </w:r>
          <w:bookmarkEnd w:id="73"/>
          <w:bookmarkEnd w:id="74"/>
          <w:bookmarkEnd w:id="75"/>
          <w:bookmarkEnd w:id="76"/>
          <w:bookmarkEnd w:id="77"/>
          <w:bookmarkEnd w:id="78"/>
          <w:r w:rsidRPr="00816A82">
            <w:rPr>
              <w:rFonts w:ascii="Arial" w:hAnsi="Arial"/>
              <w:b/>
              <w:bCs/>
              <w:color w:val="0072C6"/>
              <w:sz w:val="76"/>
              <w:szCs w:val="72"/>
              <w:lang w:val="en-US" w:eastAsia="ja-JP"/>
            </w:rPr>
            <w:br w:type="page"/>
          </w:r>
        </w:p>
        <w:p w14:paraId="1CC5E9E8" w14:textId="252C6FA2" w:rsidR="00816A82" w:rsidRPr="00816A82" w:rsidRDefault="00000000" w:rsidP="00816A82">
          <w:pPr>
            <w:spacing w:after="200" w:line="276" w:lineRule="auto"/>
            <w:rPr>
              <w:rFonts w:ascii="Arial" w:eastAsia="Calibri" w:hAnsi="Arial"/>
              <w:szCs w:val="22"/>
            </w:rPr>
          </w:pPr>
        </w:p>
      </w:sdtContent>
    </w:sdt>
    <w:sdt>
      <w:sdtPr>
        <w:rPr>
          <w:rFonts w:ascii="Calibri" w:eastAsia="Calibri" w:hAnsi="Calibri"/>
          <w:sz w:val="22"/>
          <w:szCs w:val="22"/>
        </w:rPr>
        <w:id w:val="518740538"/>
        <w:docPartObj>
          <w:docPartGallery w:val="Table of Contents"/>
          <w:docPartUnique/>
        </w:docPartObj>
      </w:sdtPr>
      <w:sdtEndPr>
        <w:rPr>
          <w:rFonts w:ascii="Arial" w:hAnsi="Arial"/>
          <w:noProof/>
          <w:sz w:val="24"/>
        </w:rPr>
      </w:sdtEndPr>
      <w:sdtContent>
        <w:p w14:paraId="6FAB3DDF" w14:textId="18318946" w:rsidR="00816A82" w:rsidRPr="00FB483E" w:rsidRDefault="00816A82" w:rsidP="00816A82">
          <w:pPr>
            <w:keepNext/>
            <w:keepLines/>
            <w:spacing w:before="480" w:line="276" w:lineRule="auto"/>
            <w:rPr>
              <w:rFonts w:ascii="Arial" w:hAnsi="Arial"/>
              <w:b/>
              <w:bCs/>
              <w:color w:val="0072C6"/>
              <w:sz w:val="40"/>
              <w:szCs w:val="28"/>
              <w:lang w:val="en-US" w:eastAsia="ja-JP"/>
            </w:rPr>
          </w:pPr>
          <w:r w:rsidRPr="00816A82">
            <w:rPr>
              <w:rFonts w:ascii="Arial" w:hAnsi="Arial"/>
              <w:b/>
              <w:bCs/>
              <w:color w:val="0072C6"/>
              <w:sz w:val="40"/>
              <w:szCs w:val="28"/>
              <w:lang w:val="en-US" w:eastAsia="ja-JP"/>
            </w:rPr>
            <w:t>Contents</w:t>
          </w:r>
        </w:p>
        <w:p w14:paraId="5122F29D" w14:textId="77777777" w:rsidR="00FB483E" w:rsidRPr="00FB483E" w:rsidRDefault="00FB483E" w:rsidP="00FB483E">
          <w:pPr>
            <w:spacing w:line="259" w:lineRule="auto"/>
            <w:rPr>
              <w:rFonts w:asciiTheme="minorHAnsi" w:hAnsiTheme="minorHAnsi" w:cstheme="minorHAnsi"/>
              <w:b/>
              <w:color w:val="80348A"/>
              <w:sz w:val="20"/>
              <w:szCs w:val="20"/>
            </w:rPr>
          </w:pPr>
          <w:r w:rsidRPr="00FB483E">
            <w:rPr>
              <w:rFonts w:asciiTheme="minorHAnsi" w:eastAsia="Calibri" w:hAnsiTheme="minorHAnsi" w:cstheme="minorHAnsi"/>
              <w:i/>
              <w:color w:val="0072C6"/>
              <w:sz w:val="20"/>
              <w:szCs w:val="20"/>
            </w:rPr>
            <w:t xml:space="preserve">(For quick access to a specific heading - </w:t>
          </w:r>
          <w:r w:rsidRPr="00FB483E">
            <w:rPr>
              <w:rFonts w:asciiTheme="minorHAnsi" w:eastAsia="Calibri" w:hAnsiTheme="minorHAnsi" w:cstheme="minorHAnsi"/>
              <w:b/>
              <w:i/>
              <w:color w:val="80348A"/>
              <w:sz w:val="20"/>
              <w:szCs w:val="20"/>
            </w:rPr>
            <w:t>press CTRL and click your mouse</w:t>
          </w:r>
          <w:r w:rsidRPr="00FB483E">
            <w:rPr>
              <w:rFonts w:asciiTheme="minorHAnsi" w:eastAsia="Calibri" w:hAnsiTheme="minorHAnsi" w:cstheme="minorHAnsi"/>
              <w:i/>
              <w:color w:val="0072C6"/>
              <w:sz w:val="20"/>
              <w:szCs w:val="20"/>
            </w:rPr>
            <w:t xml:space="preserve"> to follow the link for the below options)</w:t>
          </w:r>
        </w:p>
        <w:p w14:paraId="440E21A9" w14:textId="246687BF" w:rsidR="00346C0F" w:rsidRPr="000E499C" w:rsidRDefault="00816A82" w:rsidP="00F35632">
          <w:pPr>
            <w:pStyle w:val="TOC1"/>
            <w:rPr>
              <w:rFonts w:eastAsiaTheme="minorEastAsia"/>
              <w:lang w:eastAsia="en-GB"/>
            </w:rPr>
          </w:pPr>
          <w:r w:rsidRPr="00816A82">
            <w:rPr>
              <w:rFonts w:eastAsia="Calibri"/>
            </w:rPr>
            <w:fldChar w:fldCharType="begin"/>
          </w:r>
          <w:r w:rsidRPr="00816A82">
            <w:rPr>
              <w:rFonts w:eastAsia="Calibri"/>
            </w:rPr>
            <w:instrText xml:space="preserve"> TOC \o "1-3" \h \z \u </w:instrText>
          </w:r>
          <w:r w:rsidRPr="00816A82">
            <w:rPr>
              <w:rFonts w:eastAsia="Calibri"/>
            </w:rPr>
            <w:fldChar w:fldCharType="separate"/>
          </w:r>
        </w:p>
        <w:p w14:paraId="6D2E36D2" w14:textId="0225A96A" w:rsidR="00346C0F" w:rsidRPr="000E499C" w:rsidRDefault="00000000" w:rsidP="00F35632">
          <w:pPr>
            <w:pStyle w:val="TOC1"/>
            <w:rPr>
              <w:rFonts w:eastAsiaTheme="minorEastAsia"/>
              <w:lang w:eastAsia="en-GB"/>
            </w:rPr>
          </w:pPr>
          <w:hyperlink w:anchor="_Toc97206545" w:history="1">
            <w:r w:rsidR="00346C0F" w:rsidRPr="000E499C">
              <w:rPr>
                <w:rStyle w:val="Hyperlink"/>
                <w:b/>
                <w:bCs/>
              </w:rPr>
              <w:t>Introduction</w:t>
            </w:r>
            <w:r w:rsidR="00346C0F" w:rsidRPr="000E499C">
              <w:rPr>
                <w:webHidden/>
              </w:rPr>
              <w:tab/>
            </w:r>
            <w:r w:rsidR="00346C0F" w:rsidRPr="000E499C">
              <w:rPr>
                <w:webHidden/>
              </w:rPr>
              <w:fldChar w:fldCharType="begin"/>
            </w:r>
            <w:r w:rsidR="00346C0F" w:rsidRPr="000E499C">
              <w:rPr>
                <w:webHidden/>
              </w:rPr>
              <w:instrText xml:space="preserve"> PAGEREF _Toc97206545 \h </w:instrText>
            </w:r>
            <w:r w:rsidR="00346C0F" w:rsidRPr="000E499C">
              <w:rPr>
                <w:webHidden/>
              </w:rPr>
            </w:r>
            <w:r w:rsidR="00346C0F" w:rsidRPr="000E499C">
              <w:rPr>
                <w:webHidden/>
              </w:rPr>
              <w:fldChar w:fldCharType="separate"/>
            </w:r>
            <w:r w:rsidR="00EA16C5">
              <w:rPr>
                <w:webHidden/>
              </w:rPr>
              <w:t>16</w:t>
            </w:r>
            <w:r w:rsidR="00346C0F" w:rsidRPr="000E499C">
              <w:rPr>
                <w:webHidden/>
              </w:rPr>
              <w:fldChar w:fldCharType="end"/>
            </w:r>
          </w:hyperlink>
        </w:p>
        <w:p w14:paraId="20F9FBBF" w14:textId="442F4812" w:rsidR="00346C0F" w:rsidRPr="000E499C" w:rsidRDefault="00000000" w:rsidP="00F35632">
          <w:pPr>
            <w:pStyle w:val="TOC1"/>
            <w:rPr>
              <w:rFonts w:eastAsiaTheme="minorEastAsia"/>
              <w:lang w:eastAsia="en-GB"/>
            </w:rPr>
          </w:pPr>
          <w:hyperlink w:anchor="_Toc97206546" w:history="1">
            <w:r w:rsidR="00346C0F" w:rsidRPr="000E499C">
              <w:rPr>
                <w:rStyle w:val="Hyperlink"/>
                <w:b/>
                <w:bCs/>
              </w:rPr>
              <w:t>What YOU need to know about Information Governance</w:t>
            </w:r>
            <w:r w:rsidR="00346C0F" w:rsidRPr="000E499C">
              <w:rPr>
                <w:webHidden/>
              </w:rPr>
              <w:tab/>
            </w:r>
            <w:r w:rsidR="00346C0F" w:rsidRPr="000E499C">
              <w:rPr>
                <w:webHidden/>
              </w:rPr>
              <w:fldChar w:fldCharType="begin"/>
            </w:r>
            <w:r w:rsidR="00346C0F" w:rsidRPr="000E499C">
              <w:rPr>
                <w:webHidden/>
              </w:rPr>
              <w:instrText xml:space="preserve"> PAGEREF _Toc97206546 \h </w:instrText>
            </w:r>
            <w:r w:rsidR="00346C0F" w:rsidRPr="000E499C">
              <w:rPr>
                <w:webHidden/>
              </w:rPr>
            </w:r>
            <w:r w:rsidR="00346C0F" w:rsidRPr="000E499C">
              <w:rPr>
                <w:webHidden/>
              </w:rPr>
              <w:fldChar w:fldCharType="separate"/>
            </w:r>
            <w:r w:rsidR="00EA16C5">
              <w:rPr>
                <w:webHidden/>
              </w:rPr>
              <w:t>16</w:t>
            </w:r>
            <w:r w:rsidR="00346C0F" w:rsidRPr="000E499C">
              <w:rPr>
                <w:webHidden/>
              </w:rPr>
              <w:fldChar w:fldCharType="end"/>
            </w:r>
          </w:hyperlink>
        </w:p>
        <w:p w14:paraId="313B7FC4" w14:textId="6718C72F" w:rsidR="00346C0F" w:rsidRPr="000E499C" w:rsidRDefault="00000000" w:rsidP="00F35632">
          <w:pPr>
            <w:pStyle w:val="TOC1"/>
            <w:rPr>
              <w:rFonts w:eastAsiaTheme="minorEastAsia"/>
              <w:lang w:eastAsia="en-GB"/>
            </w:rPr>
          </w:pPr>
          <w:hyperlink w:anchor="_Toc97206547" w:history="1">
            <w:r w:rsidR="00346C0F" w:rsidRPr="000E499C">
              <w:rPr>
                <w:rStyle w:val="Hyperlink"/>
                <w:b/>
                <w:bCs/>
              </w:rPr>
              <w:t>Information Security</w:t>
            </w:r>
            <w:r w:rsidR="00346C0F" w:rsidRPr="000E499C">
              <w:rPr>
                <w:webHidden/>
              </w:rPr>
              <w:tab/>
            </w:r>
            <w:r w:rsidR="00346C0F" w:rsidRPr="000E499C">
              <w:rPr>
                <w:webHidden/>
              </w:rPr>
              <w:fldChar w:fldCharType="begin"/>
            </w:r>
            <w:r w:rsidR="00346C0F" w:rsidRPr="000E499C">
              <w:rPr>
                <w:webHidden/>
              </w:rPr>
              <w:instrText xml:space="preserve"> PAGEREF _Toc97206547 \h </w:instrText>
            </w:r>
            <w:r w:rsidR="00346C0F" w:rsidRPr="000E499C">
              <w:rPr>
                <w:webHidden/>
              </w:rPr>
            </w:r>
            <w:r w:rsidR="00346C0F" w:rsidRPr="000E499C">
              <w:rPr>
                <w:webHidden/>
              </w:rPr>
              <w:fldChar w:fldCharType="separate"/>
            </w:r>
            <w:r w:rsidR="00EA16C5">
              <w:rPr>
                <w:webHidden/>
              </w:rPr>
              <w:t>17</w:t>
            </w:r>
            <w:r w:rsidR="00346C0F" w:rsidRPr="000E499C">
              <w:rPr>
                <w:webHidden/>
              </w:rPr>
              <w:fldChar w:fldCharType="end"/>
            </w:r>
          </w:hyperlink>
        </w:p>
        <w:p w14:paraId="52A15094" w14:textId="20977C85" w:rsidR="00346C0F" w:rsidRPr="000E499C" w:rsidRDefault="00000000" w:rsidP="00F35632">
          <w:pPr>
            <w:pStyle w:val="TOC1"/>
            <w:rPr>
              <w:rFonts w:eastAsiaTheme="minorEastAsia"/>
              <w:lang w:eastAsia="en-GB"/>
            </w:rPr>
          </w:pPr>
          <w:hyperlink w:anchor="_Toc97206548" w:history="1">
            <w:r w:rsidR="00346C0F" w:rsidRPr="000E499C">
              <w:rPr>
                <w:rStyle w:val="Hyperlink"/>
                <w:b/>
                <w:bCs/>
              </w:rPr>
              <w:t>Keeping Information Safe</w:t>
            </w:r>
            <w:r w:rsidR="00346C0F" w:rsidRPr="000E499C">
              <w:rPr>
                <w:webHidden/>
              </w:rPr>
              <w:tab/>
            </w:r>
            <w:r w:rsidR="00346C0F" w:rsidRPr="000E499C">
              <w:rPr>
                <w:webHidden/>
              </w:rPr>
              <w:fldChar w:fldCharType="begin"/>
            </w:r>
            <w:r w:rsidR="00346C0F" w:rsidRPr="000E499C">
              <w:rPr>
                <w:webHidden/>
              </w:rPr>
              <w:instrText xml:space="preserve"> PAGEREF _Toc97206548 \h </w:instrText>
            </w:r>
            <w:r w:rsidR="00346C0F" w:rsidRPr="000E499C">
              <w:rPr>
                <w:webHidden/>
              </w:rPr>
            </w:r>
            <w:r w:rsidR="00346C0F" w:rsidRPr="000E499C">
              <w:rPr>
                <w:webHidden/>
              </w:rPr>
              <w:fldChar w:fldCharType="separate"/>
            </w:r>
            <w:r w:rsidR="00EA16C5">
              <w:rPr>
                <w:webHidden/>
              </w:rPr>
              <w:t>18</w:t>
            </w:r>
            <w:r w:rsidR="00346C0F" w:rsidRPr="000E499C">
              <w:rPr>
                <w:webHidden/>
              </w:rPr>
              <w:fldChar w:fldCharType="end"/>
            </w:r>
          </w:hyperlink>
        </w:p>
        <w:p w14:paraId="119D1775" w14:textId="425374CB" w:rsidR="00346C0F" w:rsidRPr="000E499C" w:rsidRDefault="00000000" w:rsidP="00F35632">
          <w:pPr>
            <w:pStyle w:val="TOC1"/>
            <w:rPr>
              <w:rFonts w:eastAsiaTheme="minorEastAsia"/>
              <w:lang w:eastAsia="en-GB"/>
            </w:rPr>
          </w:pPr>
          <w:hyperlink w:anchor="_Toc97206549" w:history="1">
            <w:r w:rsidR="00346C0F" w:rsidRPr="000E499C">
              <w:rPr>
                <w:rStyle w:val="Hyperlink"/>
                <w:b/>
                <w:bCs/>
              </w:rPr>
              <w:t>Incident Reporting Procedure</w:t>
            </w:r>
            <w:r w:rsidR="00346C0F" w:rsidRPr="000E499C">
              <w:rPr>
                <w:webHidden/>
              </w:rPr>
              <w:tab/>
            </w:r>
            <w:r w:rsidR="00346C0F" w:rsidRPr="000E499C">
              <w:rPr>
                <w:webHidden/>
              </w:rPr>
              <w:fldChar w:fldCharType="begin"/>
            </w:r>
            <w:r w:rsidR="00346C0F" w:rsidRPr="000E499C">
              <w:rPr>
                <w:webHidden/>
              </w:rPr>
              <w:instrText xml:space="preserve"> PAGEREF _Toc97206549 \h </w:instrText>
            </w:r>
            <w:r w:rsidR="00346C0F" w:rsidRPr="000E499C">
              <w:rPr>
                <w:webHidden/>
              </w:rPr>
            </w:r>
            <w:r w:rsidR="00346C0F" w:rsidRPr="000E499C">
              <w:rPr>
                <w:webHidden/>
              </w:rPr>
              <w:fldChar w:fldCharType="separate"/>
            </w:r>
            <w:r w:rsidR="00EA16C5">
              <w:rPr>
                <w:webHidden/>
              </w:rPr>
              <w:t>19</w:t>
            </w:r>
            <w:r w:rsidR="00346C0F" w:rsidRPr="000E499C">
              <w:rPr>
                <w:webHidden/>
              </w:rPr>
              <w:fldChar w:fldCharType="end"/>
            </w:r>
          </w:hyperlink>
        </w:p>
        <w:p w14:paraId="5299A73D" w14:textId="229F6D07" w:rsidR="00346C0F" w:rsidRPr="000E499C" w:rsidRDefault="00000000" w:rsidP="00F35632">
          <w:pPr>
            <w:pStyle w:val="TOC1"/>
            <w:rPr>
              <w:rFonts w:eastAsiaTheme="minorEastAsia"/>
              <w:lang w:eastAsia="en-GB"/>
            </w:rPr>
          </w:pPr>
          <w:hyperlink w:anchor="_Toc97206550" w:history="1">
            <w:r w:rsidR="00346C0F" w:rsidRPr="000E499C">
              <w:rPr>
                <w:rStyle w:val="Hyperlink"/>
                <w:b/>
                <w:bCs/>
              </w:rPr>
              <w:t>Information Governance requirements for New Processes, Services and Systems</w:t>
            </w:r>
            <w:r w:rsidR="00346C0F" w:rsidRPr="000E499C">
              <w:rPr>
                <w:webHidden/>
              </w:rPr>
              <w:tab/>
            </w:r>
            <w:r w:rsidR="00346C0F" w:rsidRPr="000E499C">
              <w:rPr>
                <w:webHidden/>
              </w:rPr>
              <w:fldChar w:fldCharType="begin"/>
            </w:r>
            <w:r w:rsidR="00346C0F" w:rsidRPr="000E499C">
              <w:rPr>
                <w:webHidden/>
              </w:rPr>
              <w:instrText xml:space="preserve"> PAGEREF _Toc97206550 \h </w:instrText>
            </w:r>
            <w:r w:rsidR="00346C0F" w:rsidRPr="000E499C">
              <w:rPr>
                <w:webHidden/>
              </w:rPr>
            </w:r>
            <w:r w:rsidR="00346C0F" w:rsidRPr="000E499C">
              <w:rPr>
                <w:webHidden/>
              </w:rPr>
              <w:fldChar w:fldCharType="separate"/>
            </w:r>
            <w:r w:rsidR="00EA16C5">
              <w:rPr>
                <w:webHidden/>
              </w:rPr>
              <w:t>20</w:t>
            </w:r>
            <w:r w:rsidR="00346C0F" w:rsidRPr="000E499C">
              <w:rPr>
                <w:webHidden/>
              </w:rPr>
              <w:fldChar w:fldCharType="end"/>
            </w:r>
          </w:hyperlink>
        </w:p>
        <w:p w14:paraId="6BB1B0CA" w14:textId="325C8205" w:rsidR="00346C0F" w:rsidRPr="000E499C" w:rsidRDefault="00000000" w:rsidP="00F35632">
          <w:pPr>
            <w:pStyle w:val="TOC1"/>
            <w:rPr>
              <w:rFonts w:eastAsiaTheme="minorEastAsia"/>
              <w:lang w:eastAsia="en-GB"/>
            </w:rPr>
          </w:pPr>
          <w:hyperlink w:anchor="_Toc97206551" w:history="1">
            <w:r w:rsidR="00346C0F" w:rsidRPr="000E499C">
              <w:rPr>
                <w:rStyle w:val="Hyperlink"/>
                <w:b/>
                <w:bCs/>
              </w:rPr>
              <w:t>NHS Care Records Smartcard</w:t>
            </w:r>
            <w:r w:rsidR="00346C0F" w:rsidRPr="000E499C">
              <w:rPr>
                <w:webHidden/>
              </w:rPr>
              <w:tab/>
            </w:r>
            <w:r w:rsidR="00346C0F" w:rsidRPr="000E499C">
              <w:rPr>
                <w:webHidden/>
              </w:rPr>
              <w:fldChar w:fldCharType="begin"/>
            </w:r>
            <w:r w:rsidR="00346C0F" w:rsidRPr="000E499C">
              <w:rPr>
                <w:webHidden/>
              </w:rPr>
              <w:instrText xml:space="preserve"> PAGEREF _Toc97206551 \h </w:instrText>
            </w:r>
            <w:r w:rsidR="00346C0F" w:rsidRPr="000E499C">
              <w:rPr>
                <w:webHidden/>
              </w:rPr>
            </w:r>
            <w:r w:rsidR="00346C0F" w:rsidRPr="000E499C">
              <w:rPr>
                <w:webHidden/>
              </w:rPr>
              <w:fldChar w:fldCharType="separate"/>
            </w:r>
            <w:r w:rsidR="00EA16C5">
              <w:rPr>
                <w:webHidden/>
              </w:rPr>
              <w:t>20</w:t>
            </w:r>
            <w:r w:rsidR="00346C0F" w:rsidRPr="000E499C">
              <w:rPr>
                <w:webHidden/>
              </w:rPr>
              <w:fldChar w:fldCharType="end"/>
            </w:r>
          </w:hyperlink>
        </w:p>
        <w:p w14:paraId="1AD82939" w14:textId="46A839E1" w:rsidR="00346C0F" w:rsidRPr="000E499C" w:rsidRDefault="00000000" w:rsidP="00F35632">
          <w:pPr>
            <w:pStyle w:val="TOC1"/>
            <w:rPr>
              <w:rFonts w:eastAsiaTheme="minorEastAsia"/>
              <w:lang w:eastAsia="en-GB"/>
            </w:rPr>
          </w:pPr>
          <w:hyperlink w:anchor="_Toc97206552" w:history="1">
            <w:r w:rsidR="00346C0F" w:rsidRPr="000E499C">
              <w:rPr>
                <w:rStyle w:val="Hyperlink"/>
                <w:b/>
                <w:bCs/>
              </w:rPr>
              <w:t>Confidentiality</w:t>
            </w:r>
            <w:r w:rsidR="00346C0F" w:rsidRPr="000E499C">
              <w:rPr>
                <w:webHidden/>
              </w:rPr>
              <w:tab/>
            </w:r>
            <w:r w:rsidR="00346C0F" w:rsidRPr="000E499C">
              <w:rPr>
                <w:webHidden/>
              </w:rPr>
              <w:fldChar w:fldCharType="begin"/>
            </w:r>
            <w:r w:rsidR="00346C0F" w:rsidRPr="000E499C">
              <w:rPr>
                <w:webHidden/>
              </w:rPr>
              <w:instrText xml:space="preserve"> PAGEREF _Toc97206552 \h </w:instrText>
            </w:r>
            <w:r w:rsidR="00346C0F" w:rsidRPr="000E499C">
              <w:rPr>
                <w:webHidden/>
              </w:rPr>
            </w:r>
            <w:r w:rsidR="00346C0F" w:rsidRPr="000E499C">
              <w:rPr>
                <w:webHidden/>
              </w:rPr>
              <w:fldChar w:fldCharType="separate"/>
            </w:r>
            <w:r w:rsidR="00EA16C5">
              <w:rPr>
                <w:webHidden/>
              </w:rPr>
              <w:t>9</w:t>
            </w:r>
            <w:r w:rsidR="00346C0F" w:rsidRPr="000E499C">
              <w:rPr>
                <w:webHidden/>
              </w:rPr>
              <w:fldChar w:fldCharType="end"/>
            </w:r>
          </w:hyperlink>
        </w:p>
        <w:p w14:paraId="71B242A6" w14:textId="1647BE41" w:rsidR="00346C0F" w:rsidRPr="000E499C" w:rsidRDefault="00000000" w:rsidP="00F35632">
          <w:pPr>
            <w:pStyle w:val="TOC1"/>
            <w:rPr>
              <w:rFonts w:eastAsiaTheme="minorEastAsia"/>
              <w:lang w:eastAsia="en-GB"/>
            </w:rPr>
          </w:pPr>
          <w:hyperlink w:anchor="_Toc97206553" w:history="1">
            <w:r w:rsidR="000E499C">
              <w:rPr>
                <w:rStyle w:val="Hyperlink"/>
                <w:b/>
                <w:bCs/>
              </w:rPr>
              <w:t>Information Leaks Loss</w:t>
            </w:r>
            <w:r w:rsidR="00346C0F" w:rsidRPr="000E499C">
              <w:rPr>
                <w:webHidden/>
              </w:rPr>
              <w:tab/>
            </w:r>
            <w:r w:rsidR="00346C0F" w:rsidRPr="000E499C">
              <w:rPr>
                <w:webHidden/>
              </w:rPr>
              <w:fldChar w:fldCharType="begin"/>
            </w:r>
            <w:r w:rsidR="00346C0F" w:rsidRPr="000E499C">
              <w:rPr>
                <w:webHidden/>
              </w:rPr>
              <w:instrText xml:space="preserve"> PAGEREF _Toc97206553 \h </w:instrText>
            </w:r>
            <w:r w:rsidR="00346C0F" w:rsidRPr="000E499C">
              <w:rPr>
                <w:webHidden/>
              </w:rPr>
            </w:r>
            <w:r w:rsidR="00346C0F" w:rsidRPr="000E499C">
              <w:rPr>
                <w:webHidden/>
              </w:rPr>
              <w:fldChar w:fldCharType="separate"/>
            </w:r>
            <w:r w:rsidR="00EA16C5">
              <w:rPr>
                <w:webHidden/>
              </w:rPr>
              <w:t>10</w:t>
            </w:r>
            <w:r w:rsidR="00346C0F" w:rsidRPr="000E499C">
              <w:rPr>
                <w:webHidden/>
              </w:rPr>
              <w:fldChar w:fldCharType="end"/>
            </w:r>
          </w:hyperlink>
        </w:p>
        <w:p w14:paraId="5EB3DD6D" w14:textId="7E528221" w:rsidR="00346C0F" w:rsidRPr="000E499C" w:rsidRDefault="00000000" w:rsidP="00F35632">
          <w:pPr>
            <w:pStyle w:val="TOC1"/>
            <w:rPr>
              <w:rFonts w:eastAsiaTheme="minorEastAsia"/>
              <w:lang w:eastAsia="en-GB"/>
            </w:rPr>
          </w:pPr>
          <w:hyperlink w:anchor="_Toc97206554" w:history="1">
            <w:r w:rsidR="00346C0F" w:rsidRPr="000E499C">
              <w:rPr>
                <w:rStyle w:val="Hyperlink"/>
                <w:b/>
                <w:bCs/>
              </w:rPr>
              <w:t>Guide to Confidentiality in Health and Social Care</w:t>
            </w:r>
            <w:r w:rsidR="00346C0F" w:rsidRPr="000E499C">
              <w:rPr>
                <w:webHidden/>
              </w:rPr>
              <w:tab/>
            </w:r>
            <w:r w:rsidR="00346C0F" w:rsidRPr="000E499C">
              <w:rPr>
                <w:webHidden/>
              </w:rPr>
              <w:fldChar w:fldCharType="begin"/>
            </w:r>
            <w:r w:rsidR="00346C0F" w:rsidRPr="000E499C">
              <w:rPr>
                <w:webHidden/>
              </w:rPr>
              <w:instrText xml:space="preserve"> PAGEREF _Toc97206554 \h </w:instrText>
            </w:r>
            <w:r w:rsidR="00346C0F" w:rsidRPr="000E499C">
              <w:rPr>
                <w:webHidden/>
              </w:rPr>
            </w:r>
            <w:r w:rsidR="00346C0F" w:rsidRPr="000E499C">
              <w:rPr>
                <w:webHidden/>
              </w:rPr>
              <w:fldChar w:fldCharType="separate"/>
            </w:r>
            <w:r w:rsidR="00EA16C5">
              <w:rPr>
                <w:webHidden/>
              </w:rPr>
              <w:t>11</w:t>
            </w:r>
            <w:r w:rsidR="00346C0F" w:rsidRPr="000E499C">
              <w:rPr>
                <w:webHidden/>
              </w:rPr>
              <w:fldChar w:fldCharType="end"/>
            </w:r>
          </w:hyperlink>
        </w:p>
        <w:p w14:paraId="35429A01" w14:textId="2EC90242" w:rsidR="00346C0F" w:rsidRPr="000E499C" w:rsidRDefault="00000000" w:rsidP="00F35632">
          <w:pPr>
            <w:pStyle w:val="TOC1"/>
            <w:rPr>
              <w:rFonts w:eastAsiaTheme="minorEastAsia"/>
              <w:lang w:eastAsia="en-GB"/>
            </w:rPr>
          </w:pPr>
          <w:hyperlink w:anchor="_Toc97206555" w:history="1">
            <w:r w:rsidR="00346C0F" w:rsidRPr="000E499C">
              <w:rPr>
                <w:rStyle w:val="Hyperlink"/>
                <w:b/>
                <w:bCs/>
              </w:rPr>
              <w:t>Revised Caldicott Principles</w:t>
            </w:r>
            <w:r w:rsidR="00346C0F" w:rsidRPr="000E499C">
              <w:rPr>
                <w:webHidden/>
              </w:rPr>
              <w:tab/>
            </w:r>
            <w:r w:rsidR="00346C0F" w:rsidRPr="000E499C">
              <w:rPr>
                <w:webHidden/>
              </w:rPr>
              <w:fldChar w:fldCharType="begin"/>
            </w:r>
            <w:r w:rsidR="00346C0F" w:rsidRPr="000E499C">
              <w:rPr>
                <w:webHidden/>
              </w:rPr>
              <w:instrText xml:space="preserve"> PAGEREF _Toc97206555 \h </w:instrText>
            </w:r>
            <w:r w:rsidR="00346C0F" w:rsidRPr="000E499C">
              <w:rPr>
                <w:webHidden/>
              </w:rPr>
            </w:r>
            <w:r w:rsidR="00346C0F" w:rsidRPr="000E499C">
              <w:rPr>
                <w:webHidden/>
              </w:rPr>
              <w:fldChar w:fldCharType="separate"/>
            </w:r>
            <w:r w:rsidR="00EA16C5">
              <w:rPr>
                <w:webHidden/>
              </w:rPr>
              <w:t>11</w:t>
            </w:r>
            <w:r w:rsidR="00346C0F" w:rsidRPr="000E499C">
              <w:rPr>
                <w:webHidden/>
              </w:rPr>
              <w:fldChar w:fldCharType="end"/>
            </w:r>
          </w:hyperlink>
        </w:p>
        <w:p w14:paraId="571AF86C" w14:textId="72E33D6E" w:rsidR="00346C0F" w:rsidRPr="000E499C" w:rsidRDefault="00000000" w:rsidP="00F35632">
          <w:pPr>
            <w:pStyle w:val="TOC1"/>
            <w:rPr>
              <w:rFonts w:eastAsiaTheme="minorEastAsia"/>
              <w:lang w:eastAsia="en-GB"/>
            </w:rPr>
          </w:pPr>
          <w:hyperlink w:anchor="_Toc97206556" w:history="1">
            <w:r w:rsidR="00346C0F" w:rsidRPr="000E499C">
              <w:rPr>
                <w:rStyle w:val="Hyperlink"/>
                <w:b/>
                <w:bCs/>
              </w:rPr>
              <w:t>Information Sharing</w:t>
            </w:r>
            <w:r w:rsidR="00346C0F" w:rsidRPr="000E499C">
              <w:rPr>
                <w:webHidden/>
              </w:rPr>
              <w:tab/>
            </w:r>
            <w:r w:rsidR="00346C0F" w:rsidRPr="000E499C">
              <w:rPr>
                <w:webHidden/>
              </w:rPr>
              <w:fldChar w:fldCharType="begin"/>
            </w:r>
            <w:r w:rsidR="00346C0F" w:rsidRPr="000E499C">
              <w:rPr>
                <w:webHidden/>
              </w:rPr>
              <w:instrText xml:space="preserve"> PAGEREF _Toc97206556 \h </w:instrText>
            </w:r>
            <w:r w:rsidR="00346C0F" w:rsidRPr="000E499C">
              <w:rPr>
                <w:webHidden/>
              </w:rPr>
            </w:r>
            <w:r w:rsidR="00346C0F" w:rsidRPr="000E499C">
              <w:rPr>
                <w:webHidden/>
              </w:rPr>
              <w:fldChar w:fldCharType="separate"/>
            </w:r>
            <w:r w:rsidR="00EA16C5">
              <w:rPr>
                <w:webHidden/>
              </w:rPr>
              <w:t>12</w:t>
            </w:r>
            <w:r w:rsidR="00346C0F" w:rsidRPr="000E499C">
              <w:rPr>
                <w:webHidden/>
              </w:rPr>
              <w:fldChar w:fldCharType="end"/>
            </w:r>
          </w:hyperlink>
        </w:p>
        <w:p w14:paraId="40B91BD4" w14:textId="50C78C74" w:rsidR="00346C0F" w:rsidRPr="000E499C" w:rsidRDefault="00000000" w:rsidP="00F35632">
          <w:pPr>
            <w:pStyle w:val="TOC1"/>
            <w:rPr>
              <w:rFonts w:eastAsiaTheme="minorEastAsia"/>
              <w:lang w:eastAsia="en-GB"/>
            </w:rPr>
          </w:pPr>
          <w:hyperlink w:anchor="_Toc97206557" w:history="1">
            <w:r w:rsidR="00346C0F" w:rsidRPr="000E499C">
              <w:rPr>
                <w:rStyle w:val="Hyperlink"/>
                <w:b/>
                <w:bCs/>
              </w:rPr>
              <w:t>Secure Transfer of Information Guidance</w:t>
            </w:r>
            <w:r w:rsidR="00346C0F" w:rsidRPr="000E499C">
              <w:rPr>
                <w:webHidden/>
              </w:rPr>
              <w:tab/>
            </w:r>
            <w:r w:rsidR="00346C0F" w:rsidRPr="000E499C">
              <w:rPr>
                <w:webHidden/>
              </w:rPr>
              <w:fldChar w:fldCharType="begin"/>
            </w:r>
            <w:r w:rsidR="00346C0F" w:rsidRPr="000E499C">
              <w:rPr>
                <w:webHidden/>
              </w:rPr>
              <w:instrText xml:space="preserve"> PAGEREF _Toc97206557 \h </w:instrText>
            </w:r>
            <w:r w:rsidR="00346C0F" w:rsidRPr="000E499C">
              <w:rPr>
                <w:webHidden/>
              </w:rPr>
            </w:r>
            <w:r w:rsidR="00346C0F" w:rsidRPr="000E499C">
              <w:rPr>
                <w:webHidden/>
              </w:rPr>
              <w:fldChar w:fldCharType="separate"/>
            </w:r>
            <w:r w:rsidR="00EA16C5">
              <w:rPr>
                <w:webHidden/>
              </w:rPr>
              <w:t>13</w:t>
            </w:r>
            <w:r w:rsidR="00346C0F" w:rsidRPr="000E499C">
              <w:rPr>
                <w:webHidden/>
              </w:rPr>
              <w:fldChar w:fldCharType="end"/>
            </w:r>
          </w:hyperlink>
        </w:p>
        <w:p w14:paraId="186D70A1" w14:textId="244971BF" w:rsidR="00346C0F" w:rsidRPr="000E499C" w:rsidRDefault="00000000" w:rsidP="00F35632">
          <w:pPr>
            <w:pStyle w:val="TOC1"/>
            <w:rPr>
              <w:rFonts w:eastAsiaTheme="minorEastAsia"/>
              <w:lang w:eastAsia="en-GB"/>
            </w:rPr>
          </w:pPr>
          <w:hyperlink w:anchor="_Toc97206558" w:history="1">
            <w:r w:rsidR="00346C0F" w:rsidRPr="000E499C">
              <w:rPr>
                <w:rStyle w:val="Hyperlink"/>
                <w:b/>
                <w:bCs/>
              </w:rPr>
              <w:t>Records Management</w:t>
            </w:r>
            <w:r w:rsidR="00346C0F" w:rsidRPr="000E499C">
              <w:rPr>
                <w:webHidden/>
              </w:rPr>
              <w:tab/>
            </w:r>
            <w:r w:rsidR="00346C0F" w:rsidRPr="000E499C">
              <w:rPr>
                <w:webHidden/>
              </w:rPr>
              <w:fldChar w:fldCharType="begin"/>
            </w:r>
            <w:r w:rsidR="00346C0F" w:rsidRPr="000E499C">
              <w:rPr>
                <w:webHidden/>
              </w:rPr>
              <w:instrText xml:space="preserve"> PAGEREF _Toc97206558 \h </w:instrText>
            </w:r>
            <w:r w:rsidR="00346C0F" w:rsidRPr="000E499C">
              <w:rPr>
                <w:webHidden/>
              </w:rPr>
            </w:r>
            <w:r w:rsidR="00346C0F" w:rsidRPr="000E499C">
              <w:rPr>
                <w:webHidden/>
              </w:rPr>
              <w:fldChar w:fldCharType="separate"/>
            </w:r>
            <w:r w:rsidR="00EA16C5">
              <w:rPr>
                <w:webHidden/>
              </w:rPr>
              <w:t>13</w:t>
            </w:r>
            <w:r w:rsidR="00346C0F" w:rsidRPr="000E499C">
              <w:rPr>
                <w:webHidden/>
              </w:rPr>
              <w:fldChar w:fldCharType="end"/>
            </w:r>
          </w:hyperlink>
        </w:p>
        <w:p w14:paraId="39869772" w14:textId="238FAF23" w:rsidR="00346C0F" w:rsidRPr="000E499C" w:rsidRDefault="000E499C" w:rsidP="00F35632">
          <w:pPr>
            <w:pStyle w:val="TOC1"/>
            <w:rPr>
              <w:rFonts w:eastAsiaTheme="minorEastAsia"/>
              <w:lang w:eastAsia="en-GB"/>
            </w:rPr>
          </w:pPr>
          <w:r w:rsidRPr="000E499C">
            <w:rPr>
              <w:rStyle w:val="Hyperlink"/>
              <w:b/>
              <w:bCs/>
              <w:color w:val="000000" w:themeColor="text1"/>
              <w:u w:val="none"/>
            </w:rPr>
            <w:t>Data Quality</w:t>
          </w:r>
          <w:hyperlink w:anchor="_Toc97206559" w:history="1">
            <w:r w:rsidR="00346C0F" w:rsidRPr="000E499C">
              <w:rPr>
                <w:webHidden/>
              </w:rPr>
              <w:tab/>
            </w:r>
            <w:r w:rsidR="00346C0F" w:rsidRPr="000E499C">
              <w:rPr>
                <w:webHidden/>
              </w:rPr>
              <w:fldChar w:fldCharType="begin"/>
            </w:r>
            <w:r w:rsidR="00346C0F" w:rsidRPr="000E499C">
              <w:rPr>
                <w:webHidden/>
              </w:rPr>
              <w:instrText xml:space="preserve"> PAGEREF _Toc97206559 \h </w:instrText>
            </w:r>
            <w:r w:rsidR="00346C0F" w:rsidRPr="000E499C">
              <w:rPr>
                <w:webHidden/>
              </w:rPr>
            </w:r>
            <w:r w:rsidR="00346C0F" w:rsidRPr="000E499C">
              <w:rPr>
                <w:webHidden/>
              </w:rPr>
              <w:fldChar w:fldCharType="separate"/>
            </w:r>
            <w:r w:rsidR="00EA16C5">
              <w:rPr>
                <w:webHidden/>
              </w:rPr>
              <w:t>14</w:t>
            </w:r>
            <w:r w:rsidR="00346C0F" w:rsidRPr="000E499C">
              <w:rPr>
                <w:webHidden/>
              </w:rPr>
              <w:fldChar w:fldCharType="end"/>
            </w:r>
          </w:hyperlink>
        </w:p>
        <w:p w14:paraId="7B6CCAC6" w14:textId="2CDE8B16" w:rsidR="00346C0F" w:rsidRPr="000E499C" w:rsidRDefault="00000000" w:rsidP="00F35632">
          <w:pPr>
            <w:pStyle w:val="TOC1"/>
            <w:rPr>
              <w:rFonts w:eastAsiaTheme="minorEastAsia"/>
              <w:lang w:eastAsia="en-GB"/>
            </w:rPr>
          </w:pPr>
          <w:hyperlink w:anchor="_Toc97206560" w:history="1">
            <w:r w:rsidR="00346C0F" w:rsidRPr="000E499C">
              <w:rPr>
                <w:rStyle w:val="Hyperlink"/>
                <w:b/>
                <w:bCs/>
              </w:rPr>
              <w:t>Data Protection</w:t>
            </w:r>
            <w:r w:rsidR="00346C0F" w:rsidRPr="000E499C">
              <w:rPr>
                <w:webHidden/>
              </w:rPr>
              <w:tab/>
            </w:r>
            <w:r w:rsidR="00346C0F" w:rsidRPr="000E499C">
              <w:rPr>
                <w:webHidden/>
              </w:rPr>
              <w:fldChar w:fldCharType="begin"/>
            </w:r>
            <w:r w:rsidR="00346C0F" w:rsidRPr="000E499C">
              <w:rPr>
                <w:webHidden/>
              </w:rPr>
              <w:instrText xml:space="preserve"> PAGEREF _Toc97206560 \h </w:instrText>
            </w:r>
            <w:r w:rsidR="00346C0F" w:rsidRPr="000E499C">
              <w:rPr>
                <w:webHidden/>
              </w:rPr>
            </w:r>
            <w:r w:rsidR="00346C0F" w:rsidRPr="000E499C">
              <w:rPr>
                <w:webHidden/>
              </w:rPr>
              <w:fldChar w:fldCharType="separate"/>
            </w:r>
            <w:r w:rsidR="00EA16C5">
              <w:rPr>
                <w:webHidden/>
              </w:rPr>
              <w:t>14</w:t>
            </w:r>
            <w:r w:rsidR="00346C0F" w:rsidRPr="000E499C">
              <w:rPr>
                <w:webHidden/>
              </w:rPr>
              <w:fldChar w:fldCharType="end"/>
            </w:r>
          </w:hyperlink>
        </w:p>
        <w:p w14:paraId="17AC1062" w14:textId="0D5065B1" w:rsidR="00346C0F" w:rsidRPr="000E499C" w:rsidRDefault="00000000" w:rsidP="00F35632">
          <w:pPr>
            <w:pStyle w:val="TOC1"/>
            <w:rPr>
              <w:rFonts w:eastAsiaTheme="minorEastAsia"/>
              <w:lang w:eastAsia="en-GB"/>
            </w:rPr>
          </w:pPr>
          <w:hyperlink w:anchor="_Toc97206561" w:history="1">
            <w:r w:rsidR="00346C0F" w:rsidRPr="000E499C">
              <w:rPr>
                <w:rStyle w:val="Hyperlink"/>
                <w:b/>
                <w:bCs/>
              </w:rPr>
              <w:t>Freedom of Information</w:t>
            </w:r>
            <w:r w:rsidR="00346C0F" w:rsidRPr="000E499C">
              <w:rPr>
                <w:webHidden/>
              </w:rPr>
              <w:tab/>
            </w:r>
            <w:r w:rsidR="00346C0F" w:rsidRPr="000E499C">
              <w:rPr>
                <w:webHidden/>
              </w:rPr>
              <w:fldChar w:fldCharType="begin"/>
            </w:r>
            <w:r w:rsidR="00346C0F" w:rsidRPr="000E499C">
              <w:rPr>
                <w:webHidden/>
              </w:rPr>
              <w:instrText xml:space="preserve"> PAGEREF _Toc97206561 \h </w:instrText>
            </w:r>
            <w:r w:rsidR="00346C0F" w:rsidRPr="000E499C">
              <w:rPr>
                <w:webHidden/>
              </w:rPr>
            </w:r>
            <w:r w:rsidR="00346C0F" w:rsidRPr="000E499C">
              <w:rPr>
                <w:webHidden/>
              </w:rPr>
              <w:fldChar w:fldCharType="separate"/>
            </w:r>
            <w:r w:rsidR="00EA16C5">
              <w:rPr>
                <w:webHidden/>
              </w:rPr>
              <w:t>16</w:t>
            </w:r>
            <w:r w:rsidR="00346C0F" w:rsidRPr="000E499C">
              <w:rPr>
                <w:webHidden/>
              </w:rPr>
              <w:fldChar w:fldCharType="end"/>
            </w:r>
          </w:hyperlink>
        </w:p>
        <w:p w14:paraId="3EFD3C38" w14:textId="72E7391A" w:rsidR="00346C0F" w:rsidRPr="000E499C" w:rsidRDefault="000E499C" w:rsidP="00F35632">
          <w:pPr>
            <w:pStyle w:val="TOC1"/>
            <w:rPr>
              <w:rFonts w:eastAsiaTheme="minorEastAsia"/>
              <w:lang w:eastAsia="en-GB"/>
            </w:rPr>
          </w:pPr>
          <w:r w:rsidRPr="000E499C">
            <w:rPr>
              <w:rStyle w:val="Hyperlink"/>
              <w:b/>
              <w:bCs/>
              <w:color w:val="000000" w:themeColor="text1"/>
              <w:u w:val="none"/>
            </w:rPr>
            <w:t>Information Commisioners Office</w:t>
          </w:r>
          <w:hyperlink w:anchor="_Toc97206562" w:history="1">
            <w:r w:rsidR="00346C0F" w:rsidRPr="000E499C">
              <w:rPr>
                <w:webHidden/>
              </w:rPr>
              <w:tab/>
            </w:r>
            <w:r w:rsidR="00346C0F" w:rsidRPr="000E499C">
              <w:rPr>
                <w:webHidden/>
              </w:rPr>
              <w:fldChar w:fldCharType="begin"/>
            </w:r>
            <w:r w:rsidR="00346C0F" w:rsidRPr="000E499C">
              <w:rPr>
                <w:webHidden/>
              </w:rPr>
              <w:instrText xml:space="preserve"> PAGEREF _Toc97206562 \h </w:instrText>
            </w:r>
            <w:r w:rsidR="00346C0F" w:rsidRPr="000E499C">
              <w:rPr>
                <w:webHidden/>
              </w:rPr>
            </w:r>
            <w:r w:rsidR="00346C0F" w:rsidRPr="000E499C">
              <w:rPr>
                <w:webHidden/>
              </w:rPr>
              <w:fldChar w:fldCharType="separate"/>
            </w:r>
            <w:r w:rsidR="00EA16C5">
              <w:rPr>
                <w:webHidden/>
              </w:rPr>
              <w:t>19</w:t>
            </w:r>
            <w:r w:rsidR="00346C0F" w:rsidRPr="000E499C">
              <w:rPr>
                <w:webHidden/>
              </w:rPr>
              <w:fldChar w:fldCharType="end"/>
            </w:r>
          </w:hyperlink>
        </w:p>
        <w:p w14:paraId="13FC082A" w14:textId="6540EB8D" w:rsidR="00346C0F" w:rsidRPr="000E499C" w:rsidRDefault="00000000" w:rsidP="00F35632">
          <w:pPr>
            <w:pStyle w:val="TOC1"/>
            <w:rPr>
              <w:rFonts w:eastAsiaTheme="minorEastAsia"/>
              <w:lang w:eastAsia="en-GB"/>
            </w:rPr>
          </w:pPr>
          <w:hyperlink w:anchor="_Toc97206563" w:history="1">
            <w:r w:rsidR="00346C0F" w:rsidRPr="000E499C">
              <w:rPr>
                <w:rStyle w:val="Hyperlink"/>
                <w:b/>
                <w:bCs/>
              </w:rPr>
              <w:t>Where to get training</w:t>
            </w:r>
            <w:r w:rsidR="00346C0F" w:rsidRPr="000E499C">
              <w:rPr>
                <w:webHidden/>
              </w:rPr>
              <w:tab/>
            </w:r>
            <w:r w:rsidR="00346C0F" w:rsidRPr="000E499C">
              <w:rPr>
                <w:webHidden/>
              </w:rPr>
              <w:fldChar w:fldCharType="begin"/>
            </w:r>
            <w:r w:rsidR="00346C0F" w:rsidRPr="000E499C">
              <w:rPr>
                <w:webHidden/>
              </w:rPr>
              <w:instrText xml:space="preserve"> PAGEREF _Toc97206563 \h </w:instrText>
            </w:r>
            <w:r w:rsidR="00346C0F" w:rsidRPr="000E499C">
              <w:rPr>
                <w:webHidden/>
              </w:rPr>
            </w:r>
            <w:r w:rsidR="00346C0F" w:rsidRPr="000E499C">
              <w:rPr>
                <w:webHidden/>
              </w:rPr>
              <w:fldChar w:fldCharType="separate"/>
            </w:r>
            <w:r w:rsidR="00EA16C5">
              <w:rPr>
                <w:webHidden/>
              </w:rPr>
              <w:t>19</w:t>
            </w:r>
            <w:r w:rsidR="00346C0F" w:rsidRPr="000E499C">
              <w:rPr>
                <w:webHidden/>
              </w:rPr>
              <w:fldChar w:fldCharType="end"/>
            </w:r>
          </w:hyperlink>
        </w:p>
        <w:p w14:paraId="46D1E23D" w14:textId="466E2EF9" w:rsidR="00346C0F" w:rsidRPr="000E499C" w:rsidRDefault="000E499C" w:rsidP="00F35632">
          <w:pPr>
            <w:pStyle w:val="TOC1"/>
            <w:rPr>
              <w:rFonts w:eastAsiaTheme="minorEastAsia"/>
              <w:lang w:eastAsia="en-GB"/>
            </w:rPr>
          </w:pPr>
          <w:r w:rsidRPr="000E499C">
            <w:rPr>
              <w:rStyle w:val="Hyperlink"/>
              <w:b/>
              <w:bCs/>
              <w:color w:val="000000" w:themeColor="text1"/>
              <w:u w:val="none"/>
            </w:rPr>
            <w:t>Definitions &amp; Abbreviations</w:t>
          </w:r>
          <w:hyperlink w:anchor="_Toc97206564" w:history="1">
            <w:r w:rsidR="00346C0F" w:rsidRPr="000E499C">
              <w:rPr>
                <w:webHidden/>
              </w:rPr>
              <w:tab/>
            </w:r>
            <w:r w:rsidR="00346C0F" w:rsidRPr="000E499C">
              <w:rPr>
                <w:webHidden/>
              </w:rPr>
              <w:fldChar w:fldCharType="begin"/>
            </w:r>
            <w:r w:rsidR="00346C0F" w:rsidRPr="000E499C">
              <w:rPr>
                <w:webHidden/>
              </w:rPr>
              <w:instrText xml:space="preserve"> PAGEREF _Toc97206564 \h </w:instrText>
            </w:r>
            <w:r w:rsidR="00346C0F" w:rsidRPr="000E499C">
              <w:rPr>
                <w:webHidden/>
              </w:rPr>
            </w:r>
            <w:r w:rsidR="00346C0F" w:rsidRPr="000E499C">
              <w:rPr>
                <w:webHidden/>
              </w:rPr>
              <w:fldChar w:fldCharType="separate"/>
            </w:r>
            <w:r w:rsidR="00EA16C5">
              <w:rPr>
                <w:webHidden/>
              </w:rPr>
              <w:t>20</w:t>
            </w:r>
            <w:r w:rsidR="00346C0F" w:rsidRPr="000E499C">
              <w:rPr>
                <w:webHidden/>
              </w:rPr>
              <w:fldChar w:fldCharType="end"/>
            </w:r>
          </w:hyperlink>
        </w:p>
        <w:p w14:paraId="7CE113BA" w14:textId="64D4B77A" w:rsidR="00346C0F" w:rsidRPr="000E499C" w:rsidRDefault="00000000" w:rsidP="00F35632">
          <w:pPr>
            <w:pStyle w:val="TOC1"/>
            <w:rPr>
              <w:rFonts w:eastAsiaTheme="minorEastAsia"/>
              <w:lang w:eastAsia="en-GB"/>
            </w:rPr>
          </w:pPr>
          <w:hyperlink w:anchor="_Toc97206565" w:history="1">
            <w:r w:rsidR="00346C0F" w:rsidRPr="000E499C">
              <w:rPr>
                <w:rStyle w:val="Hyperlink"/>
                <w:b/>
                <w:bCs/>
              </w:rPr>
              <w:t>Key Information Governance Contacts</w:t>
            </w:r>
            <w:r w:rsidR="00346C0F" w:rsidRPr="000E499C">
              <w:rPr>
                <w:webHidden/>
              </w:rPr>
              <w:tab/>
            </w:r>
            <w:r w:rsidR="00346C0F" w:rsidRPr="000E499C">
              <w:rPr>
                <w:webHidden/>
              </w:rPr>
              <w:fldChar w:fldCharType="begin"/>
            </w:r>
            <w:r w:rsidR="00346C0F" w:rsidRPr="000E499C">
              <w:rPr>
                <w:webHidden/>
              </w:rPr>
              <w:instrText xml:space="preserve"> PAGEREF _Toc97206565 \h </w:instrText>
            </w:r>
            <w:r w:rsidR="00346C0F" w:rsidRPr="000E499C">
              <w:rPr>
                <w:webHidden/>
              </w:rPr>
            </w:r>
            <w:r w:rsidR="00346C0F" w:rsidRPr="000E499C">
              <w:rPr>
                <w:webHidden/>
              </w:rPr>
              <w:fldChar w:fldCharType="separate"/>
            </w:r>
            <w:r w:rsidR="00EA16C5">
              <w:rPr>
                <w:webHidden/>
              </w:rPr>
              <w:t>22</w:t>
            </w:r>
            <w:r w:rsidR="00346C0F" w:rsidRPr="000E499C">
              <w:rPr>
                <w:webHidden/>
              </w:rPr>
              <w:fldChar w:fldCharType="end"/>
            </w:r>
          </w:hyperlink>
        </w:p>
        <w:p w14:paraId="61BEB10B" w14:textId="583BA9A3" w:rsidR="00346C0F" w:rsidRPr="000E499C" w:rsidRDefault="00000000" w:rsidP="00F35632">
          <w:pPr>
            <w:pStyle w:val="TOC1"/>
            <w:rPr>
              <w:rFonts w:eastAsiaTheme="minorEastAsia"/>
              <w:lang w:eastAsia="en-GB"/>
            </w:rPr>
          </w:pPr>
          <w:hyperlink w:anchor="_Toc97206566" w:history="1">
            <w:r w:rsidR="00346C0F" w:rsidRPr="000E499C">
              <w:rPr>
                <w:rStyle w:val="Hyperlink"/>
                <w:b/>
                <w:bCs/>
              </w:rPr>
              <w:t>Associated Policies &amp; Procedures</w:t>
            </w:r>
            <w:r w:rsidR="00346C0F" w:rsidRPr="000E499C">
              <w:rPr>
                <w:webHidden/>
              </w:rPr>
              <w:tab/>
            </w:r>
            <w:r w:rsidR="00346C0F" w:rsidRPr="000E499C">
              <w:rPr>
                <w:webHidden/>
              </w:rPr>
              <w:fldChar w:fldCharType="begin"/>
            </w:r>
            <w:r w:rsidR="00346C0F" w:rsidRPr="000E499C">
              <w:rPr>
                <w:webHidden/>
              </w:rPr>
              <w:instrText xml:space="preserve"> PAGEREF _Toc97206566 \h </w:instrText>
            </w:r>
            <w:r w:rsidR="00346C0F" w:rsidRPr="000E499C">
              <w:rPr>
                <w:webHidden/>
              </w:rPr>
            </w:r>
            <w:r w:rsidR="00346C0F" w:rsidRPr="000E499C">
              <w:rPr>
                <w:webHidden/>
              </w:rPr>
              <w:fldChar w:fldCharType="separate"/>
            </w:r>
            <w:r w:rsidR="00EA16C5">
              <w:rPr>
                <w:webHidden/>
              </w:rPr>
              <w:t>23</w:t>
            </w:r>
            <w:r w:rsidR="00346C0F" w:rsidRPr="000E499C">
              <w:rPr>
                <w:webHidden/>
              </w:rPr>
              <w:fldChar w:fldCharType="end"/>
            </w:r>
          </w:hyperlink>
        </w:p>
        <w:p w14:paraId="2D57B7EA" w14:textId="54FF0CF7" w:rsidR="00346C0F" w:rsidRPr="000E499C" w:rsidRDefault="00000000" w:rsidP="00F35632">
          <w:pPr>
            <w:pStyle w:val="TOC1"/>
            <w:rPr>
              <w:rFonts w:eastAsiaTheme="minorEastAsia"/>
              <w:lang w:eastAsia="en-GB"/>
            </w:rPr>
          </w:pPr>
          <w:hyperlink w:anchor="_Toc97206567" w:history="1">
            <w:r w:rsidR="00346C0F" w:rsidRPr="000E499C">
              <w:rPr>
                <w:rStyle w:val="Hyperlink"/>
                <w:b/>
                <w:bCs/>
              </w:rPr>
              <w:t>Your Information Governance Declaration</w:t>
            </w:r>
            <w:r w:rsidR="00346C0F" w:rsidRPr="000E499C">
              <w:rPr>
                <w:webHidden/>
              </w:rPr>
              <w:tab/>
              <w:t>24</w:t>
            </w:r>
          </w:hyperlink>
        </w:p>
        <w:p w14:paraId="19375C8F" w14:textId="6AAF824F" w:rsidR="00346C0F" w:rsidRPr="000E499C" w:rsidRDefault="00000000" w:rsidP="00F35632">
          <w:pPr>
            <w:pStyle w:val="TOC1"/>
            <w:rPr>
              <w:rFonts w:eastAsiaTheme="minorEastAsia" w:cstheme="minorBidi"/>
              <w:color w:val="000000" w:themeColor="text1"/>
              <w:sz w:val="22"/>
              <w:szCs w:val="22"/>
              <w:lang w:eastAsia="en-GB"/>
            </w:rPr>
          </w:pPr>
          <w:hyperlink w:anchor="_Toc97206569" w:history="1">
            <w:r w:rsidR="00346C0F" w:rsidRPr="000E499C">
              <w:rPr>
                <w:rStyle w:val="Hyperlink"/>
                <w:b/>
                <w:bCs/>
              </w:rPr>
              <w:t>Document Approval &amp; Version Control</w:t>
            </w:r>
            <w:r w:rsidR="00346C0F" w:rsidRPr="000E499C">
              <w:rPr>
                <w:webHidden/>
              </w:rPr>
              <w:tab/>
              <w:t>25</w:t>
            </w:r>
          </w:hyperlink>
        </w:p>
        <w:p w14:paraId="51F37A1F" w14:textId="7BE69789" w:rsidR="00816A82" w:rsidRPr="00816A82" w:rsidRDefault="00816A82" w:rsidP="00FB483E">
          <w:pPr>
            <w:spacing w:after="200"/>
            <w:rPr>
              <w:rFonts w:ascii="Arial" w:eastAsia="Calibri" w:hAnsi="Arial"/>
              <w:szCs w:val="22"/>
            </w:rPr>
          </w:pPr>
          <w:r w:rsidRPr="00816A82">
            <w:rPr>
              <w:rFonts w:ascii="Arial" w:eastAsia="Calibri" w:hAnsi="Arial" w:cs="Arial"/>
              <w:b/>
              <w:bCs/>
              <w:noProof/>
              <w:color w:val="80348A"/>
              <w:szCs w:val="22"/>
            </w:rPr>
            <w:fldChar w:fldCharType="end"/>
          </w:r>
        </w:p>
      </w:sdtContent>
    </w:sdt>
    <w:p w14:paraId="04A0DE5E" w14:textId="77777777" w:rsidR="00816A82" w:rsidRPr="00816A82" w:rsidRDefault="00816A82" w:rsidP="00816A82">
      <w:pPr>
        <w:spacing w:after="200" w:line="276" w:lineRule="auto"/>
        <w:rPr>
          <w:rFonts w:ascii="Arial" w:eastAsia="Calibri" w:hAnsi="Arial"/>
          <w:szCs w:val="22"/>
        </w:rPr>
      </w:pPr>
    </w:p>
    <w:p w14:paraId="2A7F6D3A" w14:textId="77777777" w:rsidR="00816A82" w:rsidRPr="00816A82" w:rsidRDefault="00816A82" w:rsidP="00FB483E">
      <w:pPr>
        <w:spacing w:after="200" w:line="276" w:lineRule="auto"/>
        <w:jc w:val="right"/>
        <w:rPr>
          <w:rFonts w:ascii="Arial" w:eastAsia="Calibri" w:hAnsi="Arial"/>
          <w:szCs w:val="22"/>
        </w:rPr>
      </w:pPr>
    </w:p>
    <w:p w14:paraId="758E22EF" w14:textId="27040F42" w:rsidR="00816A82" w:rsidRDefault="00816A82" w:rsidP="00816A82">
      <w:pPr>
        <w:spacing w:after="200" w:line="276" w:lineRule="auto"/>
        <w:rPr>
          <w:rFonts w:ascii="Arial" w:eastAsia="Calibri" w:hAnsi="Arial"/>
          <w:szCs w:val="22"/>
        </w:rPr>
      </w:pPr>
    </w:p>
    <w:p w14:paraId="61CA2008" w14:textId="77777777" w:rsidR="00346C0F" w:rsidRPr="00816A82" w:rsidRDefault="00346C0F" w:rsidP="00816A82">
      <w:pPr>
        <w:spacing w:after="200" w:line="276" w:lineRule="auto"/>
        <w:rPr>
          <w:rFonts w:ascii="Arial" w:eastAsia="Calibri" w:hAnsi="Arial"/>
          <w:szCs w:val="22"/>
        </w:rPr>
      </w:pPr>
    </w:p>
    <w:tbl>
      <w:tblPr>
        <w:tblStyle w:val="TableGrid1"/>
        <w:tblpPr w:leftFromText="180" w:rightFromText="180" w:vertAnchor="page" w:horzAnchor="margin" w:tblpX="108" w:tblpY="17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1"/>
        <w:gridCol w:w="5819"/>
      </w:tblGrid>
      <w:tr w:rsidR="00816A82" w:rsidRPr="00816A82" w14:paraId="7BCB3A21" w14:textId="77777777" w:rsidTr="0025600C">
        <w:tc>
          <w:tcPr>
            <w:tcW w:w="5379" w:type="dxa"/>
            <w:vAlign w:val="center"/>
          </w:tcPr>
          <w:p w14:paraId="68DF14FF" w14:textId="77777777" w:rsidR="00816A82" w:rsidRPr="00816A82" w:rsidRDefault="00816A82" w:rsidP="00816A82">
            <w:pPr>
              <w:widowControl w:val="0"/>
              <w:autoSpaceDE w:val="0"/>
              <w:autoSpaceDN w:val="0"/>
              <w:spacing w:before="356"/>
              <w:ind w:right="437"/>
              <w:rPr>
                <w:rFonts w:ascii="Arial" w:eastAsia="Arial" w:hAnsi="Arial" w:cs="Arial"/>
                <w:lang w:eastAsia="en-GB" w:bidi="en-GB"/>
              </w:rPr>
            </w:pPr>
            <w:r w:rsidRPr="00816A82">
              <w:rPr>
                <w:rFonts w:ascii="Arial" w:eastAsia="Arial" w:hAnsi="Arial" w:cs="Arial"/>
                <w:lang w:eastAsia="en-GB" w:bidi="en-GB"/>
              </w:rPr>
              <w:lastRenderedPageBreak/>
              <w:t xml:space="preserve">Information is the lifeblood of an organisation and one of its most valuable assets. </w:t>
            </w:r>
          </w:p>
          <w:p w14:paraId="51356350" w14:textId="77777777" w:rsidR="00816A82" w:rsidRPr="00816A82" w:rsidRDefault="00816A82" w:rsidP="00816A82">
            <w:pPr>
              <w:widowControl w:val="0"/>
              <w:autoSpaceDE w:val="0"/>
              <w:autoSpaceDN w:val="0"/>
              <w:spacing w:before="356"/>
              <w:ind w:right="437"/>
              <w:rPr>
                <w:rFonts w:ascii="Arial" w:eastAsia="Arial" w:hAnsi="Arial" w:cs="Arial"/>
                <w:lang w:eastAsia="en-GB" w:bidi="en-GB"/>
              </w:rPr>
            </w:pPr>
            <w:r w:rsidRPr="00816A82">
              <w:rPr>
                <w:rFonts w:ascii="Arial" w:eastAsia="Arial" w:hAnsi="Arial" w:cs="Arial"/>
                <w:lang w:eastAsia="en-GB" w:bidi="en-GB"/>
              </w:rPr>
              <w:t>Information Governance provides a framework for the handling of that information, in particular, the handling of person-identifiable and confidential information in a secure and confidential manner.</w:t>
            </w:r>
          </w:p>
          <w:p w14:paraId="082FC464" w14:textId="77777777" w:rsidR="00816A82" w:rsidRPr="00816A82" w:rsidRDefault="00816A82" w:rsidP="00816A82">
            <w:pPr>
              <w:widowControl w:val="0"/>
              <w:autoSpaceDE w:val="0"/>
              <w:autoSpaceDN w:val="0"/>
              <w:spacing w:before="356"/>
              <w:ind w:right="437"/>
              <w:rPr>
                <w:rFonts w:ascii="Arial" w:eastAsia="Arial" w:hAnsi="Arial" w:cs="Arial"/>
                <w:lang w:eastAsia="en-GB" w:bidi="en-GB"/>
              </w:rPr>
            </w:pPr>
          </w:p>
        </w:tc>
        <w:tc>
          <w:tcPr>
            <w:tcW w:w="5820" w:type="dxa"/>
            <w:vAlign w:val="center"/>
          </w:tcPr>
          <w:p w14:paraId="2B8DD904" w14:textId="77777777" w:rsidR="00816A82" w:rsidRPr="00816A82" w:rsidRDefault="00816A82" w:rsidP="00816A82">
            <w:pPr>
              <w:widowControl w:val="0"/>
              <w:autoSpaceDE w:val="0"/>
              <w:autoSpaceDN w:val="0"/>
              <w:ind w:right="437"/>
              <w:jc w:val="right"/>
              <w:rPr>
                <w:rFonts w:ascii="Arial" w:eastAsia="Arial" w:hAnsi="Arial" w:cs="Arial"/>
                <w:lang w:eastAsia="en-GB" w:bidi="en-GB"/>
              </w:rPr>
            </w:pPr>
            <w:r w:rsidRPr="00816A82">
              <w:rPr>
                <w:rFonts w:ascii="Arial" w:eastAsia="Arial" w:hAnsi="Arial" w:cs="Arial"/>
                <w:noProof/>
                <w:lang w:eastAsia="en-GB"/>
              </w:rPr>
              <w:drawing>
                <wp:inline distT="0" distB="0" distL="0" distR="0" wp14:anchorId="75BCD57A" wp14:editId="6856A433">
                  <wp:extent cx="3021496" cy="282597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2147" cy="2826581"/>
                          </a:xfrm>
                          <a:prstGeom prst="rect">
                            <a:avLst/>
                          </a:prstGeom>
                          <a:noFill/>
                        </pic:spPr>
                      </pic:pic>
                    </a:graphicData>
                  </a:graphic>
                </wp:inline>
              </w:drawing>
            </w:r>
          </w:p>
        </w:tc>
      </w:tr>
    </w:tbl>
    <w:p w14:paraId="3E81EF5C" w14:textId="77777777" w:rsidR="00816A82" w:rsidRPr="00816A82" w:rsidRDefault="00816A82" w:rsidP="00346C0F">
      <w:pPr>
        <w:keepNext/>
        <w:keepLines/>
        <w:shd w:val="clear" w:color="auto" w:fill="0072C6"/>
        <w:spacing w:before="480" w:after="200" w:line="276" w:lineRule="auto"/>
        <w:outlineLvl w:val="0"/>
        <w:rPr>
          <w:rFonts w:ascii="Arial" w:hAnsi="Arial"/>
          <w:b/>
          <w:bCs/>
          <w:color w:val="FFFFFF"/>
          <w:sz w:val="28"/>
          <w:szCs w:val="28"/>
        </w:rPr>
      </w:pPr>
      <w:bookmarkStart w:id="79" w:name="_Toc97206003"/>
      <w:bookmarkStart w:id="80" w:name="_Toc97206545"/>
      <w:r w:rsidRPr="00816A82">
        <w:rPr>
          <w:rFonts w:ascii="Arial" w:hAnsi="Arial"/>
          <w:b/>
          <w:bCs/>
          <w:color w:val="FFFFFF"/>
          <w:sz w:val="28"/>
          <w:szCs w:val="28"/>
        </w:rPr>
        <w:t>Introduction</w:t>
      </w:r>
      <w:bookmarkEnd w:id="79"/>
      <w:bookmarkEnd w:id="80"/>
      <w:r w:rsidRPr="00816A82">
        <w:rPr>
          <w:rFonts w:ascii="Arial" w:hAnsi="Arial"/>
          <w:b/>
          <w:bCs/>
          <w:color w:val="FFFFFF"/>
          <w:sz w:val="28"/>
          <w:szCs w:val="28"/>
        </w:rPr>
        <w:tab/>
      </w:r>
    </w:p>
    <w:p w14:paraId="19C88181" w14:textId="77777777" w:rsidR="00816A82" w:rsidRPr="00816A82" w:rsidRDefault="00816A82" w:rsidP="00816A82">
      <w:pPr>
        <w:spacing w:line="276" w:lineRule="auto"/>
        <w:rPr>
          <w:rFonts w:ascii="Arial" w:eastAsia="Calibri" w:hAnsi="Arial"/>
          <w:szCs w:val="22"/>
        </w:rPr>
      </w:pPr>
    </w:p>
    <w:p w14:paraId="3C1CE69D" w14:textId="4447E4B3" w:rsidR="00816A82" w:rsidRPr="00816A82" w:rsidRDefault="00816A82" w:rsidP="00346C0F">
      <w:pPr>
        <w:keepNext/>
        <w:keepLines/>
        <w:shd w:val="clear" w:color="auto" w:fill="80348A"/>
        <w:spacing w:after="200" w:line="276" w:lineRule="auto"/>
        <w:outlineLvl w:val="0"/>
        <w:rPr>
          <w:rFonts w:ascii="Arial" w:hAnsi="Arial"/>
          <w:b/>
          <w:bCs/>
          <w:color w:val="FFFFFF"/>
          <w:sz w:val="28"/>
          <w:szCs w:val="28"/>
        </w:rPr>
      </w:pPr>
      <w:r w:rsidRPr="00816A82">
        <w:rPr>
          <w:rFonts w:ascii="Arial" w:hAnsi="Arial"/>
          <w:b/>
          <w:bCs/>
          <w:color w:val="FFFFFF"/>
          <w:sz w:val="28"/>
          <w:szCs w:val="28"/>
        </w:rPr>
        <w:t xml:space="preserve"> </w:t>
      </w:r>
      <w:bookmarkStart w:id="81" w:name="_Toc97206004"/>
      <w:bookmarkStart w:id="82" w:name="_Toc97206546"/>
      <w:r w:rsidRPr="00816A82">
        <w:rPr>
          <w:rFonts w:ascii="Arial" w:hAnsi="Arial"/>
          <w:b/>
          <w:bCs/>
          <w:color w:val="FFFFFF"/>
          <w:sz w:val="28"/>
          <w:szCs w:val="28"/>
        </w:rPr>
        <w:t xml:space="preserve">What </w:t>
      </w:r>
      <w:r w:rsidRPr="00816A82">
        <w:rPr>
          <w:rFonts w:ascii="Arial" w:hAnsi="Arial"/>
          <w:b/>
          <w:bCs/>
          <w:color w:val="FFFFFF"/>
          <w:sz w:val="28"/>
          <w:szCs w:val="28"/>
          <w:u w:val="single"/>
        </w:rPr>
        <w:t>YOU</w:t>
      </w:r>
      <w:r w:rsidRPr="00816A82">
        <w:rPr>
          <w:rFonts w:ascii="Arial" w:hAnsi="Arial"/>
          <w:b/>
          <w:bCs/>
          <w:color w:val="FFFFFF"/>
          <w:sz w:val="28"/>
          <w:szCs w:val="28"/>
        </w:rPr>
        <w:t xml:space="preserve"> need to know about Information Governance</w:t>
      </w:r>
      <w:bookmarkEnd w:id="81"/>
      <w:bookmarkEnd w:id="82"/>
      <w:r w:rsidRPr="00816A82">
        <w:rPr>
          <w:rFonts w:ascii="Arial" w:hAnsi="Arial"/>
          <w:b/>
          <w:bCs/>
          <w:color w:val="FFFFFF"/>
          <w:sz w:val="28"/>
          <w:szCs w:val="28"/>
        </w:rPr>
        <w:tab/>
      </w:r>
    </w:p>
    <w:p w14:paraId="3BC7EA14" w14:textId="77777777" w:rsidR="00816A82" w:rsidRPr="00816A82" w:rsidRDefault="00816A82" w:rsidP="00816A82">
      <w:pPr>
        <w:spacing w:line="276" w:lineRule="auto"/>
        <w:rPr>
          <w:rFonts w:ascii="Arial" w:eastAsia="Calibri" w:hAnsi="Arial"/>
          <w:szCs w:val="22"/>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2"/>
      </w:tblGrid>
      <w:tr w:rsidR="00816A82" w:rsidRPr="00816A82" w14:paraId="1C9C513E" w14:textId="77777777" w:rsidTr="0025600C">
        <w:tc>
          <w:tcPr>
            <w:tcW w:w="11199" w:type="dxa"/>
          </w:tcPr>
          <w:p w14:paraId="7F6BE152" w14:textId="77777777" w:rsidR="00816A82" w:rsidRPr="00816A82" w:rsidRDefault="00816A82" w:rsidP="00816A82">
            <w:pPr>
              <w:widowControl w:val="0"/>
              <w:autoSpaceDE w:val="0"/>
              <w:autoSpaceDN w:val="0"/>
              <w:spacing w:before="1" w:line="237" w:lineRule="auto"/>
              <w:ind w:right="435"/>
              <w:jc w:val="both"/>
              <w:rPr>
                <w:rFonts w:ascii="Arial" w:eastAsia="Arial" w:hAnsi="Arial" w:cs="Arial"/>
                <w:lang w:eastAsia="en-GB" w:bidi="en-GB"/>
              </w:rPr>
            </w:pPr>
            <w:r w:rsidRPr="00816A82">
              <w:rPr>
                <w:rFonts w:ascii="Arial" w:eastAsia="Arial" w:hAnsi="Arial" w:cs="Arial"/>
                <w:lang w:eastAsia="en-GB" w:bidi="en-GB"/>
              </w:rPr>
              <w:t>The Information Governance framework determines how we collect and store data and specifies how the data is used and when it can be stored.</w:t>
            </w:r>
          </w:p>
          <w:p w14:paraId="68B001BF" w14:textId="77777777" w:rsidR="00816A82" w:rsidRPr="00816A82" w:rsidRDefault="00816A82" w:rsidP="00816A82">
            <w:pPr>
              <w:widowControl w:val="0"/>
              <w:autoSpaceDE w:val="0"/>
              <w:autoSpaceDN w:val="0"/>
              <w:rPr>
                <w:rFonts w:ascii="Arial" w:eastAsia="Arial" w:hAnsi="Arial" w:cs="Arial"/>
                <w:lang w:eastAsia="en-GB" w:bidi="en-GB"/>
              </w:rPr>
            </w:pPr>
          </w:p>
          <w:p w14:paraId="433FD913" w14:textId="77777777" w:rsidR="00816A82" w:rsidRPr="00816A82" w:rsidRDefault="00816A82" w:rsidP="00816A82">
            <w:pPr>
              <w:spacing w:before="1"/>
              <w:ind w:right="434"/>
              <w:jc w:val="both"/>
              <w:rPr>
                <w:rFonts w:ascii="Arial" w:hAnsi="Arial" w:cs="Arial"/>
                <w:szCs w:val="22"/>
              </w:rPr>
            </w:pPr>
            <w:r w:rsidRPr="00816A82">
              <w:rPr>
                <w:rFonts w:ascii="Arial" w:hAnsi="Arial" w:cs="Arial"/>
                <w:b/>
                <w:szCs w:val="22"/>
                <w:u w:val="single"/>
              </w:rPr>
              <w:t>Everyone</w:t>
            </w:r>
            <w:r w:rsidRPr="00816A82">
              <w:rPr>
                <w:rFonts w:ascii="Arial" w:hAnsi="Arial" w:cs="Arial"/>
                <w:szCs w:val="22"/>
              </w:rPr>
              <w:t xml:space="preserve"> who works for or on behalf of ECCH (</w:t>
            </w:r>
            <w:r w:rsidRPr="00816A82">
              <w:rPr>
                <w:rFonts w:ascii="Arial" w:hAnsi="Arial" w:cs="Arial"/>
                <w:b/>
                <w:i/>
                <w:szCs w:val="22"/>
              </w:rPr>
              <w:t>including temporary, contract, remote, mobile, remote workers and volunteers</w:t>
            </w:r>
            <w:r w:rsidRPr="00816A82">
              <w:rPr>
                <w:rFonts w:ascii="Arial" w:hAnsi="Arial" w:cs="Arial"/>
                <w:szCs w:val="22"/>
              </w:rPr>
              <w:t>) must be aware</w:t>
            </w:r>
            <w:r w:rsidRPr="00816A82">
              <w:rPr>
                <w:rFonts w:ascii="Arial" w:hAnsi="Arial" w:cs="Arial"/>
                <w:spacing w:val="-13"/>
                <w:szCs w:val="22"/>
              </w:rPr>
              <w:t xml:space="preserve"> </w:t>
            </w:r>
            <w:r w:rsidRPr="00816A82">
              <w:rPr>
                <w:rFonts w:ascii="Arial" w:hAnsi="Arial" w:cs="Arial"/>
                <w:szCs w:val="22"/>
              </w:rPr>
              <w:t>of:</w:t>
            </w:r>
          </w:p>
          <w:p w14:paraId="03777BD5" w14:textId="77777777" w:rsidR="00816A82" w:rsidRPr="00816A82" w:rsidRDefault="00816A82" w:rsidP="00816A82">
            <w:pPr>
              <w:widowControl w:val="0"/>
              <w:numPr>
                <w:ilvl w:val="0"/>
                <w:numId w:val="19"/>
              </w:numPr>
              <w:tabs>
                <w:tab w:val="left" w:pos="837"/>
                <w:tab w:val="left" w:pos="838"/>
              </w:tabs>
              <w:autoSpaceDE w:val="0"/>
              <w:autoSpaceDN w:val="0"/>
              <w:spacing w:before="178" w:line="235" w:lineRule="auto"/>
              <w:ind w:right="640" w:hanging="455"/>
              <w:rPr>
                <w:rFonts w:ascii="Arial" w:hAnsi="Arial" w:cs="Arial"/>
                <w:szCs w:val="22"/>
              </w:rPr>
            </w:pPr>
            <w:r w:rsidRPr="00816A82">
              <w:rPr>
                <w:rFonts w:ascii="Arial" w:hAnsi="Arial" w:cs="Arial"/>
                <w:szCs w:val="22"/>
              </w:rPr>
              <w:t xml:space="preserve">The importance of the information </w:t>
            </w:r>
            <w:r w:rsidRPr="00816A82">
              <w:rPr>
                <w:rFonts w:ascii="Arial" w:hAnsi="Arial" w:cs="Arial"/>
                <w:spacing w:val="-3"/>
                <w:szCs w:val="22"/>
              </w:rPr>
              <w:t xml:space="preserve">we </w:t>
            </w:r>
            <w:r w:rsidRPr="00816A82">
              <w:rPr>
                <w:rFonts w:ascii="Arial" w:hAnsi="Arial" w:cs="Arial"/>
                <w:szCs w:val="22"/>
              </w:rPr>
              <w:t>hold which may be confidential or sensitive and relate to patients, staff, ECCH or its</w:t>
            </w:r>
            <w:r w:rsidRPr="00816A82">
              <w:rPr>
                <w:rFonts w:ascii="Arial" w:hAnsi="Arial" w:cs="Arial"/>
                <w:spacing w:val="-5"/>
                <w:szCs w:val="22"/>
              </w:rPr>
              <w:t xml:space="preserve"> </w:t>
            </w:r>
            <w:r w:rsidRPr="00816A82">
              <w:rPr>
                <w:rFonts w:ascii="Arial" w:hAnsi="Arial" w:cs="Arial"/>
                <w:szCs w:val="22"/>
              </w:rPr>
              <w:t xml:space="preserve">partners (Business Sensitive). </w:t>
            </w:r>
          </w:p>
          <w:p w14:paraId="19D64A43" w14:textId="77777777" w:rsidR="00816A82" w:rsidRPr="00816A82" w:rsidRDefault="00816A82" w:rsidP="00816A82">
            <w:pPr>
              <w:widowControl w:val="0"/>
              <w:numPr>
                <w:ilvl w:val="0"/>
                <w:numId w:val="19"/>
              </w:numPr>
              <w:tabs>
                <w:tab w:val="left" w:pos="837"/>
                <w:tab w:val="left" w:pos="838"/>
              </w:tabs>
              <w:autoSpaceDE w:val="0"/>
              <w:autoSpaceDN w:val="0"/>
              <w:spacing w:before="180"/>
              <w:ind w:left="837" w:hanging="364"/>
              <w:rPr>
                <w:rFonts w:ascii="Arial" w:hAnsi="Arial" w:cs="Arial"/>
                <w:szCs w:val="22"/>
              </w:rPr>
            </w:pPr>
            <w:r w:rsidRPr="00816A82">
              <w:rPr>
                <w:rFonts w:ascii="Arial" w:hAnsi="Arial" w:cs="Arial"/>
                <w:szCs w:val="22"/>
              </w:rPr>
              <w:t>The legislation, guidance and best practice for looking after such important</w:t>
            </w:r>
            <w:r w:rsidRPr="00816A82">
              <w:rPr>
                <w:rFonts w:ascii="Arial" w:hAnsi="Arial" w:cs="Arial"/>
                <w:spacing w:val="-46"/>
                <w:szCs w:val="22"/>
              </w:rPr>
              <w:t xml:space="preserve"> </w:t>
            </w:r>
            <w:r w:rsidRPr="00816A82">
              <w:rPr>
                <w:rFonts w:ascii="Arial" w:hAnsi="Arial" w:cs="Arial"/>
                <w:szCs w:val="22"/>
              </w:rPr>
              <w:t>information.</w:t>
            </w:r>
          </w:p>
          <w:p w14:paraId="4CEBA270" w14:textId="77777777" w:rsidR="00816A82" w:rsidRPr="00816A82" w:rsidRDefault="00816A82" w:rsidP="00816A82">
            <w:pPr>
              <w:widowControl w:val="0"/>
              <w:numPr>
                <w:ilvl w:val="0"/>
                <w:numId w:val="19"/>
              </w:numPr>
              <w:tabs>
                <w:tab w:val="left" w:pos="813"/>
                <w:tab w:val="left" w:pos="814"/>
              </w:tabs>
              <w:autoSpaceDE w:val="0"/>
              <w:autoSpaceDN w:val="0"/>
              <w:spacing w:before="179" w:line="235" w:lineRule="auto"/>
              <w:ind w:left="813" w:right="1652" w:hanging="339"/>
              <w:rPr>
                <w:rFonts w:ascii="Arial" w:hAnsi="Arial" w:cs="Arial"/>
                <w:szCs w:val="22"/>
              </w:rPr>
            </w:pPr>
            <w:r w:rsidRPr="00816A82">
              <w:rPr>
                <w:rFonts w:ascii="Arial" w:hAnsi="Arial" w:cs="Arial"/>
                <w:szCs w:val="22"/>
              </w:rPr>
              <w:t>Why</w:t>
            </w:r>
            <w:r w:rsidRPr="00816A82">
              <w:rPr>
                <w:rFonts w:ascii="Arial" w:hAnsi="Arial" w:cs="Arial"/>
                <w:spacing w:val="-7"/>
                <w:szCs w:val="22"/>
              </w:rPr>
              <w:t xml:space="preserve"> </w:t>
            </w:r>
            <w:r w:rsidRPr="00816A82">
              <w:rPr>
                <w:rFonts w:ascii="Arial" w:hAnsi="Arial" w:cs="Arial"/>
                <w:szCs w:val="22"/>
              </w:rPr>
              <w:t>YOU</w:t>
            </w:r>
            <w:r w:rsidRPr="00816A82">
              <w:rPr>
                <w:rFonts w:ascii="Arial" w:hAnsi="Arial" w:cs="Arial"/>
                <w:spacing w:val="-4"/>
                <w:szCs w:val="22"/>
              </w:rPr>
              <w:t xml:space="preserve"> </w:t>
            </w:r>
            <w:r w:rsidRPr="00816A82">
              <w:rPr>
                <w:rFonts w:ascii="Arial" w:hAnsi="Arial" w:cs="Arial"/>
                <w:szCs w:val="22"/>
              </w:rPr>
              <w:t>must</w:t>
            </w:r>
            <w:r w:rsidRPr="00816A82">
              <w:rPr>
                <w:rFonts w:ascii="Arial" w:hAnsi="Arial" w:cs="Arial"/>
                <w:spacing w:val="-3"/>
                <w:szCs w:val="22"/>
              </w:rPr>
              <w:t xml:space="preserve"> </w:t>
            </w:r>
            <w:r w:rsidRPr="00816A82">
              <w:rPr>
                <w:rFonts w:ascii="Arial" w:hAnsi="Arial" w:cs="Arial"/>
                <w:szCs w:val="22"/>
              </w:rPr>
              <w:t>take</w:t>
            </w:r>
            <w:r w:rsidRPr="00816A82">
              <w:rPr>
                <w:rFonts w:ascii="Arial" w:hAnsi="Arial" w:cs="Arial"/>
                <w:spacing w:val="-4"/>
                <w:szCs w:val="22"/>
              </w:rPr>
              <w:t xml:space="preserve"> </w:t>
            </w:r>
            <w:r w:rsidRPr="00816A82">
              <w:rPr>
                <w:rFonts w:ascii="Arial" w:hAnsi="Arial" w:cs="Arial"/>
                <w:szCs w:val="22"/>
              </w:rPr>
              <w:t>responsibility</w:t>
            </w:r>
            <w:r w:rsidRPr="00816A82">
              <w:rPr>
                <w:rFonts w:ascii="Arial" w:hAnsi="Arial" w:cs="Arial"/>
                <w:spacing w:val="-8"/>
                <w:szCs w:val="22"/>
              </w:rPr>
              <w:t xml:space="preserve"> </w:t>
            </w:r>
            <w:r w:rsidRPr="00816A82">
              <w:rPr>
                <w:rFonts w:ascii="Arial" w:hAnsi="Arial" w:cs="Arial"/>
                <w:szCs w:val="22"/>
              </w:rPr>
              <w:t>for</w:t>
            </w:r>
            <w:r w:rsidRPr="00816A82">
              <w:rPr>
                <w:rFonts w:ascii="Arial" w:hAnsi="Arial" w:cs="Arial"/>
                <w:spacing w:val="-5"/>
                <w:szCs w:val="22"/>
              </w:rPr>
              <w:t xml:space="preserve"> </w:t>
            </w:r>
            <w:r w:rsidRPr="00816A82">
              <w:rPr>
                <w:rFonts w:ascii="Arial" w:hAnsi="Arial" w:cs="Arial"/>
                <w:szCs w:val="22"/>
              </w:rPr>
              <w:t>how</w:t>
            </w:r>
            <w:r w:rsidRPr="00816A82">
              <w:rPr>
                <w:rFonts w:ascii="Arial" w:hAnsi="Arial" w:cs="Arial"/>
                <w:spacing w:val="-8"/>
                <w:szCs w:val="22"/>
              </w:rPr>
              <w:t xml:space="preserve"> </w:t>
            </w:r>
            <w:r w:rsidRPr="00816A82">
              <w:rPr>
                <w:rFonts w:ascii="Arial" w:hAnsi="Arial" w:cs="Arial"/>
                <w:szCs w:val="22"/>
              </w:rPr>
              <w:t>you</w:t>
            </w:r>
            <w:r w:rsidRPr="00816A82">
              <w:rPr>
                <w:rFonts w:ascii="Arial" w:hAnsi="Arial" w:cs="Arial"/>
                <w:spacing w:val="-1"/>
                <w:szCs w:val="22"/>
              </w:rPr>
              <w:t xml:space="preserve"> </w:t>
            </w:r>
            <w:r w:rsidRPr="00816A82">
              <w:rPr>
                <w:rFonts w:ascii="Arial" w:hAnsi="Arial" w:cs="Arial"/>
                <w:szCs w:val="22"/>
              </w:rPr>
              <w:t>obtain,</w:t>
            </w:r>
            <w:r w:rsidRPr="00816A82">
              <w:rPr>
                <w:rFonts w:ascii="Arial" w:hAnsi="Arial" w:cs="Arial"/>
                <w:spacing w:val="-1"/>
                <w:szCs w:val="22"/>
              </w:rPr>
              <w:t xml:space="preserve"> </w:t>
            </w:r>
            <w:r w:rsidRPr="00816A82">
              <w:rPr>
                <w:rFonts w:ascii="Arial" w:hAnsi="Arial" w:cs="Arial"/>
                <w:szCs w:val="22"/>
              </w:rPr>
              <w:t>record,</w:t>
            </w:r>
            <w:r w:rsidRPr="00816A82">
              <w:rPr>
                <w:rFonts w:ascii="Arial" w:hAnsi="Arial" w:cs="Arial"/>
                <w:spacing w:val="-2"/>
                <w:szCs w:val="22"/>
              </w:rPr>
              <w:t xml:space="preserve"> </w:t>
            </w:r>
            <w:r w:rsidRPr="00816A82">
              <w:rPr>
                <w:rFonts w:ascii="Arial" w:hAnsi="Arial" w:cs="Arial"/>
                <w:szCs w:val="22"/>
              </w:rPr>
              <w:t>use,</w:t>
            </w:r>
            <w:r w:rsidRPr="00816A82">
              <w:rPr>
                <w:rFonts w:ascii="Arial" w:hAnsi="Arial" w:cs="Arial"/>
                <w:spacing w:val="-3"/>
                <w:szCs w:val="22"/>
              </w:rPr>
              <w:t xml:space="preserve"> </w:t>
            </w:r>
            <w:r w:rsidRPr="00816A82">
              <w:rPr>
                <w:rFonts w:ascii="Arial" w:hAnsi="Arial" w:cs="Arial"/>
                <w:szCs w:val="22"/>
              </w:rPr>
              <w:t>keep</w:t>
            </w:r>
            <w:r w:rsidRPr="00816A82">
              <w:rPr>
                <w:rFonts w:ascii="Arial" w:hAnsi="Arial" w:cs="Arial"/>
                <w:spacing w:val="-5"/>
                <w:szCs w:val="22"/>
              </w:rPr>
              <w:t xml:space="preserve"> </w:t>
            </w:r>
            <w:r w:rsidRPr="00816A82">
              <w:rPr>
                <w:rFonts w:ascii="Arial" w:hAnsi="Arial" w:cs="Arial"/>
                <w:szCs w:val="22"/>
              </w:rPr>
              <w:t>and</w:t>
            </w:r>
            <w:r w:rsidRPr="00816A82">
              <w:rPr>
                <w:rFonts w:ascii="Arial" w:hAnsi="Arial" w:cs="Arial"/>
                <w:spacing w:val="-41"/>
                <w:szCs w:val="22"/>
              </w:rPr>
              <w:t xml:space="preserve"> </w:t>
            </w:r>
            <w:r w:rsidRPr="00816A82">
              <w:rPr>
                <w:rFonts w:ascii="Arial" w:hAnsi="Arial" w:cs="Arial"/>
                <w:szCs w:val="22"/>
              </w:rPr>
              <w:t>share information.</w:t>
            </w:r>
          </w:p>
          <w:p w14:paraId="06C38213" w14:textId="77777777" w:rsidR="00816A82" w:rsidRPr="00816A82" w:rsidRDefault="00816A82" w:rsidP="00816A82">
            <w:pPr>
              <w:widowControl w:val="0"/>
              <w:numPr>
                <w:ilvl w:val="0"/>
                <w:numId w:val="19"/>
              </w:numPr>
              <w:tabs>
                <w:tab w:val="left" w:pos="837"/>
                <w:tab w:val="left" w:pos="838"/>
              </w:tabs>
              <w:autoSpaceDE w:val="0"/>
              <w:autoSpaceDN w:val="0"/>
              <w:spacing w:before="196" w:line="235" w:lineRule="auto"/>
              <w:ind w:left="861" w:right="793" w:hanging="387"/>
              <w:rPr>
                <w:rFonts w:ascii="Arial" w:hAnsi="Arial" w:cs="Arial"/>
                <w:szCs w:val="22"/>
              </w:rPr>
            </w:pPr>
            <w:r w:rsidRPr="00816A82">
              <w:rPr>
                <w:rFonts w:ascii="Arial" w:hAnsi="Arial" w:cs="Arial"/>
                <w:szCs w:val="22"/>
              </w:rPr>
              <w:t xml:space="preserve">The impact Information Governance has on our Business Continuity Management and our ability to continue to </w:t>
            </w:r>
            <w:r w:rsidRPr="00816A82">
              <w:rPr>
                <w:rFonts w:ascii="Arial" w:hAnsi="Arial" w:cs="Arial"/>
                <w:spacing w:val="-5"/>
                <w:szCs w:val="22"/>
              </w:rPr>
              <w:t>serve</w:t>
            </w:r>
            <w:r w:rsidRPr="00816A82">
              <w:rPr>
                <w:rFonts w:ascii="Arial" w:hAnsi="Arial" w:cs="Arial"/>
                <w:spacing w:val="-18"/>
                <w:szCs w:val="22"/>
              </w:rPr>
              <w:t xml:space="preserve"> </w:t>
            </w:r>
            <w:r w:rsidRPr="00816A82">
              <w:rPr>
                <w:rFonts w:ascii="Arial" w:hAnsi="Arial" w:cs="Arial"/>
                <w:szCs w:val="22"/>
              </w:rPr>
              <w:t>patients.</w:t>
            </w:r>
          </w:p>
          <w:p w14:paraId="1561CF26" w14:textId="77777777" w:rsidR="00816A82" w:rsidRPr="00816A82" w:rsidRDefault="00816A82" w:rsidP="00816A82">
            <w:pPr>
              <w:widowControl w:val="0"/>
              <w:autoSpaceDE w:val="0"/>
              <w:autoSpaceDN w:val="0"/>
              <w:spacing w:before="177"/>
              <w:ind w:right="432"/>
              <w:jc w:val="both"/>
              <w:rPr>
                <w:rFonts w:ascii="Arial" w:eastAsia="Arial" w:hAnsi="Arial" w:cs="Arial"/>
                <w:i/>
                <w:lang w:eastAsia="en-GB" w:bidi="en-GB"/>
              </w:rPr>
            </w:pPr>
            <w:r w:rsidRPr="00816A82">
              <w:rPr>
                <w:rFonts w:ascii="Arial" w:eastAsia="Arial" w:hAnsi="Arial" w:cs="Arial"/>
                <w:lang w:eastAsia="en-GB" w:bidi="en-GB"/>
              </w:rPr>
              <w:t>All staff, whether permanent, temporary or contracted, are responsible for making themselves aware of ECCH’s Information Governance duties and obligations, and for complying with these on a day to day basis. Please familiarise yourself with ECCH’s Information Governance policies and associated guidance, available on ECCHO. (</w:t>
            </w:r>
            <w:r w:rsidRPr="00816A82">
              <w:rPr>
                <w:rFonts w:ascii="Arial" w:eastAsia="Arial" w:hAnsi="Arial" w:cs="Arial"/>
                <w:i/>
                <w:lang w:eastAsia="en-GB" w:bidi="en-GB"/>
              </w:rPr>
              <w:t>A full list is available at the end of this Handbook)</w:t>
            </w:r>
          </w:p>
          <w:p w14:paraId="645499C7" w14:textId="77777777" w:rsidR="00816A82" w:rsidRPr="00816A82" w:rsidRDefault="00816A82" w:rsidP="00816A82">
            <w:pPr>
              <w:widowControl w:val="0"/>
              <w:autoSpaceDE w:val="0"/>
              <w:autoSpaceDN w:val="0"/>
              <w:spacing w:before="6"/>
              <w:rPr>
                <w:rFonts w:ascii="Arial" w:eastAsia="Arial" w:hAnsi="Arial" w:cs="Arial"/>
                <w:b/>
                <w:sz w:val="30"/>
                <w:lang w:eastAsia="en-GB" w:bidi="en-GB"/>
              </w:rPr>
            </w:pPr>
          </w:p>
        </w:tc>
      </w:tr>
      <w:tr w:rsidR="00816A82" w:rsidRPr="00816A82" w14:paraId="081AB911" w14:textId="77777777" w:rsidTr="0025600C">
        <w:trPr>
          <w:trHeight w:val="2439"/>
        </w:trPr>
        <w:tc>
          <w:tcPr>
            <w:tcW w:w="11199" w:type="dxa"/>
          </w:tcPr>
          <w:p w14:paraId="33E58B38" w14:textId="77777777" w:rsidR="00816A82" w:rsidRPr="00816A82" w:rsidRDefault="00816A82" w:rsidP="00816A82">
            <w:pPr>
              <w:widowControl w:val="0"/>
              <w:autoSpaceDE w:val="0"/>
              <w:autoSpaceDN w:val="0"/>
              <w:spacing w:before="6"/>
              <w:rPr>
                <w:rFonts w:ascii="Arial" w:eastAsia="Arial" w:hAnsi="Arial" w:cs="Arial"/>
                <w:b/>
                <w:sz w:val="30"/>
                <w:lang w:eastAsia="en-GB" w:bidi="en-GB"/>
              </w:rPr>
            </w:pPr>
            <w:r w:rsidRPr="00816A82">
              <w:rPr>
                <w:rFonts w:ascii="Arial" w:eastAsia="Arial" w:hAnsi="Arial" w:cs="Arial"/>
                <w:noProof/>
                <w:shd w:val="clear" w:color="auto" w:fill="80348A"/>
                <w:lang w:eastAsia="en-GB"/>
              </w:rPr>
              <w:drawing>
                <wp:anchor distT="0" distB="0" distL="114300" distR="114300" simplePos="0" relativeHeight="251670528" behindDoc="0" locked="0" layoutInCell="1" allowOverlap="1" wp14:anchorId="5EE63488" wp14:editId="407A36D9">
                  <wp:simplePos x="0" y="0"/>
                  <wp:positionH relativeFrom="column">
                    <wp:posOffset>4067175</wp:posOffset>
                  </wp:positionH>
                  <wp:positionV relativeFrom="paragraph">
                    <wp:posOffset>36416</wp:posOffset>
                  </wp:positionV>
                  <wp:extent cx="1007110" cy="1280160"/>
                  <wp:effectExtent l="0" t="0" r="2540" b="0"/>
                  <wp:wrapNone/>
                  <wp:docPr id="372" name="Picture 372" descr="roles and responsibilities icon isolated on white background roles and responsibilities icon isolated on white background for your web and mobile app design responsible classroom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es and responsibilities icon isolated on white background roles and responsibilities icon isolated on white background for your web and mobile app design responsible classroom stock illustrations"/>
                          <pic:cNvPicPr>
                            <a:picLocks noChangeAspect="1" noChangeArrowheads="1"/>
                          </pic:cNvPicPr>
                        </pic:nvPicPr>
                        <pic:blipFill rotWithShape="1">
                          <a:blip r:embed="rId36" cstate="print">
                            <a:duotone>
                              <a:prstClr val="black"/>
                              <a:srgbClr val="80348A">
                                <a:tint val="45000"/>
                                <a:satMod val="400000"/>
                              </a:srgbClr>
                            </a:duotone>
                            <a:extLst>
                              <a:ext uri="{BEBA8EAE-BF5A-486C-A8C5-ECC9F3942E4B}">
                                <a14:imgProps xmlns:a14="http://schemas.microsoft.com/office/drawing/2010/main">
                                  <a14:imgLayer r:embed="rId37">
                                    <a14:imgEffect>
                                      <a14:backgroundRemoval t="12255" b="91013" l="15523" r="91176">
                                        <a14:foregroundMark x1="66176" y1="26797" x2="66176" y2="26797"/>
                                        <a14:foregroundMark x1="26797" y1="47876" x2="26797" y2="47876"/>
                                        <a14:foregroundMark x1="29412" y1="55229" x2="29412" y2="55229"/>
                                        <a14:foregroundMark x1="29902" y1="61438" x2="29902" y2="61438"/>
                                        <a14:foregroundMark x1="29412" y1="70915" x2="29412" y2="70915"/>
                                      </a14:backgroundRemoval>
                                    </a14:imgEffect>
                                  </a14:imgLayer>
                                </a14:imgProps>
                              </a:ext>
                              <a:ext uri="{28A0092B-C50C-407E-A947-70E740481C1C}">
                                <a14:useLocalDpi xmlns:a14="http://schemas.microsoft.com/office/drawing/2010/main" val="0"/>
                              </a:ext>
                            </a:extLst>
                          </a:blip>
                          <a:srcRect l="21695" t="14237" r="22034" b="14232"/>
                          <a:stretch/>
                        </pic:blipFill>
                        <pic:spPr bwMode="auto">
                          <a:xfrm>
                            <a:off x="0" y="0"/>
                            <a:ext cx="1007110" cy="1280160"/>
                          </a:xfrm>
                          <a:prstGeom prst="rect">
                            <a:avLst/>
                          </a:prstGeom>
                          <a:solidFill>
                            <a:srgbClr val="80348A"/>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A82">
              <w:rPr>
                <w:rFonts w:ascii="Arial" w:eastAsia="Arial" w:hAnsi="Arial" w:cs="Arial"/>
                <w:noProof/>
                <w:lang w:eastAsia="en-GB"/>
              </w:rPr>
              <mc:AlternateContent>
                <mc:Choice Requires="wps">
                  <w:drawing>
                    <wp:anchor distT="0" distB="0" distL="114300" distR="114300" simplePos="0" relativeHeight="251672576" behindDoc="0" locked="0" layoutInCell="1" allowOverlap="1" wp14:anchorId="2B96FCD3" wp14:editId="5A6DE3E5">
                      <wp:simplePos x="0" y="0"/>
                      <wp:positionH relativeFrom="column">
                        <wp:posOffset>856615</wp:posOffset>
                      </wp:positionH>
                      <wp:positionV relativeFrom="paragraph">
                        <wp:posOffset>93980</wp:posOffset>
                      </wp:positionV>
                      <wp:extent cx="3053080" cy="1176020"/>
                      <wp:effectExtent l="19050" t="19050" r="52070" b="431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1176020"/>
                              </a:xfrm>
                              <a:prstGeom prst="homePlate">
                                <a:avLst/>
                              </a:prstGeom>
                              <a:solidFill>
                                <a:srgbClr val="0072C6"/>
                              </a:solidFill>
                              <a:ln w="57150">
                                <a:solidFill>
                                  <a:srgbClr val="0072C6"/>
                                </a:solidFill>
                                <a:miter lim="800000"/>
                                <a:headEnd/>
                                <a:tailEnd/>
                              </a:ln>
                            </wps:spPr>
                            <wps:txbx>
                              <w:txbxContent>
                                <w:p w14:paraId="3CAD6297" w14:textId="77777777" w:rsidR="00816A82" w:rsidRPr="00816A82" w:rsidRDefault="00816A82" w:rsidP="00816A82">
                                  <w:pPr>
                                    <w:jc w:val="center"/>
                                    <w:rPr>
                                      <w:rFonts w:cs="Arial"/>
                                      <w:b/>
                                      <w:color w:val="FFFFFF"/>
                                      <w:sz w:val="28"/>
                                      <w:szCs w:val="28"/>
                                      <w:u w:val="single"/>
                                    </w:rPr>
                                  </w:pPr>
                                  <w:r w:rsidRPr="00816A82">
                                    <w:rPr>
                                      <w:rFonts w:cs="Arial"/>
                                      <w:b/>
                                      <w:color w:val="FFFFFF"/>
                                      <w:sz w:val="28"/>
                                      <w:szCs w:val="28"/>
                                    </w:rPr>
                                    <w:t xml:space="preserve">Information Governance is </w:t>
                                  </w:r>
                                  <w:r w:rsidRPr="00816A82">
                                    <w:rPr>
                                      <w:rFonts w:cs="Arial"/>
                                      <w:b/>
                                      <w:color w:val="FFFFFF"/>
                                      <w:sz w:val="28"/>
                                      <w:szCs w:val="28"/>
                                      <w:u w:val="single"/>
                                    </w:rPr>
                                    <w:t>EVERYONE’s</w:t>
                                  </w:r>
                                </w:p>
                                <w:p w14:paraId="62ABFEF7" w14:textId="77777777" w:rsidR="00816A82" w:rsidRPr="00816A82" w:rsidRDefault="00816A82" w:rsidP="00816A82">
                                  <w:pPr>
                                    <w:jc w:val="center"/>
                                    <w:rPr>
                                      <w:rFonts w:cs="Arial"/>
                                      <w:b/>
                                      <w:color w:val="FFFFFF"/>
                                      <w:sz w:val="28"/>
                                      <w:szCs w:val="28"/>
                                    </w:rPr>
                                  </w:pPr>
                                  <w:r w:rsidRPr="00816A82">
                                    <w:rPr>
                                      <w:rFonts w:cs="Arial"/>
                                      <w:b/>
                                      <w:color w:val="FFFFFF"/>
                                      <w:sz w:val="28"/>
                                      <w:szCs w:val="28"/>
                                    </w:rPr>
                                    <w:t>responsibility</w:t>
                                  </w:r>
                                </w:p>
                                <w:p w14:paraId="7B6127D6" w14:textId="77777777" w:rsidR="00816A82" w:rsidRDefault="00816A82" w:rsidP="00816A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96FCD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0" type="#_x0000_t15" style="position:absolute;margin-left:67.45pt;margin-top:7.4pt;width:240.4pt;height:9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LNFwIAAC0EAAAOAAAAZHJzL2Uyb0RvYy54bWysk99v2yAQx98n7X9AvC+20/yaFafq0nWa&#10;1G2Vuv0BGOMYDTgGJHb21/fAaRp1b9X8gDgOvr773N36etCKHITzEkxFi0lOiTAcGml2Ff318+7D&#10;ihIfmGmYAiMqehSeXm/ev1v3thRT6EA1whEUMb7sbUW7EGyZZZ53QjM/ASsMOltwmgU03S5rHOtR&#10;XatsmueLrAfXWAdceI+nt6OTbpJ+2woefrStF4GoimJsIa0urXVcs82alTvHbCf5KQz2hig0kwZ/&#10;epa6ZYGRvZP/SGnJHXhow4SDzqBtJRcpB8ymyF9l89gxK1IuCMfbMyb//2T598OjfXAkDJ9gwAKm&#10;JLy9B/7bEwPbjpmduHEO+k6wBn9cRGRZb315ehpR+9JHkbr/Bg0Wme0DJKGhdTpSwTwJqmMBjmfo&#10;YgiE4+FVPr/KV+ji6CuK5SKfprJkrHx+bp0PXwRoEjeYO2jxoFiIaFjJDvc+xJhY+XwvHntQsrmT&#10;SiXD7eqtcuTAYhvky+l2kdJ4dU0Z0ld0vizm+cjhDRpaBmxoJXVFV3n8xhaL9D6bJrVbYFKNe4xZ&#10;mRPOSHBkGYZ6ILKp6Cy+jXRraI7I18HYvzhvCYP7S0mPvVtR/2fPnKBEfTVYo4/FbBabPRmz+RKB&#10;EnfpqS89zPAOcCQCJeN2G9KARHAGbrCWrUyAXyI5hYw9mbif5ic2/aWdbr1M+eYJAAD//wMAUEsD&#10;BBQABgAIAAAAIQAgxGqY3wAAAAoBAAAPAAAAZHJzL2Rvd25yZXYueG1sTI9NTsMwEIX3SNzBGiR2&#10;1EkbQhviVICEQBVCtOEA09gkAXscxW4bbs+wgt08zaf3U64nZ8XRjKH3pCCdJSAMNV731Cp4rx+v&#10;liBCRNJoPRkF3ybAujo/K7HQ/kRbc9zFVrAJhQIVdDEOhZSh6YzDMPODIf59+NFhZDm2Uo94YnNn&#10;5TxJcumwJ07ocDAPnWm+dgenoF5lqX1r75/y182ifv5EHF7mG6UuL6a7WxDRTPEPht/6XB0q7rT3&#10;B9JBWNaLbMUoHxlPYCBPr29A7BVwbgKyKuX/CdUPAAAA//8DAFBLAQItABQABgAIAAAAIQC2gziS&#10;/gAAAOEBAAATAAAAAAAAAAAAAAAAAAAAAABbQ29udGVudF9UeXBlc10ueG1sUEsBAi0AFAAGAAgA&#10;AAAhADj9If/WAAAAlAEAAAsAAAAAAAAAAAAAAAAALwEAAF9yZWxzLy5yZWxzUEsBAi0AFAAGAAgA&#10;AAAhALG4Es0XAgAALQQAAA4AAAAAAAAAAAAAAAAALgIAAGRycy9lMm9Eb2MueG1sUEsBAi0AFAAG&#10;AAgAAAAhACDEapjfAAAACgEAAA8AAAAAAAAAAAAAAAAAcQQAAGRycy9kb3ducmV2LnhtbFBLBQYA&#10;AAAABAAEAPMAAAB9BQAAAAA=&#10;" adj="17440" fillcolor="#0072c6" strokecolor="#0072c6" strokeweight="4.5pt">
                      <v:textbox>
                        <w:txbxContent>
                          <w:p w14:paraId="3CAD6297" w14:textId="77777777" w:rsidR="00816A82" w:rsidRPr="00816A82" w:rsidRDefault="00816A82" w:rsidP="00816A82">
                            <w:pPr>
                              <w:jc w:val="center"/>
                              <w:rPr>
                                <w:rFonts w:cs="Arial"/>
                                <w:b/>
                                <w:color w:val="FFFFFF"/>
                                <w:sz w:val="28"/>
                                <w:szCs w:val="28"/>
                                <w:u w:val="single"/>
                              </w:rPr>
                            </w:pPr>
                            <w:r w:rsidRPr="00816A82">
                              <w:rPr>
                                <w:rFonts w:cs="Arial"/>
                                <w:b/>
                                <w:color w:val="FFFFFF"/>
                                <w:sz w:val="28"/>
                                <w:szCs w:val="28"/>
                              </w:rPr>
                              <w:t xml:space="preserve">Information Governance is </w:t>
                            </w:r>
                            <w:r w:rsidRPr="00816A82">
                              <w:rPr>
                                <w:rFonts w:cs="Arial"/>
                                <w:b/>
                                <w:color w:val="FFFFFF"/>
                                <w:sz w:val="28"/>
                                <w:szCs w:val="28"/>
                                <w:u w:val="single"/>
                              </w:rPr>
                              <w:t>EVERYONE’s</w:t>
                            </w:r>
                          </w:p>
                          <w:p w14:paraId="62ABFEF7" w14:textId="77777777" w:rsidR="00816A82" w:rsidRPr="00816A82" w:rsidRDefault="00816A82" w:rsidP="00816A82">
                            <w:pPr>
                              <w:jc w:val="center"/>
                              <w:rPr>
                                <w:rFonts w:cs="Arial"/>
                                <w:b/>
                                <w:color w:val="FFFFFF"/>
                                <w:sz w:val="28"/>
                                <w:szCs w:val="28"/>
                              </w:rPr>
                            </w:pPr>
                            <w:r w:rsidRPr="00816A82">
                              <w:rPr>
                                <w:rFonts w:cs="Arial"/>
                                <w:b/>
                                <w:color w:val="FFFFFF"/>
                                <w:sz w:val="28"/>
                                <w:szCs w:val="28"/>
                              </w:rPr>
                              <w:t>responsibility</w:t>
                            </w:r>
                          </w:p>
                          <w:p w14:paraId="7B6127D6" w14:textId="77777777" w:rsidR="00816A82" w:rsidRDefault="00816A82" w:rsidP="00816A82"/>
                        </w:txbxContent>
                      </v:textbox>
                    </v:shape>
                  </w:pict>
                </mc:Fallback>
              </mc:AlternateContent>
            </w:r>
          </w:p>
        </w:tc>
      </w:tr>
    </w:tbl>
    <w:p w14:paraId="043A6CDD" w14:textId="77777777" w:rsidR="00816A82" w:rsidRPr="00816A82" w:rsidRDefault="00816A82" w:rsidP="00816A82">
      <w:pPr>
        <w:widowControl w:val="0"/>
        <w:autoSpaceDE w:val="0"/>
        <w:autoSpaceDN w:val="0"/>
        <w:spacing w:before="3"/>
        <w:rPr>
          <w:rFonts w:ascii="Arial" w:eastAsia="Arial" w:hAnsi="Arial" w:cs="Arial"/>
          <w:sz w:val="18"/>
          <w:lang w:eastAsia="en-GB" w:bidi="en-GB"/>
        </w:rPr>
      </w:pPr>
    </w:p>
    <w:p w14:paraId="4ED76A5E" w14:textId="77777777" w:rsidR="00816A82" w:rsidRPr="00816A82" w:rsidRDefault="00816A82" w:rsidP="00346C0F">
      <w:pPr>
        <w:keepNext/>
        <w:keepLines/>
        <w:shd w:val="clear" w:color="auto" w:fill="FF0000"/>
        <w:spacing w:before="480" w:after="200" w:line="276" w:lineRule="auto"/>
        <w:outlineLvl w:val="0"/>
        <w:rPr>
          <w:rFonts w:ascii="Arial" w:hAnsi="Arial"/>
          <w:b/>
          <w:bCs/>
          <w:color w:val="FFFFFF"/>
          <w:sz w:val="28"/>
          <w:szCs w:val="28"/>
        </w:rPr>
      </w:pPr>
      <w:bookmarkStart w:id="83" w:name="_bookmark2"/>
      <w:bookmarkStart w:id="84" w:name="_bookmark3"/>
      <w:bookmarkStart w:id="85" w:name="_Toc97206005"/>
      <w:bookmarkStart w:id="86" w:name="_Toc97206547"/>
      <w:bookmarkEnd w:id="83"/>
      <w:bookmarkEnd w:id="84"/>
      <w:r w:rsidRPr="00816A82">
        <w:rPr>
          <w:rFonts w:ascii="Arial" w:hAnsi="Arial"/>
          <w:b/>
          <w:bCs/>
          <w:color w:val="FFFFFF"/>
          <w:sz w:val="28"/>
          <w:szCs w:val="28"/>
        </w:rPr>
        <w:lastRenderedPageBreak/>
        <w:t>Information Security</w:t>
      </w:r>
      <w:bookmarkEnd w:id="85"/>
      <w:bookmarkEnd w:id="86"/>
      <w:r w:rsidRPr="00816A82">
        <w:rPr>
          <w:rFonts w:ascii="Arial" w:hAnsi="Arial"/>
          <w:b/>
          <w:bCs/>
          <w:color w:val="FFFFFF"/>
          <w:sz w:val="28"/>
          <w:szCs w:val="28"/>
        </w:rPr>
        <w:tab/>
      </w:r>
    </w:p>
    <w:p w14:paraId="391865C6" w14:textId="77777777" w:rsidR="00816A82" w:rsidRPr="00816A82" w:rsidRDefault="00816A82" w:rsidP="00816A82">
      <w:pPr>
        <w:widowControl w:val="0"/>
        <w:autoSpaceDE w:val="0"/>
        <w:autoSpaceDN w:val="0"/>
        <w:rPr>
          <w:rFonts w:ascii="Arial" w:eastAsia="Arial" w:hAnsi="Arial" w:cs="Arial"/>
          <w:b/>
          <w:sz w:val="22"/>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5"/>
        <w:gridCol w:w="5537"/>
      </w:tblGrid>
      <w:tr w:rsidR="00816A82" w:rsidRPr="00816A82" w14:paraId="2097A09C" w14:textId="77777777" w:rsidTr="0025600C">
        <w:tc>
          <w:tcPr>
            <w:tcW w:w="5595" w:type="dxa"/>
            <w:vAlign w:val="center"/>
          </w:tcPr>
          <w:p w14:paraId="78053DA9" w14:textId="77777777" w:rsidR="00816A82" w:rsidRPr="00816A82" w:rsidRDefault="00816A82" w:rsidP="00816A82">
            <w:pPr>
              <w:widowControl w:val="0"/>
              <w:autoSpaceDE w:val="0"/>
              <w:autoSpaceDN w:val="0"/>
              <w:rPr>
                <w:rFonts w:ascii="Arial" w:eastAsia="Arial" w:hAnsi="Arial" w:cs="Arial"/>
                <w:lang w:eastAsia="en-GB" w:bidi="en-GB"/>
              </w:rPr>
            </w:pPr>
          </w:p>
          <w:p w14:paraId="7C1B6956" w14:textId="77777777" w:rsidR="00816A82" w:rsidRPr="00816A82" w:rsidRDefault="00816A82" w:rsidP="00816A82">
            <w:pPr>
              <w:widowControl w:val="0"/>
              <w:autoSpaceDE w:val="0"/>
              <w:autoSpaceDN w:val="0"/>
              <w:rPr>
                <w:rFonts w:ascii="Arial" w:eastAsia="Arial" w:hAnsi="Arial" w:cs="Arial"/>
                <w:lang w:eastAsia="en-GB" w:bidi="en-GB"/>
              </w:rPr>
            </w:pPr>
            <w:r w:rsidRPr="00816A82">
              <w:rPr>
                <w:rFonts w:ascii="Arial" w:eastAsia="Arial" w:hAnsi="Arial" w:cs="Arial"/>
                <w:lang w:eastAsia="en-GB" w:bidi="en-GB"/>
              </w:rPr>
              <w:t xml:space="preserve">All staff are accountable for information security and must understand and comply with ECCH’s </w:t>
            </w:r>
            <w:r w:rsidRPr="00816A82">
              <w:rPr>
                <w:rFonts w:ascii="Arial" w:eastAsia="Arial" w:hAnsi="Arial" w:cs="Arial"/>
                <w:b/>
                <w:color w:val="80348A"/>
                <w:lang w:eastAsia="en-GB" w:bidi="en-GB"/>
              </w:rPr>
              <w:t>IT Security Policy</w:t>
            </w:r>
            <w:r w:rsidRPr="00816A82">
              <w:rPr>
                <w:rFonts w:ascii="Arial" w:eastAsia="Arial" w:hAnsi="Arial" w:cs="Arial"/>
                <w:lang w:eastAsia="en-GB" w:bidi="en-GB"/>
              </w:rPr>
              <w:t xml:space="preserve"> and associated guidance.</w:t>
            </w:r>
          </w:p>
          <w:p w14:paraId="42A50CA4" w14:textId="77777777" w:rsidR="00816A82" w:rsidRPr="00816A82" w:rsidRDefault="00816A82" w:rsidP="00816A82">
            <w:pPr>
              <w:widowControl w:val="0"/>
              <w:autoSpaceDE w:val="0"/>
              <w:autoSpaceDN w:val="0"/>
              <w:rPr>
                <w:rFonts w:ascii="Arial" w:eastAsia="Arial" w:hAnsi="Arial" w:cs="Arial"/>
                <w:lang w:eastAsia="en-GB" w:bidi="en-GB"/>
              </w:rPr>
            </w:pPr>
          </w:p>
          <w:p w14:paraId="50E2C7EB" w14:textId="77777777" w:rsidR="00816A82" w:rsidRPr="00816A82" w:rsidRDefault="00816A82" w:rsidP="00816A82">
            <w:pPr>
              <w:widowControl w:val="0"/>
              <w:autoSpaceDE w:val="0"/>
              <w:autoSpaceDN w:val="0"/>
              <w:spacing w:before="9"/>
              <w:rPr>
                <w:rFonts w:ascii="Arial" w:eastAsia="Arial" w:hAnsi="Arial" w:cs="Arial"/>
                <w:lang w:eastAsia="en-GB" w:bidi="en-GB"/>
              </w:rPr>
            </w:pPr>
          </w:p>
          <w:p w14:paraId="271C6222" w14:textId="77777777" w:rsidR="00816A82" w:rsidRPr="00816A82" w:rsidRDefault="00816A82" w:rsidP="00816A82">
            <w:pPr>
              <w:widowControl w:val="0"/>
              <w:autoSpaceDE w:val="0"/>
              <w:autoSpaceDN w:val="0"/>
              <w:spacing w:before="9"/>
              <w:rPr>
                <w:rFonts w:ascii="Arial" w:eastAsia="Arial" w:hAnsi="Arial" w:cs="Arial"/>
                <w:lang w:eastAsia="en-GB" w:bidi="en-GB"/>
              </w:rPr>
            </w:pPr>
          </w:p>
          <w:p w14:paraId="06ED6B13" w14:textId="77777777" w:rsidR="00816A82" w:rsidRPr="00816A82" w:rsidRDefault="00816A82" w:rsidP="00816A82">
            <w:pPr>
              <w:widowControl w:val="0"/>
              <w:autoSpaceDE w:val="0"/>
              <w:autoSpaceDN w:val="0"/>
              <w:spacing w:before="1"/>
              <w:ind w:left="20"/>
              <w:rPr>
                <w:rFonts w:ascii="Arial" w:eastAsia="Arial" w:hAnsi="Arial" w:cs="Arial"/>
                <w:lang w:eastAsia="en-GB" w:bidi="en-GB"/>
              </w:rPr>
            </w:pPr>
          </w:p>
          <w:p w14:paraId="5D317EA2" w14:textId="77777777" w:rsidR="00816A82" w:rsidRPr="00816A82" w:rsidRDefault="00816A82" w:rsidP="00816A82">
            <w:pPr>
              <w:widowControl w:val="0"/>
              <w:autoSpaceDE w:val="0"/>
              <w:autoSpaceDN w:val="0"/>
              <w:spacing w:before="1"/>
              <w:ind w:left="20"/>
              <w:rPr>
                <w:rFonts w:ascii="Arial" w:eastAsia="Arial" w:hAnsi="Arial" w:cs="Arial"/>
                <w:lang w:eastAsia="en-GB" w:bidi="en-GB"/>
              </w:rPr>
            </w:pPr>
            <w:r w:rsidRPr="00816A82">
              <w:rPr>
                <w:rFonts w:ascii="Arial" w:eastAsia="Arial" w:hAnsi="Arial" w:cs="Arial"/>
                <w:color w:val="000000"/>
                <w:lang w:eastAsia="en-GB" w:bidi="en-GB"/>
              </w:rPr>
              <w:t>The aim of ECCH’s IT Security Policy is to preserve:</w:t>
            </w:r>
          </w:p>
        </w:tc>
        <w:tc>
          <w:tcPr>
            <w:tcW w:w="5604" w:type="dxa"/>
          </w:tcPr>
          <w:p w14:paraId="4ED3F8AC" w14:textId="77777777" w:rsidR="00816A82" w:rsidRPr="00816A82" w:rsidRDefault="00816A82" w:rsidP="00816A82">
            <w:pPr>
              <w:widowControl w:val="0"/>
              <w:autoSpaceDE w:val="0"/>
              <w:autoSpaceDN w:val="0"/>
              <w:rPr>
                <w:rFonts w:ascii="Arial" w:eastAsia="Arial" w:hAnsi="Arial" w:cs="Arial"/>
                <w:b/>
                <w:noProof/>
                <w:sz w:val="26"/>
                <w:lang w:eastAsia="en-GB"/>
              </w:rPr>
            </w:pPr>
            <w:r w:rsidRPr="00816A82">
              <w:rPr>
                <w:rFonts w:ascii="Arial" w:eastAsia="Arial" w:hAnsi="Arial" w:cs="Arial"/>
                <w:b/>
                <w:noProof/>
                <w:sz w:val="26"/>
                <w:lang w:eastAsia="en-GB"/>
              </w:rPr>
              <w:drawing>
                <wp:anchor distT="0" distB="0" distL="114300" distR="114300" simplePos="0" relativeHeight="251677696" behindDoc="0" locked="0" layoutInCell="1" allowOverlap="1" wp14:anchorId="44CCBFB4" wp14:editId="7DE32B5D">
                  <wp:simplePos x="0" y="0"/>
                  <wp:positionH relativeFrom="column">
                    <wp:posOffset>398145</wp:posOffset>
                  </wp:positionH>
                  <wp:positionV relativeFrom="paragraph">
                    <wp:posOffset>-1905</wp:posOffset>
                  </wp:positionV>
                  <wp:extent cx="2679590" cy="1672424"/>
                  <wp:effectExtent l="0" t="0" r="6985"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79590" cy="1672424"/>
                          </a:xfrm>
                          <a:prstGeom prst="rect">
                            <a:avLst/>
                          </a:prstGeom>
                          <a:noFill/>
                        </pic:spPr>
                      </pic:pic>
                    </a:graphicData>
                  </a:graphic>
                  <wp14:sizeRelH relativeFrom="page">
                    <wp14:pctWidth>0</wp14:pctWidth>
                  </wp14:sizeRelH>
                  <wp14:sizeRelV relativeFrom="page">
                    <wp14:pctHeight>0</wp14:pctHeight>
                  </wp14:sizeRelV>
                </wp:anchor>
              </w:drawing>
            </w:r>
          </w:p>
          <w:p w14:paraId="34F7C6EF" w14:textId="77777777" w:rsidR="00816A82" w:rsidRPr="00816A82" w:rsidRDefault="00816A82" w:rsidP="00816A82">
            <w:pPr>
              <w:widowControl w:val="0"/>
              <w:autoSpaceDE w:val="0"/>
              <w:autoSpaceDN w:val="0"/>
              <w:jc w:val="center"/>
              <w:rPr>
                <w:rFonts w:ascii="Arial" w:eastAsia="Arial" w:hAnsi="Arial" w:cs="Arial"/>
                <w:b/>
                <w:sz w:val="26"/>
                <w:lang w:eastAsia="en-GB" w:bidi="en-GB"/>
              </w:rPr>
            </w:pPr>
          </w:p>
        </w:tc>
      </w:tr>
    </w:tbl>
    <w:p w14:paraId="73F935B8" w14:textId="77777777" w:rsidR="00816A82" w:rsidRPr="00816A82" w:rsidRDefault="00816A82" w:rsidP="00816A82">
      <w:pPr>
        <w:widowControl w:val="0"/>
        <w:autoSpaceDE w:val="0"/>
        <w:autoSpaceDN w:val="0"/>
        <w:spacing w:before="2"/>
        <w:rPr>
          <w:rFonts w:ascii="Arial" w:eastAsia="Arial" w:hAnsi="Arial" w:cs="Arial"/>
          <w:sz w:val="22"/>
          <w:lang w:eastAsia="en-GB" w:bidi="en-GB"/>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8"/>
        <w:gridCol w:w="8221"/>
      </w:tblGrid>
      <w:tr w:rsidR="00816A82" w:rsidRPr="00816A82" w14:paraId="53606478" w14:textId="77777777" w:rsidTr="0025600C">
        <w:trPr>
          <w:trHeight w:val="551"/>
        </w:trPr>
        <w:tc>
          <w:tcPr>
            <w:tcW w:w="2978" w:type="dxa"/>
            <w:shd w:val="clear" w:color="auto" w:fill="0072C6"/>
          </w:tcPr>
          <w:p w14:paraId="3A8EC4C3" w14:textId="77777777" w:rsidR="00816A82" w:rsidRPr="00816A82" w:rsidRDefault="00816A82" w:rsidP="00816A82">
            <w:pPr>
              <w:widowControl w:val="0"/>
              <w:autoSpaceDE w:val="0"/>
              <w:autoSpaceDN w:val="0"/>
              <w:spacing w:before="110"/>
              <w:ind w:left="131"/>
              <w:rPr>
                <w:rFonts w:ascii="Arial" w:eastAsia="Arial" w:hAnsi="Arial" w:cs="Arial"/>
                <w:b/>
                <w:color w:val="FFFFFF"/>
                <w:lang w:eastAsia="en-GB" w:bidi="en-GB"/>
              </w:rPr>
            </w:pPr>
            <w:r w:rsidRPr="00816A82">
              <w:rPr>
                <w:rFonts w:ascii="Arial" w:eastAsia="Arial" w:hAnsi="Arial" w:cs="Arial"/>
                <w:b/>
                <w:color w:val="FFFFFF"/>
                <w:lang w:eastAsia="en-GB" w:bidi="en-GB"/>
              </w:rPr>
              <w:t>Confidentiality</w:t>
            </w:r>
          </w:p>
        </w:tc>
        <w:tc>
          <w:tcPr>
            <w:tcW w:w="8221" w:type="dxa"/>
          </w:tcPr>
          <w:p w14:paraId="121F3C7E" w14:textId="77777777" w:rsidR="00816A82" w:rsidRPr="00816A82" w:rsidRDefault="00816A82" w:rsidP="00816A82">
            <w:pPr>
              <w:widowControl w:val="0"/>
              <w:autoSpaceDE w:val="0"/>
              <w:autoSpaceDN w:val="0"/>
              <w:spacing w:before="122"/>
              <w:ind w:left="131"/>
              <w:rPr>
                <w:rFonts w:ascii="Arial" w:eastAsia="Arial" w:hAnsi="Arial" w:cs="Arial"/>
                <w:lang w:eastAsia="en-GB" w:bidi="en-GB"/>
              </w:rPr>
            </w:pPr>
            <w:r w:rsidRPr="00816A82">
              <w:rPr>
                <w:rFonts w:ascii="Arial" w:eastAsia="Arial" w:hAnsi="Arial" w:cs="Arial"/>
                <w:lang w:eastAsia="en-GB" w:bidi="en-GB"/>
              </w:rPr>
              <w:t>Access to Data shall be confined to those with appropriate authority.</w:t>
            </w:r>
          </w:p>
        </w:tc>
      </w:tr>
      <w:tr w:rsidR="00816A82" w:rsidRPr="00816A82" w14:paraId="789A9A91" w14:textId="77777777" w:rsidTr="0025600C">
        <w:trPr>
          <w:trHeight w:val="558"/>
        </w:trPr>
        <w:tc>
          <w:tcPr>
            <w:tcW w:w="2978" w:type="dxa"/>
            <w:shd w:val="clear" w:color="auto" w:fill="0072C6"/>
          </w:tcPr>
          <w:p w14:paraId="33FB405D" w14:textId="77777777" w:rsidR="00816A82" w:rsidRPr="00816A82" w:rsidRDefault="00816A82" w:rsidP="00816A82">
            <w:pPr>
              <w:widowControl w:val="0"/>
              <w:autoSpaceDE w:val="0"/>
              <w:autoSpaceDN w:val="0"/>
              <w:spacing w:before="194"/>
              <w:ind w:left="131"/>
              <w:rPr>
                <w:rFonts w:ascii="Arial" w:eastAsia="Arial" w:hAnsi="Arial" w:cs="Arial"/>
                <w:b/>
                <w:color w:val="FFFFFF"/>
                <w:lang w:eastAsia="en-GB" w:bidi="en-GB"/>
              </w:rPr>
            </w:pPr>
            <w:r w:rsidRPr="00816A82">
              <w:rPr>
                <w:rFonts w:ascii="Arial" w:eastAsia="Arial" w:hAnsi="Arial" w:cs="Arial"/>
                <w:b/>
                <w:color w:val="FFFFFF"/>
                <w:lang w:eastAsia="en-GB" w:bidi="en-GB"/>
              </w:rPr>
              <w:t>Integrity</w:t>
            </w:r>
          </w:p>
        </w:tc>
        <w:tc>
          <w:tcPr>
            <w:tcW w:w="8221" w:type="dxa"/>
          </w:tcPr>
          <w:p w14:paraId="48E0F16C" w14:textId="77777777" w:rsidR="00816A82" w:rsidRPr="00816A82" w:rsidRDefault="00816A82" w:rsidP="00816A82">
            <w:pPr>
              <w:widowControl w:val="0"/>
              <w:autoSpaceDE w:val="0"/>
              <w:autoSpaceDN w:val="0"/>
              <w:spacing w:line="235" w:lineRule="auto"/>
              <w:ind w:left="131"/>
              <w:rPr>
                <w:rFonts w:ascii="Arial" w:eastAsia="Arial" w:hAnsi="Arial" w:cs="Arial"/>
                <w:lang w:eastAsia="en-GB" w:bidi="en-GB"/>
              </w:rPr>
            </w:pPr>
            <w:r w:rsidRPr="00816A82">
              <w:rPr>
                <w:rFonts w:ascii="Arial" w:eastAsia="Arial" w:hAnsi="Arial" w:cs="Arial"/>
                <w:lang w:eastAsia="en-GB" w:bidi="en-GB"/>
              </w:rPr>
              <w:t>Information shall be complete and accurate. All systems, assets and networks shall operate correctly, according to specification.</w:t>
            </w:r>
          </w:p>
        </w:tc>
      </w:tr>
      <w:tr w:rsidR="00816A82" w:rsidRPr="00816A82" w14:paraId="4709C721" w14:textId="77777777" w:rsidTr="0025600C">
        <w:trPr>
          <w:trHeight w:val="673"/>
        </w:trPr>
        <w:tc>
          <w:tcPr>
            <w:tcW w:w="2978" w:type="dxa"/>
            <w:shd w:val="clear" w:color="auto" w:fill="0072C6"/>
          </w:tcPr>
          <w:p w14:paraId="5E28A0D0" w14:textId="77777777" w:rsidR="00816A82" w:rsidRPr="00816A82" w:rsidRDefault="00816A82" w:rsidP="00816A82">
            <w:pPr>
              <w:widowControl w:val="0"/>
              <w:autoSpaceDE w:val="0"/>
              <w:autoSpaceDN w:val="0"/>
              <w:spacing w:before="8"/>
              <w:rPr>
                <w:rFonts w:ascii="Arial" w:eastAsia="Arial" w:hAnsi="Arial" w:cs="Arial"/>
                <w:color w:val="FFFFFF"/>
                <w:lang w:eastAsia="en-GB" w:bidi="en-GB"/>
              </w:rPr>
            </w:pPr>
          </w:p>
          <w:p w14:paraId="57AE3A61" w14:textId="77777777" w:rsidR="00816A82" w:rsidRPr="00816A82" w:rsidRDefault="00816A82" w:rsidP="00816A82">
            <w:pPr>
              <w:widowControl w:val="0"/>
              <w:autoSpaceDE w:val="0"/>
              <w:autoSpaceDN w:val="0"/>
              <w:ind w:left="131"/>
              <w:rPr>
                <w:rFonts w:ascii="Arial" w:eastAsia="Arial" w:hAnsi="Arial" w:cs="Arial"/>
                <w:b/>
                <w:color w:val="FFFFFF"/>
                <w:lang w:eastAsia="en-GB" w:bidi="en-GB"/>
              </w:rPr>
            </w:pPr>
            <w:r w:rsidRPr="00816A82">
              <w:rPr>
                <w:rFonts w:ascii="Arial" w:eastAsia="Arial" w:hAnsi="Arial" w:cs="Arial"/>
                <w:b/>
                <w:color w:val="FFFFFF"/>
                <w:lang w:eastAsia="en-GB" w:bidi="en-GB"/>
              </w:rPr>
              <w:t>Availability</w:t>
            </w:r>
          </w:p>
        </w:tc>
        <w:tc>
          <w:tcPr>
            <w:tcW w:w="8221" w:type="dxa"/>
          </w:tcPr>
          <w:p w14:paraId="52028DE1" w14:textId="77777777" w:rsidR="00816A82" w:rsidRPr="00816A82" w:rsidRDefault="00816A82" w:rsidP="00816A82">
            <w:pPr>
              <w:widowControl w:val="0"/>
              <w:autoSpaceDE w:val="0"/>
              <w:autoSpaceDN w:val="0"/>
              <w:spacing w:before="118" w:line="274" w:lineRule="exact"/>
              <w:ind w:left="131"/>
              <w:rPr>
                <w:rFonts w:ascii="Arial" w:eastAsia="Arial" w:hAnsi="Arial" w:cs="Arial"/>
                <w:lang w:eastAsia="en-GB" w:bidi="en-GB"/>
              </w:rPr>
            </w:pPr>
            <w:r w:rsidRPr="00816A82">
              <w:rPr>
                <w:rFonts w:ascii="Arial" w:eastAsia="Arial" w:hAnsi="Arial" w:cs="Arial"/>
                <w:lang w:eastAsia="en-GB" w:bidi="en-GB"/>
              </w:rPr>
              <w:t>Information shall be available and delivered to the right person, at the time when it is needed.</w:t>
            </w:r>
          </w:p>
        </w:tc>
      </w:tr>
    </w:tbl>
    <w:p w14:paraId="5D292763" w14:textId="77777777" w:rsidR="00816A82" w:rsidRPr="00816A82" w:rsidRDefault="00816A82" w:rsidP="00816A82">
      <w:pPr>
        <w:widowControl w:val="0"/>
        <w:autoSpaceDE w:val="0"/>
        <w:autoSpaceDN w:val="0"/>
        <w:spacing w:before="6"/>
        <w:rPr>
          <w:rFonts w:ascii="Arial" w:eastAsia="Arial" w:hAnsi="Arial" w:cs="Arial"/>
          <w:sz w:val="22"/>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8"/>
        <w:gridCol w:w="5544"/>
      </w:tblGrid>
      <w:tr w:rsidR="00816A82" w:rsidRPr="00816A82" w14:paraId="2FE7672A" w14:textId="77777777" w:rsidTr="0025600C">
        <w:tc>
          <w:tcPr>
            <w:tcW w:w="11199" w:type="dxa"/>
            <w:gridSpan w:val="2"/>
            <w:vAlign w:val="center"/>
          </w:tcPr>
          <w:p w14:paraId="0ED8D81C" w14:textId="77777777" w:rsidR="00816A82" w:rsidRPr="00816A82" w:rsidRDefault="00816A82" w:rsidP="00816A82">
            <w:pPr>
              <w:widowControl w:val="0"/>
              <w:autoSpaceDE w:val="0"/>
              <w:autoSpaceDN w:val="0"/>
              <w:spacing w:before="92"/>
              <w:ind w:right="709"/>
              <w:rPr>
                <w:rFonts w:ascii="Arial" w:eastAsia="Arial" w:hAnsi="Arial" w:cs="Arial"/>
                <w:lang w:eastAsia="en-GB" w:bidi="en-GB"/>
              </w:rPr>
            </w:pPr>
            <w:r w:rsidRPr="00816A82">
              <w:rPr>
                <w:rFonts w:ascii="Arial" w:eastAsia="Arial" w:hAnsi="Arial" w:cs="Arial"/>
                <w:lang w:eastAsia="en-GB" w:bidi="en-GB"/>
              </w:rPr>
              <w:t xml:space="preserve">The </w:t>
            </w:r>
            <w:r w:rsidRPr="00816A82">
              <w:rPr>
                <w:rFonts w:ascii="Arial" w:eastAsia="Arial" w:hAnsi="Arial" w:cs="Arial"/>
                <w:b/>
                <w:color w:val="80348A"/>
                <w:lang w:eastAsia="en-GB" w:bidi="en-GB"/>
              </w:rPr>
              <w:t>Senior Information Risk Owner (SIRO)</w:t>
            </w:r>
            <w:r w:rsidRPr="00816A82">
              <w:rPr>
                <w:rFonts w:ascii="Arial" w:eastAsia="Arial" w:hAnsi="Arial" w:cs="Arial"/>
                <w:color w:val="80348A"/>
                <w:lang w:eastAsia="en-GB" w:bidi="en-GB"/>
              </w:rPr>
              <w:t xml:space="preserve"> </w:t>
            </w:r>
            <w:r w:rsidRPr="00816A82">
              <w:rPr>
                <w:rFonts w:ascii="Arial" w:eastAsia="Arial" w:hAnsi="Arial" w:cs="Arial"/>
                <w:lang w:eastAsia="en-GB" w:bidi="en-GB"/>
              </w:rPr>
              <w:t>is responsible for information risk within ECCH and advises the Board on the effectiveness of information risk management across the organisation.</w:t>
            </w:r>
          </w:p>
        </w:tc>
      </w:tr>
      <w:tr w:rsidR="00816A82" w:rsidRPr="00816A82" w14:paraId="21898999" w14:textId="77777777" w:rsidTr="0025600C">
        <w:tc>
          <w:tcPr>
            <w:tcW w:w="5595" w:type="dxa"/>
            <w:vAlign w:val="center"/>
          </w:tcPr>
          <w:p w14:paraId="5B6D8A8D" w14:textId="77777777" w:rsidR="00816A82" w:rsidRPr="00816A82" w:rsidRDefault="00816A82" w:rsidP="00816A82">
            <w:pPr>
              <w:jc w:val="center"/>
              <w:rPr>
                <w:rFonts w:ascii="Arial" w:hAnsi="Arial" w:cs="Arial"/>
                <w:b/>
                <w:szCs w:val="22"/>
                <w:u w:val="single"/>
              </w:rPr>
            </w:pPr>
            <w:r w:rsidRPr="00816A82">
              <w:rPr>
                <w:rFonts w:ascii="Arial" w:hAnsi="Arial" w:cs="Arial"/>
                <w:b/>
                <w:color w:val="00B050"/>
                <w:szCs w:val="22"/>
                <w:u w:val="single"/>
              </w:rPr>
              <w:t>DOs</w:t>
            </w:r>
          </w:p>
        </w:tc>
        <w:tc>
          <w:tcPr>
            <w:tcW w:w="5604" w:type="dxa"/>
            <w:vAlign w:val="center"/>
          </w:tcPr>
          <w:p w14:paraId="14692A54" w14:textId="77777777" w:rsidR="00816A82" w:rsidRPr="00816A82" w:rsidRDefault="00816A82" w:rsidP="00816A82">
            <w:pPr>
              <w:widowControl w:val="0"/>
              <w:autoSpaceDE w:val="0"/>
              <w:autoSpaceDN w:val="0"/>
              <w:spacing w:before="92" w:line="276" w:lineRule="auto"/>
              <w:ind w:right="709"/>
              <w:jc w:val="center"/>
              <w:rPr>
                <w:rFonts w:ascii="Arial" w:eastAsia="Arial" w:hAnsi="Arial" w:cs="Arial"/>
                <w:b/>
                <w:lang w:eastAsia="en-GB" w:bidi="en-GB"/>
              </w:rPr>
            </w:pPr>
            <w:r w:rsidRPr="00816A82">
              <w:rPr>
                <w:rFonts w:ascii="Arial" w:eastAsia="Arial" w:hAnsi="Arial" w:cs="Arial"/>
                <w:b/>
                <w:color w:val="FF0000"/>
                <w:u w:val="single"/>
                <w:lang w:eastAsia="en-GB" w:bidi="en-GB"/>
              </w:rPr>
              <w:t>DON’Ts</w:t>
            </w:r>
          </w:p>
        </w:tc>
      </w:tr>
      <w:tr w:rsidR="00816A82" w:rsidRPr="00816A82" w14:paraId="540B6112" w14:textId="77777777" w:rsidTr="0025600C">
        <w:tc>
          <w:tcPr>
            <w:tcW w:w="5595" w:type="dxa"/>
            <w:vAlign w:val="center"/>
          </w:tcPr>
          <w:p w14:paraId="34706516" w14:textId="0EAD4B6E" w:rsidR="00816A82" w:rsidRPr="00816A82" w:rsidRDefault="00816A82" w:rsidP="00816A82">
            <w:pPr>
              <w:widowControl w:val="0"/>
              <w:numPr>
                <w:ilvl w:val="0"/>
                <w:numId w:val="23"/>
              </w:numPr>
              <w:tabs>
                <w:tab w:val="left" w:pos="960"/>
              </w:tabs>
              <w:autoSpaceDE w:val="0"/>
              <w:autoSpaceDN w:val="0"/>
              <w:spacing w:line="276" w:lineRule="auto"/>
              <w:ind w:right="45"/>
              <w:contextualSpacing/>
              <w:rPr>
                <w:rFonts w:ascii="Arial" w:hAnsi="Arial" w:cs="Arial"/>
              </w:rPr>
            </w:pPr>
            <w:r w:rsidRPr="00816A82">
              <w:rPr>
                <w:rFonts w:ascii="Arial" w:hAnsi="Arial" w:cs="Arial"/>
                <w:b/>
              </w:rPr>
              <w:t xml:space="preserve">Do </w:t>
            </w:r>
            <w:r w:rsidRPr="00816A82">
              <w:rPr>
                <w:rFonts w:ascii="Arial" w:hAnsi="Arial" w:cs="Arial"/>
              </w:rPr>
              <w:t>understand what information  you are using, how it should be protectively handled, stored and</w:t>
            </w:r>
            <w:r w:rsidRPr="00816A82">
              <w:rPr>
                <w:rFonts w:ascii="Arial" w:hAnsi="Arial" w:cs="Arial"/>
                <w:spacing w:val="-4"/>
              </w:rPr>
              <w:t xml:space="preserve"> </w:t>
            </w:r>
            <w:r w:rsidRPr="00816A82">
              <w:rPr>
                <w:rFonts w:ascii="Arial" w:hAnsi="Arial" w:cs="Arial"/>
              </w:rPr>
              <w:t>transferred</w:t>
            </w:r>
          </w:p>
        </w:tc>
        <w:tc>
          <w:tcPr>
            <w:tcW w:w="5604" w:type="dxa"/>
            <w:vAlign w:val="center"/>
          </w:tcPr>
          <w:p w14:paraId="56E2C0CD" w14:textId="77777777" w:rsidR="00816A82" w:rsidRPr="00816A82" w:rsidRDefault="00816A82" w:rsidP="00816A82">
            <w:pPr>
              <w:widowControl w:val="0"/>
              <w:numPr>
                <w:ilvl w:val="0"/>
                <w:numId w:val="22"/>
              </w:numPr>
              <w:tabs>
                <w:tab w:val="left" w:pos="960"/>
              </w:tabs>
              <w:autoSpaceDE w:val="0"/>
              <w:autoSpaceDN w:val="0"/>
              <w:spacing w:line="276" w:lineRule="auto"/>
              <w:contextualSpacing/>
              <w:rPr>
                <w:rFonts w:ascii="Arial" w:hAnsi="Arial" w:cs="Arial"/>
                <w:b/>
              </w:rPr>
            </w:pPr>
            <w:r w:rsidRPr="00816A82">
              <w:rPr>
                <w:rFonts w:ascii="Arial" w:hAnsi="Arial" w:cs="Arial"/>
                <w:b/>
              </w:rPr>
              <w:t xml:space="preserve">Don’t </w:t>
            </w:r>
            <w:r w:rsidRPr="00816A82">
              <w:rPr>
                <w:rFonts w:ascii="Arial" w:hAnsi="Arial" w:cs="Arial"/>
              </w:rPr>
              <w:t>share account and/or system password details</w:t>
            </w:r>
          </w:p>
        </w:tc>
      </w:tr>
      <w:tr w:rsidR="00816A82" w:rsidRPr="00816A82" w14:paraId="745E0F1B" w14:textId="77777777" w:rsidTr="0025600C">
        <w:tc>
          <w:tcPr>
            <w:tcW w:w="5595" w:type="dxa"/>
            <w:vAlign w:val="center"/>
          </w:tcPr>
          <w:p w14:paraId="5397DF42" w14:textId="276A3D41" w:rsidR="00816A82" w:rsidRPr="00816A82" w:rsidRDefault="00816A82" w:rsidP="00816A82">
            <w:pPr>
              <w:widowControl w:val="0"/>
              <w:numPr>
                <w:ilvl w:val="0"/>
                <w:numId w:val="23"/>
              </w:numPr>
              <w:tabs>
                <w:tab w:val="left" w:pos="960"/>
              </w:tabs>
              <w:autoSpaceDE w:val="0"/>
              <w:autoSpaceDN w:val="0"/>
              <w:spacing w:line="276" w:lineRule="auto"/>
              <w:ind w:right="39"/>
              <w:contextualSpacing/>
              <w:rPr>
                <w:rFonts w:ascii="Arial" w:hAnsi="Arial" w:cs="Arial"/>
              </w:rPr>
            </w:pPr>
            <w:r w:rsidRPr="00816A82">
              <w:rPr>
                <w:rFonts w:ascii="Arial" w:hAnsi="Arial" w:cs="Arial"/>
                <w:b/>
              </w:rPr>
              <w:t xml:space="preserve">Do </w:t>
            </w:r>
            <w:r w:rsidRPr="00816A82">
              <w:rPr>
                <w:rFonts w:ascii="Arial" w:hAnsi="Arial" w:cs="Arial"/>
              </w:rPr>
              <w:t xml:space="preserve">understand the procedures, </w:t>
            </w:r>
            <w:r w:rsidR="00EC229D" w:rsidRPr="00816A82">
              <w:rPr>
                <w:rFonts w:ascii="Arial" w:hAnsi="Arial" w:cs="Arial"/>
              </w:rPr>
              <w:t>standards,</w:t>
            </w:r>
            <w:r w:rsidRPr="00816A82">
              <w:rPr>
                <w:rFonts w:ascii="Arial" w:hAnsi="Arial" w:cs="Arial"/>
              </w:rPr>
              <w:t xml:space="preserve"> and protocols for the sharing of information with others</w:t>
            </w:r>
          </w:p>
        </w:tc>
        <w:tc>
          <w:tcPr>
            <w:tcW w:w="5604" w:type="dxa"/>
            <w:vAlign w:val="center"/>
          </w:tcPr>
          <w:p w14:paraId="045CBA27" w14:textId="77777777" w:rsidR="00816A82" w:rsidRPr="00816A82" w:rsidRDefault="00816A82" w:rsidP="00816A82">
            <w:pPr>
              <w:widowControl w:val="0"/>
              <w:numPr>
                <w:ilvl w:val="0"/>
                <w:numId w:val="22"/>
              </w:numPr>
              <w:tabs>
                <w:tab w:val="left" w:pos="960"/>
              </w:tabs>
              <w:autoSpaceDE w:val="0"/>
              <w:autoSpaceDN w:val="0"/>
              <w:spacing w:line="276" w:lineRule="auto"/>
              <w:contextualSpacing/>
              <w:rPr>
                <w:rFonts w:ascii="Arial" w:hAnsi="Arial" w:cs="Arial"/>
                <w:b/>
              </w:rPr>
            </w:pPr>
            <w:r w:rsidRPr="00816A82">
              <w:rPr>
                <w:rFonts w:ascii="Arial" w:hAnsi="Arial" w:cs="Arial"/>
                <w:b/>
              </w:rPr>
              <w:t xml:space="preserve">Don’t </w:t>
            </w:r>
            <w:r w:rsidRPr="00816A82">
              <w:rPr>
                <w:rFonts w:ascii="Arial" w:hAnsi="Arial" w:cs="Arial"/>
              </w:rPr>
              <w:t>use devices (e.g. laptops) or removable media (e.g. USB sticks) to access ECCH information or systems unless the device is encrypted</w:t>
            </w:r>
          </w:p>
        </w:tc>
      </w:tr>
      <w:tr w:rsidR="00816A82" w:rsidRPr="00816A82" w14:paraId="4E56F07C" w14:textId="77777777" w:rsidTr="0025600C">
        <w:tc>
          <w:tcPr>
            <w:tcW w:w="5595" w:type="dxa"/>
            <w:vAlign w:val="center"/>
          </w:tcPr>
          <w:p w14:paraId="57766DB4" w14:textId="77777777" w:rsidR="00816A82" w:rsidRPr="00816A82" w:rsidRDefault="00816A82" w:rsidP="00816A82">
            <w:pPr>
              <w:widowControl w:val="0"/>
              <w:numPr>
                <w:ilvl w:val="0"/>
                <w:numId w:val="23"/>
              </w:numPr>
              <w:tabs>
                <w:tab w:val="left" w:pos="960"/>
              </w:tabs>
              <w:autoSpaceDE w:val="0"/>
              <w:autoSpaceDN w:val="0"/>
              <w:spacing w:line="276" w:lineRule="auto"/>
              <w:ind w:right="43"/>
              <w:contextualSpacing/>
              <w:rPr>
                <w:rFonts w:ascii="Arial" w:hAnsi="Arial" w:cs="Arial"/>
              </w:rPr>
            </w:pPr>
            <w:r w:rsidRPr="00816A82">
              <w:rPr>
                <w:rFonts w:ascii="Arial" w:hAnsi="Arial" w:cs="Arial"/>
                <w:b/>
              </w:rPr>
              <w:t xml:space="preserve">Do </w:t>
            </w:r>
            <w:r w:rsidRPr="00816A82">
              <w:rPr>
                <w:rFonts w:ascii="Arial" w:hAnsi="Arial" w:cs="Arial"/>
              </w:rPr>
              <w:t>know how to report a suspected breach of information security within the ECCH</w:t>
            </w:r>
          </w:p>
        </w:tc>
        <w:tc>
          <w:tcPr>
            <w:tcW w:w="5604" w:type="dxa"/>
            <w:vAlign w:val="center"/>
          </w:tcPr>
          <w:p w14:paraId="755B65A2" w14:textId="77777777" w:rsidR="00816A82" w:rsidRPr="00816A82" w:rsidRDefault="00816A82" w:rsidP="00816A82">
            <w:pPr>
              <w:widowControl w:val="0"/>
              <w:numPr>
                <w:ilvl w:val="0"/>
                <w:numId w:val="22"/>
              </w:numPr>
              <w:tabs>
                <w:tab w:val="left" w:pos="960"/>
              </w:tabs>
              <w:autoSpaceDE w:val="0"/>
              <w:autoSpaceDN w:val="0"/>
              <w:spacing w:line="276" w:lineRule="auto"/>
              <w:contextualSpacing/>
              <w:rPr>
                <w:rFonts w:ascii="Arial" w:hAnsi="Arial" w:cs="Arial"/>
                <w:b/>
              </w:rPr>
            </w:pPr>
            <w:r w:rsidRPr="00816A82">
              <w:rPr>
                <w:rFonts w:ascii="Arial" w:hAnsi="Arial" w:cs="Arial"/>
                <w:b/>
              </w:rPr>
              <w:t xml:space="preserve">Don’t </w:t>
            </w:r>
            <w:r w:rsidRPr="00816A82">
              <w:rPr>
                <w:rFonts w:ascii="Arial" w:hAnsi="Arial" w:cs="Arial"/>
              </w:rPr>
              <w:t>install software on ECCH systems without the prior permission of the IT Department</w:t>
            </w:r>
          </w:p>
        </w:tc>
      </w:tr>
      <w:tr w:rsidR="00816A82" w:rsidRPr="00816A82" w14:paraId="7AA63352" w14:textId="77777777" w:rsidTr="0025600C">
        <w:tc>
          <w:tcPr>
            <w:tcW w:w="5595" w:type="dxa"/>
            <w:vAlign w:val="center"/>
          </w:tcPr>
          <w:p w14:paraId="7854AFF7" w14:textId="77777777" w:rsidR="00816A82" w:rsidRPr="00816A82" w:rsidRDefault="00816A82" w:rsidP="00816A82">
            <w:pPr>
              <w:widowControl w:val="0"/>
              <w:numPr>
                <w:ilvl w:val="0"/>
                <w:numId w:val="23"/>
              </w:numPr>
              <w:tabs>
                <w:tab w:val="left" w:pos="960"/>
              </w:tabs>
              <w:autoSpaceDE w:val="0"/>
              <w:autoSpaceDN w:val="0"/>
              <w:spacing w:before="1" w:line="276" w:lineRule="auto"/>
              <w:ind w:right="38"/>
              <w:contextualSpacing/>
              <w:rPr>
                <w:rFonts w:ascii="Arial" w:hAnsi="Arial" w:cs="Arial"/>
              </w:rPr>
            </w:pPr>
            <w:r w:rsidRPr="00816A82">
              <w:rPr>
                <w:rFonts w:ascii="Arial" w:hAnsi="Arial" w:cs="Arial"/>
                <w:b/>
              </w:rPr>
              <w:t xml:space="preserve">Do </w:t>
            </w:r>
            <w:r w:rsidRPr="00816A82">
              <w:rPr>
                <w:rFonts w:ascii="Arial" w:hAnsi="Arial" w:cs="Arial"/>
              </w:rPr>
              <w:t>be aware of your responsibility for raising any information security concerns with the IG team in the first instance.</w:t>
            </w:r>
          </w:p>
        </w:tc>
        <w:tc>
          <w:tcPr>
            <w:tcW w:w="5604" w:type="dxa"/>
            <w:vAlign w:val="center"/>
          </w:tcPr>
          <w:p w14:paraId="63EF9EA6" w14:textId="77777777" w:rsidR="00816A82" w:rsidRPr="00816A82" w:rsidRDefault="00816A82" w:rsidP="00816A82">
            <w:pPr>
              <w:widowControl w:val="0"/>
              <w:numPr>
                <w:ilvl w:val="0"/>
                <w:numId w:val="22"/>
              </w:numPr>
              <w:tabs>
                <w:tab w:val="left" w:pos="960"/>
              </w:tabs>
              <w:autoSpaceDE w:val="0"/>
              <w:autoSpaceDN w:val="0"/>
              <w:spacing w:line="276" w:lineRule="auto"/>
              <w:contextualSpacing/>
              <w:rPr>
                <w:rFonts w:ascii="Arial" w:hAnsi="Arial" w:cs="Arial"/>
                <w:b/>
              </w:rPr>
            </w:pPr>
            <w:r w:rsidRPr="00816A82">
              <w:rPr>
                <w:rFonts w:ascii="Arial" w:hAnsi="Arial" w:cs="Arial"/>
                <w:b/>
              </w:rPr>
              <w:t xml:space="preserve">Don’t </w:t>
            </w:r>
            <w:r w:rsidRPr="00816A82">
              <w:rPr>
                <w:rFonts w:ascii="Arial" w:hAnsi="Arial" w:cs="Arial"/>
              </w:rPr>
              <w:t>allow external contractors (or third parties) to gain access to ECCH information systems without a contract in place ensuring compliance with appropriate ECCH security policies</w:t>
            </w:r>
          </w:p>
        </w:tc>
      </w:tr>
      <w:tr w:rsidR="00816A82" w:rsidRPr="00816A82" w14:paraId="0B5DB7FA" w14:textId="77777777" w:rsidTr="0025600C">
        <w:tc>
          <w:tcPr>
            <w:tcW w:w="5595" w:type="dxa"/>
            <w:vAlign w:val="center"/>
          </w:tcPr>
          <w:p w14:paraId="550BDC01" w14:textId="77777777" w:rsidR="00816A82" w:rsidRPr="00816A82" w:rsidRDefault="00816A82" w:rsidP="00816A82">
            <w:pPr>
              <w:widowControl w:val="0"/>
              <w:numPr>
                <w:ilvl w:val="0"/>
                <w:numId w:val="23"/>
              </w:numPr>
              <w:tabs>
                <w:tab w:val="left" w:pos="960"/>
              </w:tabs>
              <w:autoSpaceDE w:val="0"/>
              <w:autoSpaceDN w:val="0"/>
              <w:spacing w:line="276" w:lineRule="auto"/>
              <w:ind w:right="38"/>
              <w:contextualSpacing/>
              <w:rPr>
                <w:rFonts w:ascii="Arial" w:hAnsi="Arial" w:cs="Arial"/>
              </w:rPr>
            </w:pPr>
            <w:r w:rsidRPr="00816A82">
              <w:rPr>
                <w:rFonts w:ascii="Arial" w:hAnsi="Arial" w:cs="Arial"/>
                <w:b/>
              </w:rPr>
              <w:t xml:space="preserve">Do </w:t>
            </w:r>
            <w:r w:rsidRPr="00816A82">
              <w:rPr>
                <w:rFonts w:ascii="Arial" w:hAnsi="Arial" w:cs="Arial"/>
              </w:rPr>
              <w:t>ensure that all ECCH mobile devices (e.g. laptop, mobile phones) are stored securely at all times and locked away when not in</w:t>
            </w:r>
            <w:r w:rsidRPr="00816A82">
              <w:rPr>
                <w:rFonts w:ascii="Arial" w:hAnsi="Arial" w:cs="Arial"/>
                <w:spacing w:val="-4"/>
              </w:rPr>
              <w:t xml:space="preserve"> </w:t>
            </w:r>
            <w:r w:rsidRPr="00816A82">
              <w:rPr>
                <w:rFonts w:ascii="Arial" w:hAnsi="Arial" w:cs="Arial"/>
              </w:rPr>
              <w:t>use.</w:t>
            </w:r>
          </w:p>
        </w:tc>
        <w:tc>
          <w:tcPr>
            <w:tcW w:w="5604" w:type="dxa"/>
            <w:vAlign w:val="center"/>
          </w:tcPr>
          <w:p w14:paraId="1B70C65A" w14:textId="77777777" w:rsidR="00816A82" w:rsidRDefault="00816A82" w:rsidP="00816A82">
            <w:pPr>
              <w:widowControl w:val="0"/>
              <w:numPr>
                <w:ilvl w:val="0"/>
                <w:numId w:val="22"/>
              </w:numPr>
              <w:tabs>
                <w:tab w:val="left" w:pos="960"/>
              </w:tabs>
              <w:autoSpaceDE w:val="0"/>
              <w:autoSpaceDN w:val="0"/>
              <w:spacing w:line="276" w:lineRule="auto"/>
              <w:contextualSpacing/>
              <w:rPr>
                <w:rFonts w:ascii="Arial" w:hAnsi="Arial" w:cs="Arial"/>
              </w:rPr>
            </w:pPr>
            <w:r w:rsidRPr="00816A82">
              <w:rPr>
                <w:rFonts w:ascii="Arial" w:hAnsi="Arial" w:cs="Arial"/>
                <w:b/>
              </w:rPr>
              <w:t xml:space="preserve">Don’t </w:t>
            </w:r>
            <w:r w:rsidRPr="00816A82">
              <w:rPr>
                <w:rFonts w:ascii="Arial" w:hAnsi="Arial" w:cs="Arial"/>
              </w:rPr>
              <w:t>interfere with antivirus software installed on ECCH systems or purposefully upload or transmit a known computer virus or item of malicious software to others</w:t>
            </w:r>
          </w:p>
          <w:p w14:paraId="4303FF16" w14:textId="03732650" w:rsidR="006A2F45" w:rsidRPr="006A2F45" w:rsidRDefault="006A2F45" w:rsidP="006A2F45">
            <w:pPr>
              <w:pStyle w:val="ListParagraph"/>
              <w:numPr>
                <w:ilvl w:val="0"/>
                <w:numId w:val="22"/>
              </w:numPr>
              <w:rPr>
                <w:rFonts w:cs="Arial"/>
              </w:rPr>
            </w:pPr>
            <w:r w:rsidRPr="006A2F45">
              <w:rPr>
                <w:rFonts w:cs="Arial"/>
                <w:b/>
                <w:bCs/>
              </w:rPr>
              <w:t xml:space="preserve">Don’t </w:t>
            </w:r>
            <w:r w:rsidRPr="006A2F45">
              <w:rPr>
                <w:rFonts w:cs="Arial"/>
              </w:rPr>
              <w:t xml:space="preserve">use personal devices for </w:t>
            </w:r>
            <w:r>
              <w:rPr>
                <w:rFonts w:cs="Arial"/>
              </w:rPr>
              <w:t xml:space="preserve">any ECCH </w:t>
            </w:r>
            <w:r w:rsidRPr="006A2F45">
              <w:rPr>
                <w:rFonts w:cs="Arial"/>
              </w:rPr>
              <w:t>work e.g., calls, photos, emails.</w:t>
            </w:r>
          </w:p>
        </w:tc>
      </w:tr>
      <w:tr w:rsidR="00816A82" w:rsidRPr="00816A82" w14:paraId="71651223" w14:textId="77777777" w:rsidTr="0025600C">
        <w:tc>
          <w:tcPr>
            <w:tcW w:w="5595" w:type="dxa"/>
            <w:vAlign w:val="center"/>
          </w:tcPr>
          <w:p w14:paraId="2567A227" w14:textId="77777777" w:rsidR="00816A82" w:rsidRPr="00816A82" w:rsidRDefault="00816A82" w:rsidP="00816A82">
            <w:pPr>
              <w:widowControl w:val="0"/>
              <w:numPr>
                <w:ilvl w:val="0"/>
                <w:numId w:val="23"/>
              </w:numPr>
              <w:tabs>
                <w:tab w:val="left" w:pos="960"/>
              </w:tabs>
              <w:autoSpaceDE w:val="0"/>
              <w:autoSpaceDN w:val="0"/>
              <w:spacing w:before="1" w:line="276" w:lineRule="auto"/>
              <w:ind w:right="51"/>
              <w:contextualSpacing/>
              <w:rPr>
                <w:rFonts w:ascii="Arial" w:hAnsi="Arial" w:cs="Arial"/>
              </w:rPr>
            </w:pPr>
            <w:r w:rsidRPr="00816A82">
              <w:rPr>
                <w:rFonts w:ascii="Arial" w:hAnsi="Arial" w:cs="Arial"/>
                <w:b/>
              </w:rPr>
              <w:t xml:space="preserve">Do </w:t>
            </w:r>
            <w:r w:rsidRPr="00816A82">
              <w:rPr>
                <w:rFonts w:ascii="Arial" w:hAnsi="Arial" w:cs="Arial"/>
              </w:rPr>
              <w:t>know how to report a loss or theft of ICT equipment</w:t>
            </w:r>
          </w:p>
        </w:tc>
        <w:tc>
          <w:tcPr>
            <w:tcW w:w="5604" w:type="dxa"/>
            <w:vAlign w:val="center"/>
          </w:tcPr>
          <w:p w14:paraId="13C46BB7" w14:textId="77777777" w:rsidR="00816A82" w:rsidRPr="00816A82" w:rsidRDefault="00816A82" w:rsidP="00816A82">
            <w:pPr>
              <w:widowControl w:val="0"/>
              <w:tabs>
                <w:tab w:val="left" w:pos="960"/>
              </w:tabs>
              <w:autoSpaceDE w:val="0"/>
              <w:autoSpaceDN w:val="0"/>
              <w:spacing w:before="176" w:line="276" w:lineRule="auto"/>
              <w:rPr>
                <w:rFonts w:ascii="Arial" w:hAnsi="Arial" w:cs="Arial"/>
                <w:b/>
              </w:rPr>
            </w:pPr>
          </w:p>
        </w:tc>
      </w:tr>
    </w:tbl>
    <w:p w14:paraId="4D75AD91" w14:textId="77777777" w:rsidR="00816A82" w:rsidRPr="00816A82" w:rsidRDefault="00816A82" w:rsidP="00816A82">
      <w:pPr>
        <w:widowControl w:val="0"/>
        <w:autoSpaceDE w:val="0"/>
        <w:autoSpaceDN w:val="0"/>
        <w:spacing w:before="4"/>
        <w:rPr>
          <w:rFonts w:ascii="Arial" w:eastAsia="Arial" w:hAnsi="Arial" w:cs="Arial"/>
          <w:lang w:eastAsia="en-GB" w:bidi="en-GB"/>
        </w:rPr>
      </w:pPr>
    </w:p>
    <w:p w14:paraId="36908066" w14:textId="77777777" w:rsidR="00816A82" w:rsidRPr="00816A82" w:rsidRDefault="00816A82" w:rsidP="00816A82">
      <w:pPr>
        <w:spacing w:after="200" w:line="276" w:lineRule="auto"/>
        <w:rPr>
          <w:rFonts w:ascii="Arial" w:eastAsia="Calibri" w:hAnsi="Arial" w:cs="Arial"/>
        </w:rPr>
        <w:sectPr w:rsidR="00816A82" w:rsidRPr="00816A82" w:rsidSect="00EC7A0F">
          <w:footerReference w:type="default" r:id="rId40"/>
          <w:pgSz w:w="11930" w:h="16860"/>
          <w:pgMar w:top="1120" w:right="360" w:bottom="820" w:left="380" w:header="150" w:footer="638" w:gutter="0"/>
          <w:cols w:space="720"/>
          <w:titlePg/>
          <w:docGrid w:linePitch="299"/>
        </w:sectPr>
      </w:pPr>
    </w:p>
    <w:p w14:paraId="609A9208" w14:textId="77777777" w:rsidR="00816A82" w:rsidRPr="00816A82" w:rsidRDefault="00816A82" w:rsidP="00346C0F">
      <w:pPr>
        <w:keepNext/>
        <w:keepLines/>
        <w:shd w:val="clear" w:color="auto" w:fill="00B050"/>
        <w:spacing w:before="480" w:after="200" w:line="276" w:lineRule="auto"/>
        <w:outlineLvl w:val="0"/>
        <w:rPr>
          <w:rFonts w:ascii="Arial" w:hAnsi="Arial"/>
          <w:b/>
          <w:bCs/>
          <w:color w:val="FFFFFF"/>
          <w:sz w:val="28"/>
          <w:szCs w:val="28"/>
        </w:rPr>
      </w:pPr>
      <w:bookmarkStart w:id="87" w:name="_Toc97206006"/>
      <w:bookmarkStart w:id="88" w:name="_Toc97206548"/>
      <w:r w:rsidRPr="00816A82">
        <w:rPr>
          <w:rFonts w:ascii="Arial" w:hAnsi="Arial"/>
          <w:b/>
          <w:bCs/>
          <w:color w:val="FFFFFF"/>
          <w:sz w:val="28"/>
          <w:szCs w:val="28"/>
        </w:rPr>
        <w:lastRenderedPageBreak/>
        <w:t>Keeping Information Safe</w:t>
      </w:r>
      <w:bookmarkEnd w:id="87"/>
      <w:bookmarkEnd w:id="88"/>
    </w:p>
    <w:p w14:paraId="24E139F7" w14:textId="77777777" w:rsidR="00816A82" w:rsidRPr="00816A82" w:rsidRDefault="00816A82" w:rsidP="00816A82">
      <w:pPr>
        <w:widowControl w:val="0"/>
        <w:autoSpaceDE w:val="0"/>
        <w:autoSpaceDN w:val="0"/>
        <w:spacing w:before="8"/>
        <w:rPr>
          <w:rFonts w:ascii="Arial" w:eastAsia="Arial" w:hAnsi="Arial" w:cs="Arial"/>
          <w:sz w:val="7"/>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5320"/>
      </w:tblGrid>
      <w:tr w:rsidR="00816A82" w:rsidRPr="00816A82" w14:paraId="734A01FC" w14:textId="77777777" w:rsidTr="0025600C">
        <w:tc>
          <w:tcPr>
            <w:tcW w:w="5823" w:type="dxa"/>
            <w:vAlign w:val="center"/>
          </w:tcPr>
          <w:p w14:paraId="6F797246" w14:textId="77777777" w:rsidR="00816A82" w:rsidRPr="00816A82" w:rsidRDefault="00816A82" w:rsidP="00816A82">
            <w:pPr>
              <w:widowControl w:val="0"/>
              <w:autoSpaceDE w:val="0"/>
              <w:autoSpaceDN w:val="0"/>
              <w:spacing w:before="92"/>
              <w:ind w:right="602"/>
              <w:rPr>
                <w:rFonts w:ascii="Arial" w:eastAsia="Arial" w:hAnsi="Arial" w:cs="Arial"/>
                <w:lang w:eastAsia="en-GB" w:bidi="en-GB"/>
              </w:rPr>
            </w:pPr>
            <w:r w:rsidRPr="00816A82">
              <w:rPr>
                <w:rFonts w:ascii="Arial" w:eastAsia="Arial" w:hAnsi="Arial" w:cs="Arial"/>
                <w:lang w:eastAsia="en-GB" w:bidi="en-GB"/>
              </w:rPr>
              <w:t>ECCH holds information relating to individuals which must be protected and maintained. All staff need to be aware of their responsibilities in preserving information security and safeguarding</w:t>
            </w:r>
            <w:r w:rsidRPr="00816A82">
              <w:rPr>
                <w:rFonts w:ascii="Arial" w:eastAsia="Arial" w:hAnsi="Arial" w:cs="Arial"/>
                <w:spacing w:val="-3"/>
                <w:lang w:eastAsia="en-GB" w:bidi="en-GB"/>
              </w:rPr>
              <w:t xml:space="preserve"> </w:t>
            </w:r>
            <w:r w:rsidRPr="00816A82">
              <w:rPr>
                <w:rFonts w:ascii="Arial" w:eastAsia="Arial" w:hAnsi="Arial" w:cs="Arial"/>
                <w:lang w:eastAsia="en-GB" w:bidi="en-GB"/>
              </w:rPr>
              <w:t>confidentiality.</w:t>
            </w:r>
          </w:p>
        </w:tc>
        <w:tc>
          <w:tcPr>
            <w:tcW w:w="5376" w:type="dxa"/>
          </w:tcPr>
          <w:p w14:paraId="2121D474" w14:textId="77777777" w:rsidR="00816A82" w:rsidRPr="00816A82" w:rsidRDefault="00816A82" w:rsidP="00816A82">
            <w:pPr>
              <w:widowControl w:val="0"/>
              <w:autoSpaceDE w:val="0"/>
              <w:autoSpaceDN w:val="0"/>
              <w:spacing w:before="92"/>
              <w:ind w:right="602"/>
              <w:jc w:val="center"/>
              <w:rPr>
                <w:rFonts w:ascii="Arial" w:eastAsia="Arial" w:hAnsi="Arial" w:cs="Arial"/>
                <w:lang w:eastAsia="en-GB" w:bidi="en-GB"/>
              </w:rPr>
            </w:pPr>
            <w:r w:rsidRPr="00816A82">
              <w:rPr>
                <w:rFonts w:ascii="Arial" w:eastAsia="Arial" w:hAnsi="Arial" w:cs="Arial"/>
                <w:noProof/>
                <w:lang w:eastAsia="en-GB"/>
              </w:rPr>
              <w:drawing>
                <wp:anchor distT="0" distB="0" distL="114300" distR="114300" simplePos="0" relativeHeight="251676672" behindDoc="0" locked="0" layoutInCell="1" allowOverlap="1" wp14:anchorId="0F0379DC" wp14:editId="1366B621">
                  <wp:simplePos x="0" y="0"/>
                  <wp:positionH relativeFrom="column">
                    <wp:posOffset>647065</wp:posOffset>
                  </wp:positionH>
                  <wp:positionV relativeFrom="paragraph">
                    <wp:posOffset>29845</wp:posOffset>
                  </wp:positionV>
                  <wp:extent cx="1898650" cy="1816100"/>
                  <wp:effectExtent l="0" t="0" r="635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969" t="15962" r="13208" b="15416"/>
                          <a:stretch/>
                        </pic:blipFill>
                        <pic:spPr bwMode="auto">
                          <a:xfrm>
                            <a:off x="0" y="0"/>
                            <a:ext cx="1898650" cy="181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E024B5" w14:textId="77777777" w:rsidR="00816A82" w:rsidRPr="00816A82" w:rsidRDefault="00816A82" w:rsidP="00816A82">
            <w:pPr>
              <w:widowControl w:val="0"/>
              <w:autoSpaceDE w:val="0"/>
              <w:autoSpaceDN w:val="0"/>
              <w:spacing w:before="92"/>
              <w:ind w:right="602"/>
              <w:jc w:val="center"/>
              <w:rPr>
                <w:rFonts w:ascii="Arial" w:eastAsia="Arial" w:hAnsi="Arial" w:cs="Arial"/>
                <w:lang w:eastAsia="en-GB" w:bidi="en-GB"/>
              </w:rPr>
            </w:pPr>
          </w:p>
          <w:p w14:paraId="16ED00EF" w14:textId="77777777" w:rsidR="00816A82" w:rsidRPr="00816A82" w:rsidRDefault="00816A82" w:rsidP="00816A82">
            <w:pPr>
              <w:widowControl w:val="0"/>
              <w:autoSpaceDE w:val="0"/>
              <w:autoSpaceDN w:val="0"/>
              <w:spacing w:before="92"/>
              <w:ind w:right="602"/>
              <w:jc w:val="center"/>
              <w:rPr>
                <w:rFonts w:ascii="Arial" w:eastAsia="Arial" w:hAnsi="Arial" w:cs="Arial"/>
                <w:lang w:eastAsia="en-GB" w:bidi="en-GB"/>
              </w:rPr>
            </w:pPr>
          </w:p>
          <w:p w14:paraId="1D4987C0" w14:textId="77777777" w:rsidR="00816A82" w:rsidRPr="00816A82" w:rsidRDefault="00816A82" w:rsidP="00816A82">
            <w:pPr>
              <w:widowControl w:val="0"/>
              <w:autoSpaceDE w:val="0"/>
              <w:autoSpaceDN w:val="0"/>
              <w:spacing w:before="92"/>
              <w:ind w:right="602"/>
              <w:jc w:val="center"/>
              <w:rPr>
                <w:rFonts w:ascii="Arial" w:eastAsia="Arial" w:hAnsi="Arial" w:cs="Arial"/>
                <w:lang w:eastAsia="en-GB" w:bidi="en-GB"/>
              </w:rPr>
            </w:pPr>
          </w:p>
          <w:p w14:paraId="28E989B2" w14:textId="77777777" w:rsidR="00816A82" w:rsidRPr="00816A82" w:rsidRDefault="00816A82" w:rsidP="00816A82">
            <w:pPr>
              <w:widowControl w:val="0"/>
              <w:autoSpaceDE w:val="0"/>
              <w:autoSpaceDN w:val="0"/>
              <w:spacing w:before="92"/>
              <w:ind w:right="602"/>
              <w:jc w:val="center"/>
              <w:rPr>
                <w:rFonts w:ascii="Arial" w:eastAsia="Arial" w:hAnsi="Arial" w:cs="Arial"/>
                <w:lang w:eastAsia="en-GB" w:bidi="en-GB"/>
              </w:rPr>
            </w:pPr>
          </w:p>
          <w:p w14:paraId="22544D4E" w14:textId="77777777" w:rsidR="00816A82" w:rsidRPr="00816A82" w:rsidRDefault="00816A82" w:rsidP="00816A82">
            <w:pPr>
              <w:widowControl w:val="0"/>
              <w:autoSpaceDE w:val="0"/>
              <w:autoSpaceDN w:val="0"/>
              <w:spacing w:before="92"/>
              <w:ind w:right="602"/>
              <w:jc w:val="center"/>
              <w:rPr>
                <w:rFonts w:ascii="Arial" w:eastAsia="Arial" w:hAnsi="Arial" w:cs="Arial"/>
                <w:lang w:eastAsia="en-GB" w:bidi="en-GB"/>
              </w:rPr>
            </w:pPr>
          </w:p>
          <w:p w14:paraId="1726626F" w14:textId="77777777" w:rsidR="00816A82" w:rsidRPr="00816A82" w:rsidRDefault="00816A82" w:rsidP="00816A82">
            <w:pPr>
              <w:widowControl w:val="0"/>
              <w:autoSpaceDE w:val="0"/>
              <w:autoSpaceDN w:val="0"/>
              <w:spacing w:before="92"/>
              <w:ind w:right="602"/>
              <w:jc w:val="center"/>
              <w:rPr>
                <w:rFonts w:ascii="Arial" w:eastAsia="Arial" w:hAnsi="Arial" w:cs="Arial"/>
                <w:lang w:eastAsia="en-GB" w:bidi="en-GB"/>
              </w:rPr>
            </w:pPr>
          </w:p>
          <w:p w14:paraId="369AFF89" w14:textId="77777777" w:rsidR="00816A82" w:rsidRPr="00816A82" w:rsidRDefault="00816A82" w:rsidP="00816A82">
            <w:pPr>
              <w:widowControl w:val="0"/>
              <w:autoSpaceDE w:val="0"/>
              <w:autoSpaceDN w:val="0"/>
              <w:spacing w:before="92"/>
              <w:ind w:right="602"/>
              <w:jc w:val="center"/>
              <w:rPr>
                <w:rFonts w:ascii="Arial" w:eastAsia="Arial" w:hAnsi="Arial" w:cs="Arial"/>
                <w:lang w:eastAsia="en-GB" w:bidi="en-GB"/>
              </w:rPr>
            </w:pPr>
          </w:p>
        </w:tc>
      </w:tr>
      <w:tr w:rsidR="00816A82" w:rsidRPr="00816A82" w14:paraId="13611B80" w14:textId="77777777" w:rsidTr="0025600C">
        <w:tc>
          <w:tcPr>
            <w:tcW w:w="5823" w:type="dxa"/>
            <w:vAlign w:val="center"/>
          </w:tcPr>
          <w:p w14:paraId="793B0ADE" w14:textId="77777777" w:rsidR="00816A82" w:rsidRPr="00816A82" w:rsidRDefault="00816A82" w:rsidP="00816A82">
            <w:pPr>
              <w:jc w:val="center"/>
              <w:rPr>
                <w:rFonts w:ascii="Arial" w:hAnsi="Arial"/>
                <w:b/>
                <w:szCs w:val="22"/>
                <w:u w:val="single"/>
              </w:rPr>
            </w:pPr>
            <w:r w:rsidRPr="00816A82">
              <w:rPr>
                <w:rFonts w:ascii="Arial" w:hAnsi="Arial"/>
                <w:b/>
                <w:color w:val="00B050"/>
                <w:szCs w:val="22"/>
                <w:u w:val="single"/>
              </w:rPr>
              <w:t>DOs</w:t>
            </w:r>
          </w:p>
        </w:tc>
        <w:tc>
          <w:tcPr>
            <w:tcW w:w="5376" w:type="dxa"/>
            <w:vAlign w:val="center"/>
          </w:tcPr>
          <w:p w14:paraId="691CDD42" w14:textId="77777777" w:rsidR="00816A82" w:rsidRPr="00816A82" w:rsidRDefault="00816A82" w:rsidP="00816A82">
            <w:pPr>
              <w:widowControl w:val="0"/>
              <w:autoSpaceDE w:val="0"/>
              <w:autoSpaceDN w:val="0"/>
              <w:spacing w:before="92" w:line="276" w:lineRule="auto"/>
              <w:ind w:right="709"/>
              <w:jc w:val="center"/>
              <w:rPr>
                <w:rFonts w:ascii="Arial" w:eastAsia="Arial" w:hAnsi="Arial" w:cs="Arial"/>
                <w:b/>
                <w:lang w:eastAsia="en-GB" w:bidi="en-GB"/>
              </w:rPr>
            </w:pPr>
            <w:r w:rsidRPr="00816A82">
              <w:rPr>
                <w:rFonts w:ascii="Arial" w:eastAsia="Arial" w:hAnsi="Arial" w:cs="Arial"/>
                <w:b/>
                <w:color w:val="FF0000"/>
                <w:u w:val="single"/>
                <w:lang w:eastAsia="en-GB" w:bidi="en-GB"/>
              </w:rPr>
              <w:t>DON’Ts</w:t>
            </w:r>
          </w:p>
        </w:tc>
      </w:tr>
      <w:tr w:rsidR="00816A82" w:rsidRPr="00816A82" w14:paraId="7CEF1DA4" w14:textId="77777777" w:rsidTr="0025600C">
        <w:tc>
          <w:tcPr>
            <w:tcW w:w="5823" w:type="dxa"/>
            <w:vAlign w:val="center"/>
          </w:tcPr>
          <w:p w14:paraId="0F68ADE8" w14:textId="77777777" w:rsidR="00816A82" w:rsidRPr="00816A82" w:rsidRDefault="00816A82" w:rsidP="00816A82">
            <w:pPr>
              <w:widowControl w:val="0"/>
              <w:numPr>
                <w:ilvl w:val="0"/>
                <w:numId w:val="26"/>
              </w:numPr>
              <w:autoSpaceDE w:val="0"/>
              <w:autoSpaceDN w:val="0"/>
              <w:spacing w:line="276" w:lineRule="auto"/>
              <w:ind w:right="602"/>
              <w:rPr>
                <w:rFonts w:ascii="Arial" w:eastAsia="Arial" w:hAnsi="Arial" w:cs="Arial"/>
                <w:lang w:eastAsia="en-GB" w:bidi="en-GB"/>
              </w:rPr>
            </w:pPr>
            <w:r w:rsidRPr="00816A82">
              <w:rPr>
                <w:rFonts w:ascii="Arial" w:eastAsia="Arial" w:hAnsi="Arial" w:cs="Arial"/>
                <w:b/>
                <w:lang w:eastAsia="en-GB" w:bidi="en-GB"/>
              </w:rPr>
              <w:t xml:space="preserve">Do </w:t>
            </w:r>
            <w:r w:rsidRPr="00816A82">
              <w:rPr>
                <w:rFonts w:ascii="Arial" w:eastAsia="Arial" w:hAnsi="Arial" w:cs="Arial"/>
                <w:lang w:eastAsia="en-GB" w:bidi="en-GB"/>
              </w:rPr>
              <w:t>be aware that email and internet access is provided to support the business, however, occasional and reasonable personal use is permitted, provided that it does not interfere with the performance of duties and does not conflict with ECCH policies</w:t>
            </w:r>
          </w:p>
        </w:tc>
        <w:tc>
          <w:tcPr>
            <w:tcW w:w="5376" w:type="dxa"/>
            <w:vAlign w:val="center"/>
          </w:tcPr>
          <w:p w14:paraId="3DE45DCC" w14:textId="77777777" w:rsidR="00816A82" w:rsidRPr="00816A82" w:rsidRDefault="00816A82" w:rsidP="00816A82">
            <w:pPr>
              <w:widowControl w:val="0"/>
              <w:numPr>
                <w:ilvl w:val="0"/>
                <w:numId w:val="24"/>
              </w:numPr>
              <w:autoSpaceDE w:val="0"/>
              <w:autoSpaceDN w:val="0"/>
              <w:spacing w:line="276" w:lineRule="auto"/>
              <w:ind w:right="602"/>
              <w:rPr>
                <w:rFonts w:ascii="Arial" w:eastAsia="Arial" w:hAnsi="Arial" w:cs="Arial"/>
                <w:lang w:eastAsia="en-GB" w:bidi="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share your user ID or system password with others (e.g. to new or temporary staff)</w:t>
            </w:r>
          </w:p>
        </w:tc>
      </w:tr>
      <w:tr w:rsidR="00816A82" w:rsidRPr="00816A82" w14:paraId="5F33E029" w14:textId="77777777" w:rsidTr="0025600C">
        <w:tc>
          <w:tcPr>
            <w:tcW w:w="5823" w:type="dxa"/>
            <w:vAlign w:val="center"/>
          </w:tcPr>
          <w:p w14:paraId="7C51282B" w14:textId="77777777" w:rsidR="00816A82" w:rsidRPr="00816A82" w:rsidRDefault="00816A82" w:rsidP="00816A82">
            <w:pPr>
              <w:widowControl w:val="0"/>
              <w:numPr>
                <w:ilvl w:val="0"/>
                <w:numId w:val="26"/>
              </w:numPr>
              <w:autoSpaceDE w:val="0"/>
              <w:autoSpaceDN w:val="0"/>
              <w:spacing w:line="276" w:lineRule="auto"/>
              <w:ind w:right="602"/>
              <w:rPr>
                <w:rFonts w:ascii="Arial" w:eastAsia="Arial" w:hAnsi="Arial" w:cs="Arial"/>
                <w:lang w:eastAsia="en-GB" w:bidi="en-GB"/>
              </w:rPr>
            </w:pPr>
            <w:r w:rsidRPr="00816A82">
              <w:rPr>
                <w:rFonts w:ascii="Arial" w:eastAsia="Arial" w:hAnsi="Arial" w:cs="Arial"/>
                <w:b/>
                <w:lang w:eastAsia="en-GB" w:bidi="en-GB"/>
              </w:rPr>
              <w:t xml:space="preserve">Do </w:t>
            </w:r>
            <w:r w:rsidRPr="00816A82">
              <w:rPr>
                <w:rFonts w:ascii="Arial" w:eastAsia="Arial" w:hAnsi="Arial" w:cs="Arial"/>
                <w:lang w:eastAsia="en-GB" w:bidi="en-GB"/>
              </w:rPr>
              <w:t>be aware that ECCH has the right to monitor system activity where it suspects that there has been a breach of policy</w:t>
            </w:r>
          </w:p>
          <w:p w14:paraId="507EE2BF" w14:textId="77777777" w:rsidR="00816A82" w:rsidRPr="00816A82" w:rsidRDefault="00816A82" w:rsidP="00816A82">
            <w:pPr>
              <w:widowControl w:val="0"/>
              <w:autoSpaceDE w:val="0"/>
              <w:autoSpaceDN w:val="0"/>
              <w:spacing w:line="276" w:lineRule="auto"/>
              <w:ind w:right="602"/>
              <w:rPr>
                <w:rFonts w:ascii="Arial" w:eastAsia="Arial" w:hAnsi="Arial" w:cs="Arial"/>
                <w:lang w:eastAsia="en-GB" w:bidi="en-GB"/>
              </w:rPr>
            </w:pPr>
          </w:p>
        </w:tc>
        <w:tc>
          <w:tcPr>
            <w:tcW w:w="5376" w:type="dxa"/>
            <w:vAlign w:val="center"/>
          </w:tcPr>
          <w:p w14:paraId="2ECD8D3C" w14:textId="77777777" w:rsidR="00816A82" w:rsidRPr="00816A82" w:rsidRDefault="00816A82" w:rsidP="00816A82">
            <w:pPr>
              <w:widowControl w:val="0"/>
              <w:numPr>
                <w:ilvl w:val="0"/>
                <w:numId w:val="24"/>
              </w:numPr>
              <w:autoSpaceDE w:val="0"/>
              <w:autoSpaceDN w:val="0"/>
              <w:spacing w:line="276" w:lineRule="auto"/>
              <w:ind w:right="602"/>
              <w:rPr>
                <w:rFonts w:ascii="Arial" w:eastAsia="Arial" w:hAnsi="Arial" w:cs="Arial"/>
                <w:lang w:eastAsia="en-GB" w:bidi="en-GB"/>
              </w:rPr>
            </w:pPr>
            <w:r w:rsidRPr="00816A82">
              <w:rPr>
                <w:rFonts w:ascii="Arial" w:eastAsia="Arial" w:hAnsi="Arial" w:cs="Arial"/>
                <w:b/>
                <w:lang w:eastAsia="en-GB" w:bidi="en-GB"/>
              </w:rPr>
              <w:t>Don’t</w:t>
            </w:r>
            <w:r w:rsidRPr="00816A82">
              <w:rPr>
                <w:rFonts w:ascii="Arial" w:eastAsia="Arial" w:hAnsi="Arial" w:cs="Arial"/>
                <w:lang w:eastAsia="en-GB" w:bidi="en-GB"/>
              </w:rPr>
              <w:t xml:space="preserve"> send person-identifiable, confidential or sensitive information via e-mail unless it is encrypted. To assist you, your work email is automatically encrypted in transit.</w:t>
            </w:r>
          </w:p>
          <w:p w14:paraId="1EAFF417" w14:textId="77777777" w:rsidR="00816A82" w:rsidRPr="00816A82" w:rsidRDefault="00816A82" w:rsidP="00816A82">
            <w:pPr>
              <w:widowControl w:val="0"/>
              <w:autoSpaceDE w:val="0"/>
              <w:autoSpaceDN w:val="0"/>
              <w:spacing w:line="276" w:lineRule="auto"/>
              <w:ind w:left="720" w:right="602"/>
              <w:rPr>
                <w:rFonts w:ascii="Arial" w:eastAsia="Arial" w:hAnsi="Arial" w:cs="Arial"/>
                <w:lang w:eastAsia="en-GB" w:bidi="en-GB"/>
              </w:rPr>
            </w:pPr>
          </w:p>
        </w:tc>
      </w:tr>
      <w:tr w:rsidR="00816A82" w:rsidRPr="00816A82" w14:paraId="042B7CB5" w14:textId="77777777" w:rsidTr="0025600C">
        <w:tc>
          <w:tcPr>
            <w:tcW w:w="5823" w:type="dxa"/>
            <w:vAlign w:val="center"/>
          </w:tcPr>
          <w:p w14:paraId="642B5B82" w14:textId="77777777" w:rsidR="00816A82" w:rsidRPr="00816A82" w:rsidRDefault="00816A82" w:rsidP="00816A82">
            <w:pPr>
              <w:widowControl w:val="0"/>
              <w:numPr>
                <w:ilvl w:val="0"/>
                <w:numId w:val="26"/>
              </w:numPr>
              <w:autoSpaceDE w:val="0"/>
              <w:autoSpaceDN w:val="0"/>
              <w:spacing w:line="276" w:lineRule="auto"/>
              <w:ind w:right="602"/>
              <w:rPr>
                <w:rFonts w:ascii="Arial" w:eastAsia="Arial" w:hAnsi="Arial" w:cs="Arial"/>
                <w:lang w:eastAsia="en-GB" w:bidi="en-GB"/>
              </w:rPr>
            </w:pPr>
            <w:r w:rsidRPr="00816A82">
              <w:rPr>
                <w:rFonts w:ascii="Arial" w:eastAsia="Arial" w:hAnsi="Arial" w:cs="Arial"/>
                <w:b/>
                <w:lang w:eastAsia="en-GB" w:bidi="en-GB"/>
              </w:rPr>
              <w:t xml:space="preserve">Do </w:t>
            </w:r>
            <w:r w:rsidRPr="00816A82">
              <w:rPr>
                <w:rFonts w:ascii="Arial" w:eastAsia="Arial" w:hAnsi="Arial" w:cs="Arial"/>
                <w:lang w:eastAsia="en-GB" w:bidi="en-GB"/>
              </w:rPr>
              <w:t>select a quality password in accordance with password guidance and ensure your password remains confidential</w:t>
            </w:r>
          </w:p>
          <w:p w14:paraId="6E628987" w14:textId="77777777" w:rsidR="00816A82" w:rsidRPr="00816A82" w:rsidRDefault="00816A82" w:rsidP="00816A82">
            <w:pPr>
              <w:widowControl w:val="0"/>
              <w:autoSpaceDE w:val="0"/>
              <w:autoSpaceDN w:val="0"/>
              <w:spacing w:line="276" w:lineRule="auto"/>
              <w:ind w:right="602"/>
              <w:rPr>
                <w:rFonts w:ascii="Arial" w:eastAsia="Arial" w:hAnsi="Arial" w:cs="Arial"/>
                <w:lang w:eastAsia="en-GB" w:bidi="en-GB"/>
              </w:rPr>
            </w:pPr>
          </w:p>
        </w:tc>
        <w:tc>
          <w:tcPr>
            <w:tcW w:w="5376" w:type="dxa"/>
            <w:vAlign w:val="center"/>
          </w:tcPr>
          <w:p w14:paraId="5542F12F" w14:textId="77777777" w:rsidR="00816A82" w:rsidRPr="00816A82" w:rsidRDefault="00816A82" w:rsidP="00816A82">
            <w:pPr>
              <w:widowControl w:val="0"/>
              <w:numPr>
                <w:ilvl w:val="0"/>
                <w:numId w:val="25"/>
              </w:numPr>
              <w:autoSpaceDE w:val="0"/>
              <w:autoSpaceDN w:val="0"/>
              <w:spacing w:line="276" w:lineRule="auto"/>
              <w:ind w:right="602"/>
              <w:rPr>
                <w:rFonts w:ascii="Arial" w:eastAsia="Arial" w:hAnsi="Arial" w:cs="Arial"/>
                <w:lang w:eastAsia="en-GB" w:bidi="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use ECCH network drive or systems for the installation of games or to store personal music or photographs. ECCH monitors its network drives and systems</w:t>
            </w:r>
          </w:p>
        </w:tc>
      </w:tr>
      <w:tr w:rsidR="00816A82" w:rsidRPr="00816A82" w14:paraId="5F5A99DF" w14:textId="77777777" w:rsidTr="0025600C">
        <w:tc>
          <w:tcPr>
            <w:tcW w:w="5823" w:type="dxa"/>
            <w:vAlign w:val="center"/>
          </w:tcPr>
          <w:p w14:paraId="135BDD0F" w14:textId="77777777" w:rsidR="00816A82" w:rsidRPr="00816A82" w:rsidRDefault="00816A82" w:rsidP="00816A82">
            <w:pPr>
              <w:widowControl w:val="0"/>
              <w:numPr>
                <w:ilvl w:val="0"/>
                <w:numId w:val="26"/>
              </w:numPr>
              <w:tabs>
                <w:tab w:val="left" w:pos="1001"/>
              </w:tabs>
              <w:autoSpaceDE w:val="0"/>
              <w:autoSpaceDN w:val="0"/>
              <w:spacing w:line="276" w:lineRule="auto"/>
              <w:ind w:right="51"/>
              <w:rPr>
                <w:rFonts w:ascii="Arial" w:hAnsi="Arial" w:cs="Arial"/>
                <w:szCs w:val="22"/>
              </w:rPr>
            </w:pPr>
            <w:r w:rsidRPr="00816A82">
              <w:rPr>
                <w:rFonts w:ascii="Arial" w:hAnsi="Arial" w:cs="Arial"/>
                <w:b/>
                <w:szCs w:val="22"/>
              </w:rPr>
              <w:t xml:space="preserve">Do </w:t>
            </w:r>
            <w:r w:rsidRPr="00816A82">
              <w:rPr>
                <w:rFonts w:ascii="Arial" w:hAnsi="Arial" w:cs="Arial"/>
                <w:szCs w:val="22"/>
              </w:rPr>
              <w:t>familiarise yourself with how the email</w:t>
            </w:r>
            <w:r w:rsidRPr="00816A82">
              <w:rPr>
                <w:rFonts w:ascii="Arial" w:hAnsi="Arial" w:cs="Arial"/>
                <w:spacing w:val="-4"/>
                <w:szCs w:val="22"/>
              </w:rPr>
              <w:t xml:space="preserve"> </w:t>
            </w:r>
            <w:r w:rsidRPr="00816A82">
              <w:rPr>
                <w:rFonts w:ascii="Arial" w:hAnsi="Arial" w:cs="Arial"/>
                <w:szCs w:val="22"/>
              </w:rPr>
              <w:t>guidance</w:t>
            </w:r>
          </w:p>
          <w:p w14:paraId="463C4FDB" w14:textId="77777777" w:rsidR="00816A82" w:rsidRPr="00816A82" w:rsidRDefault="00816A82" w:rsidP="00816A82">
            <w:pPr>
              <w:widowControl w:val="0"/>
              <w:autoSpaceDE w:val="0"/>
              <w:autoSpaceDN w:val="0"/>
              <w:spacing w:line="276" w:lineRule="auto"/>
              <w:ind w:right="602"/>
              <w:rPr>
                <w:rFonts w:ascii="Arial" w:eastAsia="Arial" w:hAnsi="Arial" w:cs="Arial"/>
                <w:lang w:eastAsia="en-GB" w:bidi="en-GB"/>
              </w:rPr>
            </w:pPr>
          </w:p>
        </w:tc>
        <w:tc>
          <w:tcPr>
            <w:tcW w:w="5376" w:type="dxa"/>
            <w:vAlign w:val="center"/>
          </w:tcPr>
          <w:p w14:paraId="12D0625F" w14:textId="77777777" w:rsidR="00816A82" w:rsidRPr="00816A82" w:rsidRDefault="00816A82" w:rsidP="00816A82">
            <w:pPr>
              <w:widowControl w:val="0"/>
              <w:numPr>
                <w:ilvl w:val="0"/>
                <w:numId w:val="25"/>
              </w:numPr>
              <w:autoSpaceDE w:val="0"/>
              <w:autoSpaceDN w:val="0"/>
              <w:spacing w:line="276" w:lineRule="auto"/>
              <w:ind w:right="602"/>
              <w:rPr>
                <w:rFonts w:ascii="Arial" w:eastAsia="Arial" w:hAnsi="Arial" w:cs="Arial"/>
                <w:lang w:eastAsia="en-GB" w:bidi="en-GB"/>
              </w:rPr>
            </w:pPr>
            <w:r w:rsidRPr="00816A82">
              <w:rPr>
                <w:rFonts w:ascii="Arial" w:eastAsia="Arial" w:hAnsi="Arial" w:cs="Arial"/>
                <w:b/>
                <w:lang w:eastAsia="en-GB" w:bidi="en-GB"/>
              </w:rPr>
              <w:t>Don’t</w:t>
            </w:r>
            <w:r w:rsidRPr="00816A82">
              <w:rPr>
                <w:rFonts w:ascii="Arial" w:eastAsia="Arial" w:hAnsi="Arial" w:cs="Arial"/>
                <w:lang w:eastAsia="en-GB" w:bidi="en-GB"/>
              </w:rPr>
              <w:t xml:space="preserve"> illegally duplicate copyrighted content onto ECCH equipment</w:t>
            </w:r>
          </w:p>
        </w:tc>
      </w:tr>
      <w:tr w:rsidR="00816A82" w:rsidRPr="00816A82" w14:paraId="41790087" w14:textId="77777777" w:rsidTr="0025600C">
        <w:tc>
          <w:tcPr>
            <w:tcW w:w="5823" w:type="dxa"/>
            <w:vAlign w:val="center"/>
          </w:tcPr>
          <w:p w14:paraId="31CDE52B" w14:textId="77777777" w:rsidR="00816A82" w:rsidRPr="00816A82" w:rsidRDefault="00816A82" w:rsidP="00816A82">
            <w:pPr>
              <w:widowControl w:val="0"/>
              <w:numPr>
                <w:ilvl w:val="0"/>
                <w:numId w:val="26"/>
              </w:numPr>
              <w:autoSpaceDE w:val="0"/>
              <w:autoSpaceDN w:val="0"/>
              <w:spacing w:line="276" w:lineRule="auto"/>
              <w:ind w:right="602"/>
              <w:rPr>
                <w:rFonts w:ascii="Arial" w:eastAsia="Arial" w:hAnsi="Arial" w:cs="Arial"/>
                <w:lang w:eastAsia="en-GB" w:bidi="en-GB"/>
              </w:rPr>
            </w:pPr>
            <w:r w:rsidRPr="00816A82">
              <w:rPr>
                <w:rFonts w:ascii="Arial" w:eastAsia="Arial" w:hAnsi="Arial" w:cs="Arial"/>
                <w:b/>
                <w:lang w:eastAsia="en-GB" w:bidi="en-GB"/>
              </w:rPr>
              <w:t xml:space="preserve">Do </w:t>
            </w:r>
            <w:r w:rsidRPr="00816A82">
              <w:rPr>
                <w:rFonts w:ascii="Arial" w:eastAsia="Arial" w:hAnsi="Arial" w:cs="Arial"/>
                <w:lang w:eastAsia="en-GB" w:bidi="en-GB"/>
              </w:rPr>
              <w:t>be aware that personal use of corporate mobile devices is not generally permitted, except in exceptional circumstances. Personal use may be logged and excessive use investigated</w:t>
            </w:r>
          </w:p>
        </w:tc>
        <w:tc>
          <w:tcPr>
            <w:tcW w:w="5376" w:type="dxa"/>
            <w:vAlign w:val="center"/>
          </w:tcPr>
          <w:p w14:paraId="42DD5E57" w14:textId="77777777" w:rsidR="00816A82" w:rsidRPr="00816A82" w:rsidRDefault="00816A82" w:rsidP="00816A82">
            <w:pPr>
              <w:widowControl w:val="0"/>
              <w:numPr>
                <w:ilvl w:val="0"/>
                <w:numId w:val="25"/>
              </w:numPr>
              <w:autoSpaceDE w:val="0"/>
              <w:autoSpaceDN w:val="0"/>
              <w:spacing w:line="276" w:lineRule="auto"/>
              <w:ind w:right="602"/>
              <w:rPr>
                <w:rFonts w:ascii="Arial" w:eastAsia="Arial" w:hAnsi="Arial" w:cs="Arial"/>
                <w:lang w:eastAsia="en-GB" w:bidi="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attempt to access/forward material that is defamatory, pornographic, sexist, racist, offensive or on-line gambling</w:t>
            </w:r>
          </w:p>
        </w:tc>
      </w:tr>
    </w:tbl>
    <w:p w14:paraId="5A161B79" w14:textId="77777777" w:rsidR="00816A82" w:rsidRPr="00816A82" w:rsidRDefault="00816A82" w:rsidP="00816A82">
      <w:pPr>
        <w:widowControl w:val="0"/>
        <w:autoSpaceDE w:val="0"/>
        <w:autoSpaceDN w:val="0"/>
        <w:spacing w:before="92"/>
        <w:ind w:left="455" w:right="602"/>
        <w:jc w:val="both"/>
        <w:rPr>
          <w:rFonts w:ascii="Arial" w:eastAsia="Arial" w:hAnsi="Arial" w:cs="Arial"/>
          <w:lang w:eastAsia="en-GB" w:bidi="en-GB"/>
        </w:rPr>
      </w:pPr>
    </w:p>
    <w:p w14:paraId="1D28E865" w14:textId="77777777" w:rsidR="00816A82" w:rsidRPr="00816A82" w:rsidRDefault="00816A82" w:rsidP="00816A82">
      <w:pPr>
        <w:spacing w:after="200" w:line="276" w:lineRule="auto"/>
        <w:rPr>
          <w:rFonts w:ascii="Arial" w:eastAsia="Calibri" w:hAnsi="Arial" w:cs="Arial"/>
          <w:sz w:val="16"/>
          <w:szCs w:val="22"/>
        </w:rPr>
        <w:sectPr w:rsidR="00816A82" w:rsidRPr="00816A82" w:rsidSect="00EC7A0F">
          <w:headerReference w:type="default" r:id="rId42"/>
          <w:footerReference w:type="default" r:id="rId43"/>
          <w:pgSz w:w="11930" w:h="16860"/>
          <w:pgMar w:top="980" w:right="360" w:bottom="1040" w:left="380" w:header="12" w:footer="845" w:gutter="0"/>
          <w:cols w:space="720"/>
          <w:titlePg/>
          <w:docGrid w:linePitch="299"/>
        </w:sectPr>
      </w:pPr>
    </w:p>
    <w:p w14:paraId="456832B3" w14:textId="77777777" w:rsidR="00816A82" w:rsidRPr="00816A82" w:rsidRDefault="00816A82" w:rsidP="00816A82">
      <w:pPr>
        <w:widowControl w:val="0"/>
        <w:autoSpaceDE w:val="0"/>
        <w:autoSpaceDN w:val="0"/>
        <w:spacing w:before="176" w:line="237" w:lineRule="auto"/>
        <w:ind w:right="997"/>
        <w:jc w:val="both"/>
        <w:rPr>
          <w:rFonts w:ascii="Arial" w:eastAsia="Arial" w:hAnsi="Arial" w:cs="Arial"/>
          <w:lang w:eastAsia="en-GB" w:bidi="en-GB"/>
        </w:rPr>
        <w:sectPr w:rsidR="00816A82" w:rsidRPr="00816A82" w:rsidSect="00967A81">
          <w:type w:val="continuous"/>
          <w:pgSz w:w="11930" w:h="16860"/>
          <w:pgMar w:top="1020" w:right="360" w:bottom="280" w:left="380" w:header="720" w:footer="720" w:gutter="0"/>
          <w:cols w:num="2" w:space="720" w:equalWidth="0">
            <w:col w:w="5190" w:space="452"/>
            <w:col w:w="5548"/>
          </w:cols>
        </w:sectPr>
      </w:pPr>
    </w:p>
    <w:p w14:paraId="496DC5DB" w14:textId="77777777" w:rsidR="00816A82" w:rsidRPr="00816A82" w:rsidRDefault="00816A82" w:rsidP="00346C0F">
      <w:pPr>
        <w:keepNext/>
        <w:keepLines/>
        <w:shd w:val="clear" w:color="auto" w:fill="FF0000"/>
        <w:spacing w:before="480" w:after="200" w:line="276" w:lineRule="auto"/>
        <w:outlineLvl w:val="0"/>
        <w:rPr>
          <w:rFonts w:ascii="Arial" w:hAnsi="Arial"/>
          <w:b/>
          <w:bCs/>
          <w:color w:val="FFFFFF"/>
          <w:sz w:val="28"/>
          <w:szCs w:val="28"/>
        </w:rPr>
      </w:pPr>
      <w:bookmarkStart w:id="89" w:name="_Toc97206007"/>
      <w:bookmarkStart w:id="90" w:name="_Toc97206549"/>
      <w:r w:rsidRPr="00816A82">
        <w:rPr>
          <w:rFonts w:ascii="Arial" w:hAnsi="Arial"/>
          <w:b/>
          <w:bCs/>
          <w:color w:val="FFFFFF"/>
          <w:sz w:val="28"/>
          <w:szCs w:val="28"/>
        </w:rPr>
        <w:lastRenderedPageBreak/>
        <w:t>Incident Reporting Procedure</w:t>
      </w:r>
      <w:bookmarkEnd w:id="89"/>
      <w:bookmarkEnd w:id="90"/>
      <w:r w:rsidRPr="00816A82">
        <w:rPr>
          <w:rFonts w:ascii="Arial" w:hAnsi="Arial"/>
          <w:b/>
          <w:bCs/>
          <w:color w:val="FFFFFF"/>
          <w:sz w:val="28"/>
          <w:szCs w:val="28"/>
        </w:rPr>
        <w:tab/>
      </w:r>
    </w:p>
    <w:p w14:paraId="134C51AE" w14:textId="77777777" w:rsidR="00816A82" w:rsidRPr="00816A82" w:rsidRDefault="00816A82" w:rsidP="00816A82">
      <w:pPr>
        <w:widowControl w:val="0"/>
        <w:autoSpaceDE w:val="0"/>
        <w:autoSpaceDN w:val="0"/>
        <w:rPr>
          <w:rFonts w:ascii="Arial" w:eastAsia="Arial" w:hAnsi="Arial" w:cs="Arial"/>
          <w:b/>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2410"/>
        <w:gridCol w:w="2835"/>
      </w:tblGrid>
      <w:tr w:rsidR="00816A82" w:rsidRPr="00816A82" w14:paraId="6A576AC0" w14:textId="77777777" w:rsidTr="0025600C">
        <w:tc>
          <w:tcPr>
            <w:tcW w:w="8364" w:type="dxa"/>
            <w:gridSpan w:val="2"/>
          </w:tcPr>
          <w:p w14:paraId="71E641FF" w14:textId="77777777" w:rsidR="00816A82" w:rsidRPr="00816A82" w:rsidRDefault="00816A82" w:rsidP="00816A82">
            <w:pPr>
              <w:rPr>
                <w:rFonts w:ascii="Arial" w:hAnsi="Arial" w:cs="Arial"/>
                <w:szCs w:val="22"/>
              </w:rPr>
            </w:pPr>
            <w:r w:rsidRPr="00816A82">
              <w:rPr>
                <w:rFonts w:ascii="Arial" w:hAnsi="Arial" w:cs="Arial"/>
                <w:szCs w:val="22"/>
              </w:rPr>
              <w:t>You have a responsibility to identify and report any information governance incidents and information security risks in order for ECCH to investigate, learn from them and implement new systems or processes to mitigate the risk of further incidents occurring.</w:t>
            </w:r>
          </w:p>
          <w:p w14:paraId="297EBFE9" w14:textId="77777777" w:rsidR="00816A82" w:rsidRPr="00816A82" w:rsidRDefault="00816A82" w:rsidP="00816A82">
            <w:pPr>
              <w:rPr>
                <w:rFonts w:ascii="Arial" w:hAnsi="Arial" w:cs="Arial"/>
                <w:szCs w:val="22"/>
              </w:rPr>
            </w:pPr>
          </w:p>
        </w:tc>
        <w:tc>
          <w:tcPr>
            <w:tcW w:w="2835" w:type="dxa"/>
          </w:tcPr>
          <w:p w14:paraId="7E951340" w14:textId="77777777" w:rsidR="00816A82" w:rsidRPr="00816A82" w:rsidRDefault="00816A82" w:rsidP="00816A82">
            <w:pPr>
              <w:rPr>
                <w:rFonts w:ascii="Arial" w:hAnsi="Arial" w:cs="Arial"/>
                <w:szCs w:val="22"/>
              </w:rPr>
            </w:pPr>
            <w:r w:rsidRPr="00816A82">
              <w:rPr>
                <w:rFonts w:ascii="Arial" w:hAnsi="Arial" w:cs="Arial"/>
                <w:noProof/>
                <w:szCs w:val="22"/>
                <w:lang w:eastAsia="en-GB"/>
              </w:rPr>
              <w:drawing>
                <wp:anchor distT="0" distB="0" distL="114300" distR="114300" simplePos="0" relativeHeight="251678720" behindDoc="0" locked="0" layoutInCell="1" allowOverlap="1" wp14:anchorId="6665D538" wp14:editId="6BB1BF40">
                  <wp:simplePos x="0" y="0"/>
                  <wp:positionH relativeFrom="column">
                    <wp:posOffset>456565</wp:posOffset>
                  </wp:positionH>
                  <wp:positionV relativeFrom="paragraph">
                    <wp:posOffset>67310</wp:posOffset>
                  </wp:positionV>
                  <wp:extent cx="736600" cy="728980"/>
                  <wp:effectExtent l="0" t="0" r="635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6600" cy="728980"/>
                          </a:xfrm>
                          <a:prstGeom prst="rect">
                            <a:avLst/>
                          </a:prstGeom>
                          <a:noFill/>
                        </pic:spPr>
                      </pic:pic>
                    </a:graphicData>
                  </a:graphic>
                  <wp14:sizeRelH relativeFrom="page">
                    <wp14:pctWidth>0</wp14:pctWidth>
                  </wp14:sizeRelH>
                  <wp14:sizeRelV relativeFrom="page">
                    <wp14:pctHeight>0</wp14:pctHeight>
                  </wp14:sizeRelV>
                </wp:anchor>
              </w:drawing>
            </w:r>
          </w:p>
          <w:p w14:paraId="381074A3" w14:textId="77777777" w:rsidR="00816A82" w:rsidRPr="00816A82" w:rsidRDefault="00816A82" w:rsidP="00816A82">
            <w:pPr>
              <w:rPr>
                <w:rFonts w:ascii="Arial" w:hAnsi="Arial" w:cs="Arial"/>
                <w:szCs w:val="22"/>
              </w:rPr>
            </w:pPr>
          </w:p>
        </w:tc>
      </w:tr>
      <w:tr w:rsidR="00816A82" w:rsidRPr="00816A82" w14:paraId="74A4312D" w14:textId="77777777" w:rsidTr="0025600C">
        <w:tc>
          <w:tcPr>
            <w:tcW w:w="5954" w:type="dxa"/>
          </w:tcPr>
          <w:p w14:paraId="36A74A47" w14:textId="77777777" w:rsidR="00816A82" w:rsidRPr="00816A82" w:rsidRDefault="00816A82" w:rsidP="00816A82">
            <w:pPr>
              <w:widowControl w:val="0"/>
              <w:autoSpaceDE w:val="0"/>
              <w:autoSpaceDN w:val="0"/>
              <w:spacing w:before="1"/>
              <w:ind w:right="876"/>
              <w:rPr>
                <w:rFonts w:ascii="Arial" w:eastAsia="Arial" w:hAnsi="Arial" w:cs="Arial"/>
                <w:lang w:eastAsia="en-GB" w:bidi="en-GB"/>
              </w:rPr>
            </w:pPr>
            <w:r w:rsidRPr="00816A82">
              <w:rPr>
                <w:rFonts w:ascii="Arial" w:eastAsia="Arial" w:hAnsi="Arial" w:cs="Arial"/>
                <w:lang w:eastAsia="en-GB" w:bidi="en-GB"/>
              </w:rPr>
              <w:t xml:space="preserve">All Information Governance (IG) Incidents must be reported immediately to </w:t>
            </w:r>
          </w:p>
          <w:p w14:paraId="4AD9494E" w14:textId="23A83390" w:rsidR="00816A82" w:rsidRPr="00816A82" w:rsidRDefault="00816A82" w:rsidP="00816A82">
            <w:pPr>
              <w:widowControl w:val="0"/>
              <w:autoSpaceDE w:val="0"/>
              <w:autoSpaceDN w:val="0"/>
              <w:spacing w:before="1"/>
              <w:ind w:right="876"/>
              <w:rPr>
                <w:rFonts w:ascii="Arial" w:eastAsia="Arial" w:hAnsi="Arial" w:cs="Arial"/>
                <w:lang w:eastAsia="en-GB" w:bidi="en-GB"/>
              </w:rPr>
            </w:pPr>
          </w:p>
          <w:p w14:paraId="0CDE0211" w14:textId="77777777" w:rsidR="00816A82" w:rsidRPr="00816A82" w:rsidRDefault="00816A82" w:rsidP="00816A82">
            <w:pPr>
              <w:widowControl w:val="0"/>
              <w:autoSpaceDE w:val="0"/>
              <w:autoSpaceDN w:val="0"/>
              <w:spacing w:before="1"/>
              <w:ind w:right="876"/>
              <w:rPr>
                <w:rFonts w:ascii="Arial" w:eastAsia="Arial" w:hAnsi="Arial" w:cs="Arial"/>
                <w:lang w:eastAsia="en-GB" w:bidi="en-GB"/>
              </w:rPr>
            </w:pPr>
          </w:p>
          <w:p w14:paraId="3C01F9A7" w14:textId="77777777" w:rsidR="00816A82" w:rsidRPr="00816A82" w:rsidRDefault="00816A82" w:rsidP="00816A82">
            <w:pPr>
              <w:widowControl w:val="0"/>
              <w:numPr>
                <w:ilvl w:val="0"/>
                <w:numId w:val="27"/>
              </w:numPr>
              <w:autoSpaceDE w:val="0"/>
              <w:autoSpaceDN w:val="0"/>
              <w:spacing w:before="1"/>
              <w:ind w:right="876"/>
              <w:rPr>
                <w:rFonts w:ascii="Arial" w:eastAsia="Arial" w:hAnsi="Arial" w:cs="Arial"/>
                <w:lang w:eastAsia="en-GB" w:bidi="en-GB"/>
              </w:rPr>
            </w:pPr>
            <w:r w:rsidRPr="00816A82">
              <w:rPr>
                <w:rFonts w:ascii="Arial" w:eastAsia="Arial" w:hAnsi="Arial" w:cs="Arial"/>
                <w:lang w:eastAsia="en-GB" w:bidi="en-GB"/>
              </w:rPr>
              <w:t xml:space="preserve">Your Line Manager </w:t>
            </w:r>
          </w:p>
          <w:p w14:paraId="32D34D57" w14:textId="77777777" w:rsidR="00816A82" w:rsidRPr="00816A82" w:rsidRDefault="00816A82" w:rsidP="00816A82">
            <w:pPr>
              <w:widowControl w:val="0"/>
              <w:autoSpaceDE w:val="0"/>
              <w:autoSpaceDN w:val="0"/>
              <w:spacing w:before="1"/>
              <w:ind w:left="720" w:right="876"/>
              <w:rPr>
                <w:rFonts w:ascii="Arial" w:eastAsia="Arial" w:hAnsi="Arial" w:cs="Arial"/>
                <w:lang w:eastAsia="en-GB" w:bidi="en-GB"/>
              </w:rPr>
            </w:pPr>
          </w:p>
          <w:p w14:paraId="6F4ADBFE" w14:textId="0C3C76EE" w:rsidR="00816A82" w:rsidRPr="00816A82" w:rsidRDefault="00816A82" w:rsidP="00816A82">
            <w:pPr>
              <w:widowControl w:val="0"/>
              <w:numPr>
                <w:ilvl w:val="0"/>
                <w:numId w:val="27"/>
              </w:numPr>
              <w:autoSpaceDE w:val="0"/>
              <w:autoSpaceDN w:val="0"/>
              <w:spacing w:before="1"/>
              <w:ind w:right="876"/>
              <w:rPr>
                <w:rFonts w:ascii="Arial" w:eastAsia="Arial" w:hAnsi="Arial" w:cs="Arial"/>
                <w:lang w:eastAsia="en-GB" w:bidi="en-GB"/>
              </w:rPr>
            </w:pPr>
            <w:r w:rsidRPr="00816A82">
              <w:rPr>
                <w:rFonts w:ascii="Arial" w:eastAsia="Arial" w:hAnsi="Arial" w:cs="Arial"/>
                <w:lang w:eastAsia="en-GB" w:bidi="en-GB"/>
              </w:rPr>
              <w:t xml:space="preserve">On </w:t>
            </w:r>
            <w:r w:rsidR="00F90B25">
              <w:rPr>
                <w:rFonts w:ascii="Arial" w:eastAsia="Arial" w:hAnsi="Arial" w:cs="Arial"/>
                <w:lang w:eastAsia="en-GB" w:bidi="en-GB"/>
              </w:rPr>
              <w:t>Incident &amp; Risk Management System</w:t>
            </w:r>
            <w:r w:rsidRPr="00816A82">
              <w:rPr>
                <w:rFonts w:ascii="Arial" w:eastAsia="Arial" w:hAnsi="Arial" w:cs="Arial"/>
                <w:lang w:eastAsia="en-GB" w:bidi="en-GB"/>
              </w:rPr>
              <w:t xml:space="preserve"> incident reporting system</w:t>
            </w:r>
          </w:p>
          <w:p w14:paraId="25E693DD" w14:textId="77777777" w:rsidR="00816A82" w:rsidRPr="00816A82" w:rsidRDefault="00816A82" w:rsidP="00816A82">
            <w:pPr>
              <w:widowControl w:val="0"/>
              <w:autoSpaceDE w:val="0"/>
              <w:autoSpaceDN w:val="0"/>
              <w:spacing w:before="1"/>
              <w:ind w:right="876"/>
              <w:rPr>
                <w:rFonts w:ascii="Arial" w:eastAsia="Arial" w:hAnsi="Arial" w:cs="Arial"/>
                <w:lang w:eastAsia="en-GB" w:bidi="en-GB"/>
              </w:rPr>
            </w:pPr>
          </w:p>
          <w:p w14:paraId="19C3510A" w14:textId="77777777" w:rsidR="00816A82" w:rsidRPr="00816A82" w:rsidRDefault="00816A82" w:rsidP="00816A82">
            <w:pPr>
              <w:widowControl w:val="0"/>
              <w:autoSpaceDE w:val="0"/>
              <w:autoSpaceDN w:val="0"/>
              <w:spacing w:before="1"/>
              <w:ind w:right="876"/>
              <w:rPr>
                <w:rFonts w:ascii="Arial" w:eastAsia="Arial" w:hAnsi="Arial" w:cs="Arial"/>
                <w:lang w:eastAsia="en-GB" w:bidi="en-GB"/>
              </w:rPr>
            </w:pPr>
          </w:p>
          <w:p w14:paraId="7508B89B" w14:textId="77777777" w:rsidR="00816A82" w:rsidRPr="00816A82" w:rsidRDefault="00816A82" w:rsidP="00816A82">
            <w:pPr>
              <w:widowControl w:val="0"/>
              <w:autoSpaceDE w:val="0"/>
              <w:autoSpaceDN w:val="0"/>
              <w:spacing w:before="1"/>
              <w:ind w:right="876"/>
              <w:rPr>
                <w:rFonts w:ascii="Arial" w:eastAsia="Arial" w:hAnsi="Arial" w:cs="Arial"/>
                <w:lang w:eastAsia="en-GB" w:bidi="en-GB"/>
              </w:rPr>
            </w:pPr>
          </w:p>
        </w:tc>
        <w:tc>
          <w:tcPr>
            <w:tcW w:w="5245" w:type="dxa"/>
            <w:gridSpan w:val="2"/>
          </w:tcPr>
          <w:p w14:paraId="6A9F198D" w14:textId="1F01D07E" w:rsidR="00816A82" w:rsidRPr="00816A82" w:rsidRDefault="00816A82" w:rsidP="00816A82">
            <w:pPr>
              <w:widowControl w:val="0"/>
              <w:autoSpaceDE w:val="0"/>
              <w:autoSpaceDN w:val="0"/>
              <w:ind w:left="959" w:right="2841"/>
              <w:rPr>
                <w:rFonts w:ascii="Arial" w:eastAsia="Arial" w:hAnsi="Arial" w:cs="Arial"/>
                <w:lang w:eastAsia="en-GB" w:bidi="en-GB"/>
              </w:rPr>
            </w:pPr>
          </w:p>
        </w:tc>
      </w:tr>
      <w:tr w:rsidR="00816A82" w:rsidRPr="00816A82" w14:paraId="20EE49D1" w14:textId="77777777" w:rsidTr="0025600C">
        <w:tc>
          <w:tcPr>
            <w:tcW w:w="11199" w:type="dxa"/>
            <w:gridSpan w:val="3"/>
          </w:tcPr>
          <w:p w14:paraId="59FF8E52" w14:textId="77777777" w:rsidR="00816A82" w:rsidRPr="00816A82" w:rsidRDefault="00816A82" w:rsidP="00816A82">
            <w:pPr>
              <w:widowControl w:val="0"/>
              <w:autoSpaceDE w:val="0"/>
              <w:autoSpaceDN w:val="0"/>
              <w:rPr>
                <w:rFonts w:ascii="Arial" w:eastAsia="Arial" w:hAnsi="Arial" w:cs="Arial"/>
                <w:lang w:eastAsia="en-GB" w:bidi="en-GB"/>
              </w:rPr>
            </w:pPr>
          </w:p>
          <w:p w14:paraId="3C03CD1C" w14:textId="77777777" w:rsidR="00816A82" w:rsidRPr="00816A82" w:rsidRDefault="00816A82" w:rsidP="00816A82">
            <w:pPr>
              <w:widowControl w:val="0"/>
              <w:autoSpaceDE w:val="0"/>
              <w:autoSpaceDN w:val="0"/>
              <w:rPr>
                <w:rFonts w:ascii="Arial" w:eastAsia="Arial" w:hAnsi="Arial" w:cs="Arial"/>
                <w:lang w:eastAsia="en-GB" w:bidi="en-GB"/>
              </w:rPr>
            </w:pPr>
            <w:r w:rsidRPr="00816A82">
              <w:rPr>
                <w:rFonts w:ascii="Arial" w:eastAsia="Arial" w:hAnsi="Arial" w:cs="Arial"/>
                <w:lang w:eastAsia="en-GB" w:bidi="en-GB"/>
              </w:rPr>
              <w:t>Information Governance Incidents can apply to the loss of both electronic media and paper records.</w:t>
            </w:r>
          </w:p>
          <w:p w14:paraId="78E08588" w14:textId="77777777" w:rsidR="00816A82" w:rsidRPr="00816A82" w:rsidRDefault="00816A82" w:rsidP="00816A82">
            <w:pPr>
              <w:widowControl w:val="0"/>
              <w:autoSpaceDE w:val="0"/>
              <w:autoSpaceDN w:val="0"/>
              <w:rPr>
                <w:rFonts w:ascii="Arial" w:eastAsia="Arial" w:hAnsi="Arial" w:cs="Arial"/>
                <w:lang w:eastAsia="en-GB" w:bidi="en-GB"/>
              </w:rPr>
            </w:pPr>
          </w:p>
          <w:p w14:paraId="586FB4DB" w14:textId="77777777" w:rsidR="00816A82" w:rsidRPr="00816A82" w:rsidRDefault="00816A82" w:rsidP="00816A82">
            <w:pPr>
              <w:widowControl w:val="0"/>
              <w:autoSpaceDE w:val="0"/>
              <w:autoSpaceDN w:val="0"/>
              <w:rPr>
                <w:rFonts w:ascii="Arial" w:eastAsia="Arial" w:hAnsi="Arial" w:cs="Arial"/>
                <w:lang w:eastAsia="en-GB" w:bidi="en-GB"/>
              </w:rPr>
            </w:pPr>
            <w:r w:rsidRPr="00816A82">
              <w:rPr>
                <w:rFonts w:ascii="Arial" w:eastAsia="Arial" w:hAnsi="Arial" w:cs="Arial"/>
                <w:lang w:eastAsia="en-GB" w:bidi="en-GB"/>
              </w:rPr>
              <w:t>Examples of IG Incidents Include but are not limited to the below list:</w:t>
            </w:r>
          </w:p>
          <w:p w14:paraId="507A188A" w14:textId="77777777" w:rsidR="00816A82" w:rsidRPr="00816A82" w:rsidRDefault="00816A82" w:rsidP="00816A82">
            <w:pPr>
              <w:widowControl w:val="0"/>
              <w:autoSpaceDE w:val="0"/>
              <w:autoSpaceDN w:val="0"/>
              <w:rPr>
                <w:rFonts w:ascii="Arial" w:eastAsia="Arial" w:hAnsi="Arial" w:cs="Arial"/>
                <w:b/>
                <w:lang w:eastAsia="en-GB" w:bidi="en-GB"/>
              </w:rPr>
            </w:pPr>
          </w:p>
          <w:p w14:paraId="770C3DF2" w14:textId="77777777" w:rsidR="00816A82" w:rsidRPr="00816A82" w:rsidRDefault="00816A82" w:rsidP="00816A82">
            <w:pPr>
              <w:widowControl w:val="0"/>
              <w:numPr>
                <w:ilvl w:val="0"/>
                <w:numId w:val="21"/>
              </w:numPr>
              <w:autoSpaceDE w:val="0"/>
              <w:autoSpaceDN w:val="0"/>
              <w:ind w:right="448"/>
              <w:rPr>
                <w:rFonts w:ascii="Arial" w:eastAsia="Arial" w:hAnsi="Arial" w:cs="Arial"/>
                <w:i/>
                <w:lang w:eastAsia="en-GB" w:bidi="en-GB"/>
              </w:rPr>
            </w:pPr>
            <w:r w:rsidRPr="00816A82">
              <w:rPr>
                <w:rFonts w:ascii="Arial" w:eastAsia="Arial" w:hAnsi="Arial" w:cs="Arial"/>
                <w:i/>
                <w:lang w:eastAsia="en-GB" w:bidi="en-GB"/>
              </w:rPr>
              <w:t>Lost or stolen mobile working device e.g. laptop/mobile</w:t>
            </w:r>
          </w:p>
          <w:p w14:paraId="2BB1689F" w14:textId="77777777" w:rsidR="00816A82" w:rsidRPr="00816A82" w:rsidRDefault="00816A82" w:rsidP="00816A82">
            <w:pPr>
              <w:widowControl w:val="0"/>
              <w:numPr>
                <w:ilvl w:val="0"/>
                <w:numId w:val="21"/>
              </w:numPr>
              <w:autoSpaceDE w:val="0"/>
              <w:autoSpaceDN w:val="0"/>
              <w:ind w:right="448"/>
              <w:rPr>
                <w:rFonts w:ascii="Arial" w:eastAsia="Arial" w:hAnsi="Arial" w:cs="Arial"/>
                <w:i/>
                <w:lang w:eastAsia="en-GB" w:bidi="en-GB"/>
              </w:rPr>
            </w:pPr>
            <w:r w:rsidRPr="00816A82">
              <w:rPr>
                <w:rFonts w:ascii="Arial" w:eastAsia="Arial" w:hAnsi="Arial" w:cs="Arial"/>
                <w:i/>
                <w:lang w:eastAsia="en-GB" w:bidi="en-GB"/>
              </w:rPr>
              <w:t>Letter is found left lying around or on the printer</w:t>
            </w:r>
          </w:p>
          <w:p w14:paraId="50077167" w14:textId="77777777" w:rsidR="00816A82" w:rsidRPr="00816A82" w:rsidRDefault="00816A82" w:rsidP="00816A82">
            <w:pPr>
              <w:widowControl w:val="0"/>
              <w:numPr>
                <w:ilvl w:val="0"/>
                <w:numId w:val="21"/>
              </w:numPr>
              <w:autoSpaceDE w:val="0"/>
              <w:autoSpaceDN w:val="0"/>
              <w:ind w:right="448"/>
              <w:rPr>
                <w:rFonts w:ascii="Arial" w:eastAsia="Arial" w:hAnsi="Arial" w:cs="Arial"/>
                <w:i/>
                <w:lang w:eastAsia="en-GB" w:bidi="en-GB"/>
              </w:rPr>
            </w:pPr>
            <w:r w:rsidRPr="00816A82">
              <w:rPr>
                <w:rFonts w:ascii="Arial" w:eastAsia="Arial" w:hAnsi="Arial" w:cs="Arial"/>
                <w:i/>
                <w:lang w:eastAsia="en-GB" w:bidi="en-GB"/>
              </w:rPr>
              <w:t>Email sent to the wrong person/organisation</w:t>
            </w:r>
          </w:p>
          <w:p w14:paraId="48966DDC" w14:textId="77777777" w:rsidR="00816A82" w:rsidRPr="00816A82" w:rsidRDefault="00816A82" w:rsidP="00816A82">
            <w:pPr>
              <w:widowControl w:val="0"/>
              <w:numPr>
                <w:ilvl w:val="0"/>
                <w:numId w:val="21"/>
              </w:numPr>
              <w:autoSpaceDE w:val="0"/>
              <w:autoSpaceDN w:val="0"/>
              <w:ind w:right="448"/>
              <w:rPr>
                <w:rFonts w:ascii="Arial" w:eastAsia="Arial" w:hAnsi="Arial" w:cs="Arial"/>
                <w:i/>
                <w:lang w:eastAsia="en-GB" w:bidi="en-GB"/>
              </w:rPr>
            </w:pPr>
            <w:r w:rsidRPr="00816A82">
              <w:rPr>
                <w:rFonts w:ascii="Arial" w:eastAsia="Arial" w:hAnsi="Arial" w:cs="Arial"/>
                <w:i/>
                <w:lang w:eastAsia="en-GB" w:bidi="en-GB"/>
              </w:rPr>
              <w:t>Information entered into the wrong patient record</w:t>
            </w:r>
          </w:p>
          <w:p w14:paraId="4E016AE9" w14:textId="77777777" w:rsidR="00816A82" w:rsidRPr="00816A82" w:rsidRDefault="00816A82" w:rsidP="00816A82">
            <w:pPr>
              <w:widowControl w:val="0"/>
              <w:numPr>
                <w:ilvl w:val="0"/>
                <w:numId w:val="21"/>
              </w:numPr>
              <w:autoSpaceDE w:val="0"/>
              <w:autoSpaceDN w:val="0"/>
              <w:ind w:right="448"/>
              <w:rPr>
                <w:rFonts w:ascii="Arial" w:eastAsia="Arial" w:hAnsi="Arial" w:cs="Arial"/>
                <w:i/>
                <w:lang w:eastAsia="en-GB" w:bidi="en-GB"/>
              </w:rPr>
            </w:pPr>
            <w:r w:rsidRPr="00816A82">
              <w:rPr>
                <w:rFonts w:ascii="Arial" w:eastAsia="Arial" w:hAnsi="Arial" w:cs="Arial"/>
                <w:i/>
                <w:lang w:eastAsia="en-GB" w:bidi="en-GB"/>
              </w:rPr>
              <w:t>Letter/Information sent to the wrong patient</w:t>
            </w:r>
          </w:p>
          <w:p w14:paraId="276F4C41" w14:textId="77777777" w:rsidR="00816A82" w:rsidRPr="00816A82" w:rsidRDefault="00816A82" w:rsidP="00816A82">
            <w:pPr>
              <w:widowControl w:val="0"/>
              <w:numPr>
                <w:ilvl w:val="0"/>
                <w:numId w:val="21"/>
              </w:numPr>
              <w:autoSpaceDE w:val="0"/>
              <w:autoSpaceDN w:val="0"/>
              <w:ind w:right="448"/>
              <w:rPr>
                <w:rFonts w:ascii="Arial" w:eastAsia="Arial" w:hAnsi="Arial" w:cs="Arial"/>
                <w:i/>
                <w:lang w:eastAsia="en-GB" w:bidi="en-GB"/>
              </w:rPr>
            </w:pPr>
            <w:r w:rsidRPr="00816A82">
              <w:rPr>
                <w:rFonts w:ascii="Arial" w:eastAsia="Arial" w:hAnsi="Arial" w:cs="Arial"/>
                <w:i/>
                <w:lang w:eastAsia="en-GB" w:bidi="en-GB"/>
              </w:rPr>
              <w:t xml:space="preserve">A staff record is sent to the wrong recipient </w:t>
            </w:r>
          </w:p>
          <w:p w14:paraId="73CD2AC2" w14:textId="77777777" w:rsidR="00816A82" w:rsidRPr="00816A82" w:rsidRDefault="00816A82" w:rsidP="00816A82">
            <w:pPr>
              <w:widowControl w:val="0"/>
              <w:autoSpaceDE w:val="0"/>
              <w:autoSpaceDN w:val="0"/>
              <w:ind w:left="959" w:right="2841"/>
              <w:rPr>
                <w:rFonts w:ascii="Arial" w:eastAsia="Arial" w:hAnsi="Arial" w:cs="Arial"/>
                <w:noProof/>
                <w:lang w:eastAsia="en-GB" w:bidi="en-GB"/>
              </w:rPr>
            </w:pPr>
          </w:p>
        </w:tc>
      </w:tr>
      <w:tr w:rsidR="00816A82" w:rsidRPr="00816A82" w14:paraId="0EF0FD10" w14:textId="77777777" w:rsidTr="0025600C">
        <w:tc>
          <w:tcPr>
            <w:tcW w:w="11199" w:type="dxa"/>
            <w:gridSpan w:val="3"/>
          </w:tcPr>
          <w:p w14:paraId="70929BC8" w14:textId="77777777" w:rsidR="00816A82" w:rsidRPr="00816A82" w:rsidRDefault="00816A82" w:rsidP="00816A82">
            <w:pPr>
              <w:widowControl w:val="0"/>
              <w:autoSpaceDE w:val="0"/>
              <w:autoSpaceDN w:val="0"/>
              <w:spacing w:before="204"/>
              <w:ind w:right="463"/>
              <w:jc w:val="both"/>
              <w:rPr>
                <w:rFonts w:ascii="Arial" w:eastAsia="Arial" w:hAnsi="Arial" w:cs="Arial"/>
                <w:lang w:eastAsia="en-GB" w:bidi="en-GB"/>
              </w:rPr>
            </w:pPr>
            <w:r w:rsidRPr="00816A82">
              <w:rPr>
                <w:rFonts w:ascii="Arial" w:eastAsia="Arial" w:hAnsi="Arial" w:cs="Arial"/>
                <w:lang w:eastAsia="en-GB" w:bidi="en-GB"/>
              </w:rPr>
              <w:t>An Information Governance Serious Incident Requiring Investigation (SIRI) is any incident involving the actual or potential loss, theft or unauthorised disclosure of person-identifiable information which could lead to identity fraud or have other significant impact on individuals.</w:t>
            </w:r>
          </w:p>
          <w:p w14:paraId="436F4516" w14:textId="77777777" w:rsidR="00816A82" w:rsidRPr="00816A82" w:rsidRDefault="00816A82" w:rsidP="00816A82">
            <w:pPr>
              <w:widowControl w:val="0"/>
              <w:autoSpaceDE w:val="0"/>
              <w:autoSpaceDN w:val="0"/>
              <w:spacing w:before="204"/>
              <w:ind w:right="463"/>
              <w:jc w:val="both"/>
              <w:rPr>
                <w:rFonts w:ascii="Arial" w:eastAsia="Arial" w:hAnsi="Arial" w:cs="Arial"/>
                <w:lang w:eastAsia="en-GB" w:bidi="en-GB"/>
              </w:rPr>
            </w:pPr>
            <w:r w:rsidRPr="00816A82">
              <w:rPr>
                <w:rFonts w:ascii="Arial" w:eastAsia="Arial" w:hAnsi="Arial" w:cs="Arial"/>
                <w:lang w:eastAsia="en-GB" w:bidi="en-GB"/>
              </w:rPr>
              <w:t>Please note that if ECCH has to report any serious incident to the Information Commissioners Office (ICO) we only have 72 hours to do so, therefore prompt reporting is imperative.</w:t>
            </w:r>
          </w:p>
          <w:p w14:paraId="1EBA3988" w14:textId="77777777" w:rsidR="00816A82" w:rsidRPr="00816A82" w:rsidRDefault="00816A82" w:rsidP="00816A82">
            <w:pPr>
              <w:widowControl w:val="0"/>
              <w:autoSpaceDE w:val="0"/>
              <w:autoSpaceDN w:val="0"/>
              <w:spacing w:before="192"/>
              <w:ind w:right="448"/>
              <w:jc w:val="both"/>
              <w:rPr>
                <w:rFonts w:ascii="Arial" w:eastAsia="Arial" w:hAnsi="Arial" w:cs="Arial"/>
                <w:lang w:eastAsia="en-GB" w:bidi="en-GB"/>
              </w:rPr>
            </w:pPr>
            <w:r w:rsidRPr="00816A82">
              <w:rPr>
                <w:rFonts w:ascii="Arial" w:eastAsia="Arial" w:hAnsi="Arial" w:cs="Arial"/>
                <w:lang w:eastAsia="en-GB" w:bidi="en-GB"/>
              </w:rPr>
              <w:t xml:space="preserve">Your </w:t>
            </w:r>
            <w:r w:rsidRPr="00816A82">
              <w:rPr>
                <w:rFonts w:ascii="Arial" w:eastAsia="Arial" w:hAnsi="Arial" w:cs="Arial"/>
                <w:b/>
                <w:color w:val="80348A"/>
                <w:lang w:eastAsia="en-GB" w:bidi="en-GB"/>
              </w:rPr>
              <w:t>Data Protection Officer (DPO)</w:t>
            </w:r>
            <w:r w:rsidRPr="00816A82">
              <w:rPr>
                <w:rFonts w:ascii="Arial" w:eastAsia="Arial" w:hAnsi="Arial" w:cs="Arial"/>
                <w:color w:val="80348A"/>
                <w:lang w:eastAsia="en-GB" w:bidi="en-GB"/>
              </w:rPr>
              <w:t xml:space="preserve"> </w:t>
            </w:r>
            <w:r w:rsidRPr="00816A82">
              <w:rPr>
                <w:rFonts w:ascii="Arial" w:eastAsia="Arial" w:hAnsi="Arial" w:cs="Arial"/>
                <w:lang w:eastAsia="en-GB" w:bidi="en-GB"/>
              </w:rPr>
              <w:t xml:space="preserve">or </w:t>
            </w:r>
            <w:r w:rsidRPr="00816A82">
              <w:rPr>
                <w:rFonts w:ascii="Arial" w:eastAsia="Arial" w:hAnsi="Arial" w:cs="Arial"/>
                <w:b/>
                <w:color w:val="80348A"/>
                <w:lang w:eastAsia="en-GB" w:bidi="en-GB"/>
              </w:rPr>
              <w:t xml:space="preserve">Senior Information Risk </w:t>
            </w:r>
            <w:r w:rsidRPr="00816A82">
              <w:rPr>
                <w:rFonts w:ascii="Arial" w:eastAsia="Arial" w:hAnsi="Arial" w:cs="Arial"/>
                <w:b/>
                <w:color w:val="80348A"/>
                <w:spacing w:val="-3"/>
                <w:lang w:eastAsia="en-GB" w:bidi="en-GB"/>
              </w:rPr>
              <w:t xml:space="preserve">Owner </w:t>
            </w:r>
            <w:r w:rsidRPr="00816A82">
              <w:rPr>
                <w:rFonts w:ascii="Arial" w:eastAsia="Arial" w:hAnsi="Arial" w:cs="Arial"/>
                <w:b/>
                <w:color w:val="80348A"/>
                <w:lang w:eastAsia="en-GB" w:bidi="en-GB"/>
              </w:rPr>
              <w:t>(SIRO)</w:t>
            </w:r>
            <w:r w:rsidRPr="00816A82">
              <w:rPr>
                <w:rFonts w:ascii="Arial" w:eastAsia="Arial" w:hAnsi="Arial" w:cs="Arial"/>
                <w:color w:val="80348A"/>
                <w:lang w:eastAsia="en-GB" w:bidi="en-GB"/>
              </w:rPr>
              <w:t xml:space="preserve"> </w:t>
            </w:r>
            <w:r w:rsidRPr="00816A82">
              <w:rPr>
                <w:rFonts w:ascii="Arial" w:eastAsia="Arial" w:hAnsi="Arial" w:cs="Arial"/>
                <w:lang w:eastAsia="en-GB" w:bidi="en-GB"/>
              </w:rPr>
              <w:t xml:space="preserve">or </w:t>
            </w:r>
            <w:r w:rsidRPr="00816A82">
              <w:rPr>
                <w:rFonts w:ascii="Arial" w:eastAsia="Arial" w:hAnsi="Arial" w:cs="Arial"/>
                <w:b/>
                <w:color w:val="80348A"/>
                <w:lang w:eastAsia="en-GB" w:bidi="en-GB"/>
              </w:rPr>
              <w:t>Caldicott Guardian</w:t>
            </w:r>
            <w:r w:rsidRPr="00816A82">
              <w:rPr>
                <w:rFonts w:ascii="Arial" w:eastAsia="Arial" w:hAnsi="Arial" w:cs="Arial"/>
                <w:lang w:eastAsia="en-GB" w:bidi="en-GB"/>
              </w:rPr>
              <w:t xml:space="preserve"> must be informed of such incidents, as appropriate, to enable an investigation to be carried out. There may be extra reporting mechanisms that the ECCH must comply with as a result of an</w:t>
            </w:r>
            <w:r w:rsidRPr="00816A82">
              <w:rPr>
                <w:rFonts w:ascii="Arial" w:eastAsia="Arial" w:hAnsi="Arial" w:cs="Arial"/>
                <w:spacing w:val="-11"/>
                <w:lang w:eastAsia="en-GB" w:bidi="en-GB"/>
              </w:rPr>
              <w:t xml:space="preserve"> </w:t>
            </w:r>
            <w:r w:rsidRPr="00816A82">
              <w:rPr>
                <w:rFonts w:ascii="Arial" w:eastAsia="Arial" w:hAnsi="Arial" w:cs="Arial"/>
                <w:lang w:eastAsia="en-GB" w:bidi="en-GB"/>
              </w:rPr>
              <w:t>incident.</w:t>
            </w:r>
          </w:p>
          <w:p w14:paraId="693DD665" w14:textId="7163C0A7" w:rsidR="00816A82" w:rsidRPr="00816A82" w:rsidRDefault="00816A82" w:rsidP="00816A82">
            <w:pPr>
              <w:widowControl w:val="0"/>
              <w:autoSpaceDE w:val="0"/>
              <w:autoSpaceDN w:val="0"/>
              <w:spacing w:before="204"/>
              <w:ind w:right="463"/>
              <w:jc w:val="both"/>
              <w:rPr>
                <w:rFonts w:ascii="Arial" w:eastAsia="Arial" w:hAnsi="Arial" w:cs="Arial"/>
                <w:lang w:eastAsia="en-GB" w:bidi="en-GB"/>
              </w:rPr>
            </w:pPr>
            <w:r w:rsidRPr="00816A82">
              <w:rPr>
                <w:rFonts w:ascii="Arial" w:eastAsia="Arial" w:hAnsi="Arial" w:cs="Arial"/>
                <w:lang w:eastAsia="en-GB" w:bidi="en-GB"/>
              </w:rPr>
              <w:t xml:space="preserve">Please note any incidents regarding stolen equipment e.g. stolen laptop, should be reported to the </w:t>
            </w:r>
            <w:r w:rsidRPr="00816A82">
              <w:rPr>
                <w:rFonts w:ascii="Arial" w:eastAsia="Arial" w:hAnsi="Arial" w:cs="Arial"/>
                <w:b/>
                <w:color w:val="80348A"/>
                <w:lang w:eastAsia="en-GB" w:bidi="en-GB"/>
              </w:rPr>
              <w:t>IT Service Desk</w:t>
            </w:r>
            <w:r w:rsidRPr="00816A82">
              <w:rPr>
                <w:rFonts w:ascii="Arial" w:eastAsia="Arial" w:hAnsi="Arial" w:cs="Arial"/>
                <w:lang w:eastAsia="en-GB" w:bidi="en-GB"/>
              </w:rPr>
              <w:t xml:space="preserve">. On </w:t>
            </w:r>
            <w:r w:rsidR="00F90B25">
              <w:rPr>
                <w:rFonts w:ascii="Arial" w:eastAsia="Arial" w:hAnsi="Arial" w:cs="Arial"/>
                <w:lang w:eastAsia="en-GB" w:bidi="en-GB"/>
              </w:rPr>
              <w:t>Incident &amp; Risk Management System</w:t>
            </w:r>
            <w:r w:rsidRPr="00816A82">
              <w:rPr>
                <w:rFonts w:ascii="Arial" w:eastAsia="Arial" w:hAnsi="Arial" w:cs="Arial"/>
                <w:lang w:eastAsia="en-GB" w:bidi="en-GB"/>
              </w:rPr>
              <w:t xml:space="preserve"> and to your Line Manager to ensure that all relevant people within ECCH have been informed of the incident.</w:t>
            </w:r>
          </w:p>
          <w:p w14:paraId="0456BF2E" w14:textId="2A235672" w:rsidR="00816A82" w:rsidRPr="00816A82" w:rsidRDefault="00816A82" w:rsidP="00816A82">
            <w:pPr>
              <w:widowControl w:val="0"/>
              <w:autoSpaceDE w:val="0"/>
              <w:autoSpaceDN w:val="0"/>
              <w:spacing w:before="204"/>
              <w:ind w:right="463"/>
              <w:jc w:val="both"/>
              <w:rPr>
                <w:rFonts w:ascii="Arial" w:eastAsia="Arial" w:hAnsi="Arial" w:cs="Arial"/>
                <w:lang w:eastAsia="en-GB" w:bidi="en-GB"/>
              </w:rPr>
            </w:pPr>
            <w:r w:rsidRPr="00816A82">
              <w:rPr>
                <w:rFonts w:ascii="Arial" w:eastAsia="Arial" w:hAnsi="Arial" w:cs="Arial"/>
                <w:lang w:eastAsia="en-GB" w:bidi="en-GB"/>
              </w:rPr>
              <w:t xml:space="preserve">All IG incidents reported on to </w:t>
            </w:r>
            <w:r w:rsidR="00F90B25">
              <w:rPr>
                <w:rFonts w:ascii="Arial" w:eastAsia="Arial" w:hAnsi="Arial" w:cs="Arial"/>
                <w:lang w:eastAsia="en-GB" w:bidi="en-GB"/>
              </w:rPr>
              <w:t>Incident &amp; Risk Management System</w:t>
            </w:r>
            <w:r w:rsidRPr="00816A82">
              <w:rPr>
                <w:rFonts w:ascii="Arial" w:eastAsia="Arial" w:hAnsi="Arial" w:cs="Arial"/>
                <w:lang w:eastAsia="en-GB" w:bidi="en-GB"/>
              </w:rPr>
              <w:t xml:space="preserve"> are reviewed by the Data Protection Officer (DPO) and reported on weekly at the incident review group and BI monthly and the Information Governance and Caldicott Group. The DPO will liaise with the </w:t>
            </w:r>
            <w:r w:rsidR="00F90B25">
              <w:rPr>
                <w:rFonts w:ascii="Arial" w:eastAsia="Arial" w:hAnsi="Arial" w:cs="Arial"/>
                <w:lang w:eastAsia="en-GB" w:bidi="en-GB"/>
              </w:rPr>
              <w:t>Incident &amp; Risk Management System</w:t>
            </w:r>
            <w:r w:rsidRPr="00816A82">
              <w:rPr>
                <w:rFonts w:ascii="Arial" w:eastAsia="Arial" w:hAnsi="Arial" w:cs="Arial"/>
                <w:lang w:eastAsia="en-GB" w:bidi="en-GB"/>
              </w:rPr>
              <w:t xml:space="preserve"> incident handler to ensure all appropriate action is taken to resolve the incident and mitigate the risk of reoccurrence.</w:t>
            </w:r>
          </w:p>
        </w:tc>
      </w:tr>
    </w:tbl>
    <w:p w14:paraId="4E290EE0" w14:textId="77777777" w:rsidR="00816A82" w:rsidRPr="00816A82" w:rsidRDefault="00816A82" w:rsidP="00816A82">
      <w:pPr>
        <w:widowControl w:val="0"/>
        <w:autoSpaceDE w:val="0"/>
        <w:autoSpaceDN w:val="0"/>
        <w:rPr>
          <w:rFonts w:ascii="Arial" w:eastAsia="Arial" w:hAnsi="Arial" w:cs="Arial"/>
          <w:b/>
          <w:sz w:val="38"/>
          <w:lang w:eastAsia="en-GB" w:bidi="en-GB"/>
        </w:rPr>
      </w:pPr>
    </w:p>
    <w:p w14:paraId="6BD6B91C" w14:textId="77777777" w:rsidR="00816A82" w:rsidRPr="00816A82" w:rsidRDefault="00816A82" w:rsidP="00816A82">
      <w:pPr>
        <w:widowControl w:val="0"/>
        <w:tabs>
          <w:tab w:val="left" w:pos="7080"/>
        </w:tabs>
        <w:autoSpaceDE w:val="0"/>
        <w:autoSpaceDN w:val="0"/>
        <w:spacing w:before="6"/>
        <w:rPr>
          <w:rFonts w:ascii="Arial" w:eastAsia="Arial" w:hAnsi="Arial" w:cs="Arial"/>
          <w:sz w:val="13"/>
          <w:lang w:eastAsia="en-GB" w:bidi="en-GB"/>
        </w:rPr>
      </w:pPr>
      <w:r w:rsidRPr="00816A82">
        <w:rPr>
          <w:rFonts w:ascii="Arial" w:eastAsia="Arial" w:hAnsi="Arial" w:cs="Arial"/>
          <w:sz w:val="13"/>
          <w:lang w:eastAsia="en-GB" w:bidi="en-GB"/>
        </w:rPr>
        <w:tab/>
      </w:r>
    </w:p>
    <w:p w14:paraId="2788491B" w14:textId="77777777" w:rsidR="00816A82" w:rsidRPr="00816A82" w:rsidRDefault="00816A82" w:rsidP="00346C0F">
      <w:pPr>
        <w:keepNext/>
        <w:keepLines/>
        <w:shd w:val="clear" w:color="auto" w:fill="FF0000"/>
        <w:spacing w:before="480" w:after="200" w:line="276" w:lineRule="auto"/>
        <w:outlineLvl w:val="0"/>
        <w:rPr>
          <w:rFonts w:ascii="Arial" w:hAnsi="Arial"/>
          <w:b/>
          <w:bCs/>
          <w:color w:val="FFFFFF"/>
          <w:sz w:val="28"/>
          <w:szCs w:val="28"/>
        </w:rPr>
      </w:pPr>
      <w:bookmarkStart w:id="91" w:name="_Toc97206008"/>
      <w:bookmarkStart w:id="92" w:name="_Toc97206550"/>
      <w:r w:rsidRPr="00816A82">
        <w:rPr>
          <w:rFonts w:ascii="Arial" w:hAnsi="Arial"/>
          <w:b/>
          <w:bCs/>
          <w:color w:val="FFFFFF"/>
          <w:sz w:val="28"/>
          <w:szCs w:val="28"/>
        </w:rPr>
        <w:t>Information Governance requirements for New Processes, Services and Systems</w:t>
      </w:r>
      <w:bookmarkEnd w:id="91"/>
      <w:bookmarkEnd w:id="92"/>
    </w:p>
    <w:p w14:paraId="32696242" w14:textId="77777777" w:rsidR="00816A82" w:rsidRPr="00816A82" w:rsidRDefault="00816A82" w:rsidP="00816A82">
      <w:pPr>
        <w:widowControl w:val="0"/>
        <w:autoSpaceDE w:val="0"/>
        <w:autoSpaceDN w:val="0"/>
        <w:spacing w:before="6"/>
        <w:rPr>
          <w:rFonts w:ascii="Arial" w:eastAsia="Arial" w:hAnsi="Arial" w:cs="Arial"/>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587"/>
      </w:tblGrid>
      <w:tr w:rsidR="00816A82" w:rsidRPr="00816A82" w14:paraId="15F22108" w14:textId="77777777" w:rsidTr="0025600C">
        <w:tc>
          <w:tcPr>
            <w:tcW w:w="5582" w:type="dxa"/>
          </w:tcPr>
          <w:p w14:paraId="0FEB4277" w14:textId="77777777" w:rsidR="00816A82" w:rsidRPr="00816A82" w:rsidRDefault="00816A82" w:rsidP="00816A82">
            <w:pPr>
              <w:widowControl w:val="0"/>
              <w:autoSpaceDE w:val="0"/>
              <w:autoSpaceDN w:val="0"/>
              <w:spacing w:before="6"/>
              <w:rPr>
                <w:rFonts w:ascii="Arial" w:eastAsia="Arial" w:hAnsi="Arial" w:cs="Arial"/>
                <w:lang w:eastAsia="en-GB" w:bidi="en-GB"/>
              </w:rPr>
            </w:pPr>
            <w:r w:rsidRPr="00816A82">
              <w:rPr>
                <w:rFonts w:ascii="Arial" w:eastAsia="Arial" w:hAnsi="Arial" w:cs="Arial"/>
                <w:lang w:eastAsia="en-GB" w:bidi="en-GB"/>
              </w:rPr>
              <w:t>ECCH needs to ensure that when new processes, services, systems and other information assets are introduced, the implementation does not result in an adverse impact on privacy, information quality or a breach of information security, confidentiality or data protection requirements.</w:t>
            </w:r>
          </w:p>
          <w:p w14:paraId="4F618374" w14:textId="77777777" w:rsidR="00816A82" w:rsidRPr="00816A82" w:rsidRDefault="00816A82" w:rsidP="00816A82">
            <w:pPr>
              <w:widowControl w:val="0"/>
              <w:autoSpaceDE w:val="0"/>
              <w:autoSpaceDN w:val="0"/>
              <w:spacing w:before="6"/>
              <w:rPr>
                <w:rFonts w:ascii="Arial" w:eastAsia="Arial" w:hAnsi="Arial" w:cs="Arial"/>
                <w:lang w:eastAsia="en-GB" w:bidi="en-GB"/>
              </w:rPr>
            </w:pPr>
          </w:p>
          <w:p w14:paraId="6AFCEA21" w14:textId="77777777" w:rsidR="00816A82" w:rsidRPr="00816A82" w:rsidRDefault="00816A82" w:rsidP="00816A82">
            <w:pPr>
              <w:widowControl w:val="0"/>
              <w:autoSpaceDE w:val="0"/>
              <w:autoSpaceDN w:val="0"/>
              <w:spacing w:before="6"/>
              <w:rPr>
                <w:rFonts w:ascii="Arial" w:eastAsia="Arial" w:hAnsi="Arial" w:cs="Arial"/>
                <w:lang w:eastAsia="en-GB" w:bidi="en-GB"/>
              </w:rPr>
            </w:pPr>
            <w:r w:rsidRPr="00816A82">
              <w:rPr>
                <w:rFonts w:ascii="Arial" w:eastAsia="Arial" w:hAnsi="Arial" w:cs="Arial"/>
                <w:lang w:eastAsia="en-GB" w:bidi="en-GB"/>
              </w:rPr>
              <w:t>For best effect, requirements to ensure information security, confidentiality and data protection and information quality should be identified and agreed prior to the design, development and/or implementation of a new process or system. All staff members who may be responsible for introducing changes to services, processes or information assets must be aware of the requirement to consider information governance requirements.</w:t>
            </w:r>
          </w:p>
          <w:p w14:paraId="03AEF0E6" w14:textId="77777777" w:rsidR="00816A82" w:rsidRPr="00816A82" w:rsidRDefault="00816A82" w:rsidP="00816A82">
            <w:pPr>
              <w:widowControl w:val="0"/>
              <w:autoSpaceDE w:val="0"/>
              <w:autoSpaceDN w:val="0"/>
              <w:spacing w:before="6"/>
              <w:rPr>
                <w:rFonts w:ascii="Arial" w:eastAsia="Arial" w:hAnsi="Arial" w:cs="Arial"/>
                <w:lang w:eastAsia="en-GB" w:bidi="en-GB"/>
              </w:rPr>
            </w:pPr>
          </w:p>
        </w:tc>
        <w:tc>
          <w:tcPr>
            <w:tcW w:w="5716" w:type="dxa"/>
          </w:tcPr>
          <w:p w14:paraId="695C533C" w14:textId="77777777" w:rsidR="00816A82" w:rsidRPr="00816A82" w:rsidRDefault="00816A82" w:rsidP="00816A82">
            <w:pPr>
              <w:widowControl w:val="0"/>
              <w:autoSpaceDE w:val="0"/>
              <w:autoSpaceDN w:val="0"/>
              <w:spacing w:before="6"/>
              <w:rPr>
                <w:rFonts w:ascii="Arial" w:eastAsia="Arial" w:hAnsi="Arial" w:cs="Arial"/>
                <w:lang w:eastAsia="en-GB" w:bidi="en-GB"/>
              </w:rPr>
            </w:pPr>
            <w:r w:rsidRPr="00816A82">
              <w:rPr>
                <w:rFonts w:ascii="Arial" w:eastAsia="Arial" w:hAnsi="Arial" w:cs="Arial"/>
                <w:noProof/>
                <w:lang w:eastAsia="en-GB"/>
              </w:rPr>
              <w:drawing>
                <wp:anchor distT="0" distB="0" distL="114300" distR="114300" simplePos="0" relativeHeight="251675648" behindDoc="0" locked="0" layoutInCell="1" allowOverlap="1" wp14:anchorId="343553E1" wp14:editId="7CDFB4AD">
                  <wp:simplePos x="0" y="0"/>
                  <wp:positionH relativeFrom="column">
                    <wp:posOffset>-31750</wp:posOffset>
                  </wp:positionH>
                  <wp:positionV relativeFrom="paragraph">
                    <wp:posOffset>449580</wp:posOffset>
                  </wp:positionV>
                  <wp:extent cx="3555646" cy="2145354"/>
                  <wp:effectExtent l="0" t="0" r="6985"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235" t="6891" r="4035" b="8709"/>
                          <a:stretch/>
                        </pic:blipFill>
                        <pic:spPr bwMode="auto">
                          <a:xfrm>
                            <a:off x="0" y="0"/>
                            <a:ext cx="3555646" cy="2145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6A82" w:rsidRPr="00816A82" w14:paraId="389AED24" w14:textId="77777777" w:rsidTr="0025600C">
        <w:tc>
          <w:tcPr>
            <w:tcW w:w="11298" w:type="dxa"/>
            <w:gridSpan w:val="2"/>
          </w:tcPr>
          <w:p w14:paraId="04E9E988" w14:textId="77777777" w:rsidR="00816A82" w:rsidRPr="00816A82" w:rsidRDefault="00816A82" w:rsidP="00816A82">
            <w:pPr>
              <w:widowControl w:val="0"/>
              <w:autoSpaceDE w:val="0"/>
              <w:autoSpaceDN w:val="0"/>
              <w:spacing w:before="6"/>
              <w:rPr>
                <w:rFonts w:ascii="Arial" w:eastAsia="Arial" w:hAnsi="Arial" w:cs="Arial"/>
                <w:lang w:eastAsia="en-GB" w:bidi="en-GB"/>
              </w:rPr>
            </w:pPr>
            <w:r w:rsidRPr="00816A82">
              <w:rPr>
                <w:rFonts w:ascii="Arial" w:eastAsia="Arial" w:hAnsi="Arial" w:cs="Arial"/>
                <w:lang w:eastAsia="en-GB" w:bidi="en-GB"/>
              </w:rPr>
              <w:t xml:space="preserve">All new projects likely to involve a new use or significantly change the way personal information is handled must have a Data Protection Impact Assessment (DPIA) undertaken. This will ensure all IG requirements are considered and any risks mitigated. </w:t>
            </w:r>
          </w:p>
          <w:p w14:paraId="1CB0ADAC" w14:textId="77777777" w:rsidR="00816A82" w:rsidRPr="00816A82" w:rsidRDefault="00816A82" w:rsidP="00816A82">
            <w:pPr>
              <w:widowControl w:val="0"/>
              <w:autoSpaceDE w:val="0"/>
              <w:autoSpaceDN w:val="0"/>
              <w:spacing w:before="6"/>
              <w:rPr>
                <w:rFonts w:ascii="Arial" w:eastAsia="Arial" w:hAnsi="Arial" w:cs="Arial"/>
                <w:lang w:eastAsia="en-GB" w:bidi="en-GB"/>
              </w:rPr>
            </w:pPr>
          </w:p>
          <w:p w14:paraId="410359DB" w14:textId="77777777" w:rsidR="00816A82" w:rsidRPr="00816A82" w:rsidRDefault="00816A82" w:rsidP="00816A82">
            <w:pPr>
              <w:widowControl w:val="0"/>
              <w:autoSpaceDE w:val="0"/>
              <w:autoSpaceDN w:val="0"/>
              <w:spacing w:before="6"/>
              <w:rPr>
                <w:rFonts w:ascii="Arial" w:eastAsia="Arial" w:hAnsi="Arial" w:cs="Arial"/>
                <w:lang w:eastAsia="en-GB" w:bidi="en-GB"/>
              </w:rPr>
            </w:pPr>
            <w:r w:rsidRPr="00816A82">
              <w:rPr>
                <w:rFonts w:ascii="Arial" w:eastAsia="Arial" w:hAnsi="Arial" w:cs="Arial"/>
                <w:lang w:eastAsia="en-GB" w:bidi="en-GB"/>
              </w:rPr>
              <w:t xml:space="preserve">For further information on ECCH’s </w:t>
            </w:r>
            <w:r w:rsidRPr="00816A82">
              <w:rPr>
                <w:rFonts w:ascii="Arial" w:eastAsia="Arial" w:hAnsi="Arial" w:cs="Arial"/>
                <w:b/>
                <w:color w:val="80348A"/>
                <w:lang w:eastAsia="en-GB" w:bidi="en-GB"/>
              </w:rPr>
              <w:t>Data Impact Assessment (DPIA) Policy &amp; Procedure</w:t>
            </w:r>
            <w:r w:rsidRPr="00816A82">
              <w:rPr>
                <w:rFonts w:ascii="Arial" w:eastAsia="Arial" w:hAnsi="Arial" w:cs="Arial"/>
                <w:color w:val="80348A"/>
                <w:lang w:eastAsia="en-GB" w:bidi="en-GB"/>
              </w:rPr>
              <w:t xml:space="preserve"> </w:t>
            </w:r>
            <w:r w:rsidRPr="00816A82">
              <w:rPr>
                <w:rFonts w:ascii="Arial" w:eastAsia="Arial" w:hAnsi="Arial" w:cs="Arial"/>
                <w:lang w:eastAsia="en-GB" w:bidi="en-GB"/>
              </w:rPr>
              <w:t>go to ECCHO – Policies and Procedures. A DPIA template and guidance is also available on ECCHO under the Information Governance Tab. Useful guidance can also be found on the ICO’s website.</w:t>
            </w:r>
          </w:p>
        </w:tc>
      </w:tr>
    </w:tbl>
    <w:p w14:paraId="2A885BF7" w14:textId="77777777" w:rsidR="00816A82" w:rsidRPr="00816A82" w:rsidRDefault="00816A82" w:rsidP="00816A82">
      <w:pPr>
        <w:widowControl w:val="0"/>
        <w:autoSpaceDE w:val="0"/>
        <w:autoSpaceDN w:val="0"/>
        <w:rPr>
          <w:rFonts w:ascii="Arial" w:eastAsia="Arial" w:hAnsi="Arial" w:cs="Arial"/>
          <w:lang w:eastAsia="en-GB" w:bidi="en-GB"/>
        </w:rPr>
      </w:pPr>
    </w:p>
    <w:p w14:paraId="4C3CDD0F" w14:textId="77777777" w:rsidR="00816A82" w:rsidRPr="00816A82" w:rsidRDefault="00816A82" w:rsidP="00346C0F">
      <w:pPr>
        <w:keepNext/>
        <w:keepLines/>
        <w:shd w:val="clear" w:color="auto" w:fill="00B050"/>
        <w:spacing w:after="200" w:line="276" w:lineRule="auto"/>
        <w:outlineLvl w:val="0"/>
        <w:rPr>
          <w:rFonts w:ascii="Arial" w:hAnsi="Arial"/>
          <w:b/>
          <w:bCs/>
          <w:color w:val="0072C6"/>
          <w:sz w:val="28"/>
          <w:szCs w:val="28"/>
        </w:rPr>
      </w:pPr>
      <w:bookmarkStart w:id="93" w:name="_Toc97206009"/>
      <w:bookmarkStart w:id="94" w:name="_Toc97206551"/>
      <w:r w:rsidRPr="00816A82">
        <w:rPr>
          <w:rFonts w:ascii="Arial" w:hAnsi="Arial"/>
          <w:b/>
          <w:bCs/>
          <w:color w:val="FFFFFF"/>
          <w:sz w:val="28"/>
          <w:szCs w:val="28"/>
        </w:rPr>
        <w:t>NHS Care Records Smartcard</w:t>
      </w:r>
      <w:bookmarkEnd w:id="93"/>
      <w:bookmarkEnd w:id="94"/>
      <w:r w:rsidRPr="00816A82">
        <w:rPr>
          <w:rFonts w:ascii="Arial" w:hAnsi="Arial"/>
          <w:b/>
          <w:bCs/>
          <w:color w:val="0072C6"/>
          <w:sz w:val="28"/>
          <w:szCs w:val="28"/>
        </w:rPr>
        <w:tab/>
      </w:r>
    </w:p>
    <w:p w14:paraId="55F9697B" w14:textId="77777777" w:rsidR="00816A82" w:rsidRPr="00816A82" w:rsidRDefault="00816A82" w:rsidP="00816A82">
      <w:pPr>
        <w:spacing w:line="276" w:lineRule="auto"/>
        <w:rPr>
          <w:rFonts w:ascii="Arial" w:eastAsia="Calibri" w:hAnsi="Arial"/>
          <w:szCs w:val="22"/>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0"/>
        <w:gridCol w:w="5552"/>
      </w:tblGrid>
      <w:tr w:rsidR="00816A82" w:rsidRPr="00816A82" w14:paraId="10720A84" w14:textId="77777777" w:rsidTr="0025600C">
        <w:tc>
          <w:tcPr>
            <w:tcW w:w="5595" w:type="dxa"/>
            <w:vAlign w:val="center"/>
          </w:tcPr>
          <w:p w14:paraId="5C507623" w14:textId="77777777" w:rsidR="00816A82" w:rsidRPr="00816A82" w:rsidRDefault="00816A82" w:rsidP="00816A82">
            <w:pPr>
              <w:rPr>
                <w:rFonts w:ascii="Arial" w:hAnsi="Arial" w:cs="Arial"/>
              </w:rPr>
            </w:pPr>
            <w:r w:rsidRPr="00816A82">
              <w:rPr>
                <w:rFonts w:ascii="Arial" w:hAnsi="Arial" w:cs="Arial"/>
              </w:rPr>
              <w:t xml:space="preserve">It is important that all Smartcards users follow the conditions of the Smartcard in the </w:t>
            </w:r>
            <w:r w:rsidRPr="00816A82">
              <w:rPr>
                <w:rFonts w:ascii="Arial" w:hAnsi="Arial" w:cs="Arial"/>
                <w:b/>
                <w:color w:val="80348A"/>
              </w:rPr>
              <w:t>Smartcard &amp; Registration Authority Polic</w:t>
            </w:r>
            <w:r w:rsidRPr="00816A82">
              <w:rPr>
                <w:rFonts w:ascii="Arial" w:hAnsi="Arial" w:cs="Arial"/>
              </w:rPr>
              <w:t>y which can be found on ECCHO under Policies and Procedures.</w:t>
            </w:r>
          </w:p>
        </w:tc>
        <w:tc>
          <w:tcPr>
            <w:tcW w:w="5604" w:type="dxa"/>
          </w:tcPr>
          <w:p w14:paraId="15D1107B" w14:textId="77777777" w:rsidR="00816A82" w:rsidRPr="00816A82" w:rsidRDefault="00816A82" w:rsidP="00816A82">
            <w:pPr>
              <w:jc w:val="center"/>
              <w:rPr>
                <w:rFonts w:ascii="Arial" w:hAnsi="Arial" w:cs="Arial"/>
                <w:b/>
                <w:color w:val="00B050"/>
              </w:rPr>
            </w:pPr>
            <w:r w:rsidRPr="00816A82">
              <w:rPr>
                <w:rFonts w:ascii="Arial" w:hAnsi="Arial" w:cs="Arial"/>
                <w:noProof/>
                <w:lang w:eastAsia="en-GB"/>
              </w:rPr>
              <w:drawing>
                <wp:inline distT="0" distB="0" distL="0" distR="0" wp14:anchorId="2D235E2A" wp14:editId="40E03AEA">
                  <wp:extent cx="1663700" cy="1232660"/>
                  <wp:effectExtent l="0" t="0" r="0" b="5715"/>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46" cstate="print"/>
                          <a:stretch>
                            <a:fillRect/>
                          </a:stretch>
                        </pic:blipFill>
                        <pic:spPr>
                          <a:xfrm>
                            <a:off x="0" y="0"/>
                            <a:ext cx="1664287" cy="1233095"/>
                          </a:xfrm>
                          <a:prstGeom prst="rect">
                            <a:avLst/>
                          </a:prstGeom>
                        </pic:spPr>
                      </pic:pic>
                    </a:graphicData>
                  </a:graphic>
                </wp:inline>
              </w:drawing>
            </w:r>
          </w:p>
        </w:tc>
      </w:tr>
      <w:tr w:rsidR="00816A82" w:rsidRPr="00816A82" w14:paraId="3CC5D952" w14:textId="77777777" w:rsidTr="0025600C">
        <w:tc>
          <w:tcPr>
            <w:tcW w:w="5595" w:type="dxa"/>
          </w:tcPr>
          <w:p w14:paraId="020A168A" w14:textId="77777777" w:rsidR="00816A82" w:rsidRPr="00816A82" w:rsidRDefault="00816A82" w:rsidP="00816A82">
            <w:pPr>
              <w:spacing w:line="276" w:lineRule="auto"/>
              <w:jc w:val="center"/>
              <w:rPr>
                <w:rFonts w:ascii="Arial" w:hAnsi="Arial" w:cs="Arial"/>
                <w:b/>
              </w:rPr>
            </w:pPr>
            <w:r w:rsidRPr="00816A82">
              <w:rPr>
                <w:rFonts w:ascii="Arial" w:hAnsi="Arial" w:cs="Arial"/>
                <w:b/>
                <w:color w:val="00B050"/>
              </w:rPr>
              <w:t>DOs</w:t>
            </w:r>
          </w:p>
          <w:p w14:paraId="580F6288" w14:textId="442C9366" w:rsidR="00816A82" w:rsidRPr="00816A82" w:rsidRDefault="00816A82" w:rsidP="00816A82">
            <w:pPr>
              <w:widowControl w:val="0"/>
              <w:numPr>
                <w:ilvl w:val="0"/>
                <w:numId w:val="18"/>
              </w:numPr>
              <w:tabs>
                <w:tab w:val="left" w:pos="1296"/>
              </w:tabs>
              <w:autoSpaceDE w:val="0"/>
              <w:autoSpaceDN w:val="0"/>
              <w:spacing w:before="173" w:line="276" w:lineRule="auto"/>
              <w:ind w:right="328"/>
              <w:rPr>
                <w:rFonts w:ascii="Arial" w:hAnsi="Arial" w:cs="Arial"/>
              </w:rPr>
            </w:pPr>
            <w:r w:rsidRPr="00816A82">
              <w:rPr>
                <w:rFonts w:ascii="Arial" w:hAnsi="Arial" w:cs="Arial"/>
                <w:b/>
              </w:rPr>
              <w:t xml:space="preserve">Do </w:t>
            </w:r>
            <w:r w:rsidRPr="00816A82">
              <w:rPr>
                <w:rFonts w:ascii="Arial" w:hAnsi="Arial" w:cs="Arial"/>
              </w:rPr>
              <w:t xml:space="preserve">remember that any </w:t>
            </w:r>
            <w:r w:rsidR="006A2F45" w:rsidRPr="00816A82">
              <w:rPr>
                <w:rFonts w:ascii="Arial" w:hAnsi="Arial" w:cs="Arial"/>
                <w:spacing w:val="-3"/>
              </w:rPr>
              <w:t>work done</w:t>
            </w:r>
            <w:r w:rsidRPr="00816A82">
              <w:rPr>
                <w:rFonts w:ascii="Arial" w:hAnsi="Arial" w:cs="Arial"/>
              </w:rPr>
              <w:t xml:space="preserve"> under your Smartcard log-in </w:t>
            </w:r>
            <w:r w:rsidRPr="00816A82">
              <w:rPr>
                <w:rFonts w:ascii="Arial" w:hAnsi="Arial" w:cs="Arial"/>
                <w:spacing w:val="-5"/>
              </w:rPr>
              <w:t xml:space="preserve">will </w:t>
            </w:r>
            <w:r w:rsidRPr="00816A82">
              <w:rPr>
                <w:rFonts w:ascii="Arial" w:hAnsi="Arial" w:cs="Arial"/>
              </w:rPr>
              <w:t>be attributed to</w:t>
            </w:r>
            <w:r w:rsidRPr="00816A82">
              <w:rPr>
                <w:rFonts w:ascii="Arial" w:hAnsi="Arial" w:cs="Arial"/>
                <w:spacing w:val="2"/>
              </w:rPr>
              <w:t xml:space="preserve"> </w:t>
            </w:r>
            <w:r w:rsidRPr="00816A82">
              <w:rPr>
                <w:rFonts w:ascii="Arial" w:hAnsi="Arial" w:cs="Arial"/>
                <w:spacing w:val="-3"/>
              </w:rPr>
              <w:t>you</w:t>
            </w:r>
          </w:p>
          <w:p w14:paraId="6143D04D" w14:textId="77777777" w:rsidR="00816A82" w:rsidRPr="00816A82" w:rsidRDefault="00816A82" w:rsidP="00816A82">
            <w:pPr>
              <w:rPr>
                <w:rFonts w:ascii="Arial" w:hAnsi="Arial" w:cs="Arial"/>
              </w:rPr>
            </w:pPr>
          </w:p>
        </w:tc>
        <w:tc>
          <w:tcPr>
            <w:tcW w:w="5604" w:type="dxa"/>
          </w:tcPr>
          <w:p w14:paraId="019B031A" w14:textId="77777777" w:rsidR="00816A82" w:rsidRPr="00816A82" w:rsidRDefault="00816A82" w:rsidP="00816A82">
            <w:pPr>
              <w:spacing w:line="276" w:lineRule="auto"/>
              <w:jc w:val="center"/>
              <w:rPr>
                <w:rFonts w:ascii="Arial" w:hAnsi="Arial" w:cs="Arial"/>
                <w:b/>
                <w:color w:val="FF0000"/>
              </w:rPr>
            </w:pPr>
            <w:r w:rsidRPr="00816A82">
              <w:rPr>
                <w:rFonts w:ascii="Arial" w:hAnsi="Arial" w:cs="Arial"/>
                <w:b/>
                <w:color w:val="FF0000"/>
              </w:rPr>
              <w:t>DON’Ts</w:t>
            </w:r>
          </w:p>
          <w:p w14:paraId="32D2A9DA" w14:textId="77777777" w:rsidR="00816A82" w:rsidRPr="00816A82" w:rsidRDefault="00816A82" w:rsidP="00816A82">
            <w:pPr>
              <w:spacing w:line="276" w:lineRule="auto"/>
              <w:jc w:val="center"/>
              <w:rPr>
                <w:rFonts w:ascii="Arial" w:hAnsi="Arial" w:cs="Arial"/>
                <w:b/>
                <w:color w:val="FF0000"/>
              </w:rPr>
            </w:pPr>
          </w:p>
          <w:p w14:paraId="56CAECE2" w14:textId="77777777" w:rsidR="00816A82" w:rsidRPr="00816A82" w:rsidRDefault="00816A82" w:rsidP="00816A82">
            <w:pPr>
              <w:numPr>
                <w:ilvl w:val="0"/>
                <w:numId w:val="28"/>
              </w:numPr>
              <w:spacing w:line="276" w:lineRule="auto"/>
              <w:ind w:left="360"/>
              <w:contextualSpacing/>
              <w:rPr>
                <w:rFonts w:ascii="Arial" w:hAnsi="Arial" w:cs="Arial"/>
              </w:rPr>
            </w:pPr>
            <w:r w:rsidRPr="00816A82">
              <w:rPr>
                <w:rFonts w:ascii="Arial" w:hAnsi="Arial" w:cs="Arial"/>
              </w:rPr>
              <w:t>Don’t log onto the S1 Care Record System and leave your Smartcard unattended</w:t>
            </w:r>
          </w:p>
          <w:p w14:paraId="41EE7387" w14:textId="77777777" w:rsidR="00816A82" w:rsidRPr="00816A82" w:rsidRDefault="00816A82" w:rsidP="00816A82">
            <w:pPr>
              <w:spacing w:line="276" w:lineRule="auto"/>
              <w:ind w:left="360"/>
              <w:contextualSpacing/>
              <w:rPr>
                <w:rFonts w:ascii="Arial" w:hAnsi="Arial" w:cs="Arial"/>
              </w:rPr>
            </w:pPr>
            <w:r w:rsidRPr="00816A82">
              <w:rPr>
                <w:rFonts w:ascii="Arial" w:hAnsi="Arial" w:cs="Arial"/>
              </w:rPr>
              <w:t>—</w:t>
            </w:r>
            <w:r w:rsidRPr="00816A82">
              <w:rPr>
                <w:rFonts w:ascii="Arial" w:hAnsi="Arial" w:cs="Arial"/>
              </w:rPr>
              <w:tab/>
              <w:t>always remove your</w:t>
            </w:r>
            <w:r w:rsidRPr="00816A82">
              <w:rPr>
                <w:rFonts w:ascii="Arial" w:hAnsi="Arial" w:cs="Arial"/>
              </w:rPr>
              <w:tab/>
              <w:t>Smartcard when leaving your workstation</w:t>
            </w:r>
          </w:p>
          <w:p w14:paraId="73D2E6E5" w14:textId="77777777" w:rsidR="00816A82" w:rsidRPr="00816A82" w:rsidRDefault="00816A82" w:rsidP="00816A82">
            <w:pPr>
              <w:numPr>
                <w:ilvl w:val="0"/>
                <w:numId w:val="28"/>
              </w:numPr>
              <w:spacing w:line="276" w:lineRule="auto"/>
              <w:ind w:left="360"/>
              <w:contextualSpacing/>
              <w:rPr>
                <w:rFonts w:ascii="Arial" w:hAnsi="Arial" w:cs="Arial"/>
              </w:rPr>
            </w:pPr>
            <w:r w:rsidRPr="00816A82">
              <w:rPr>
                <w:rFonts w:ascii="Arial" w:hAnsi="Arial" w:cs="Arial"/>
              </w:rPr>
              <w:t>Don’t share your smartcard/passcode</w:t>
            </w:r>
          </w:p>
          <w:p w14:paraId="7CF0CBC2" w14:textId="77777777" w:rsidR="00816A82" w:rsidRPr="00816A82" w:rsidRDefault="00816A82" w:rsidP="00816A82">
            <w:pPr>
              <w:ind w:left="360"/>
              <w:rPr>
                <w:rFonts w:ascii="Arial" w:hAnsi="Arial" w:cs="Arial"/>
              </w:rPr>
            </w:pPr>
          </w:p>
        </w:tc>
      </w:tr>
    </w:tbl>
    <w:p w14:paraId="0D2F04C5" w14:textId="77777777" w:rsidR="00816A82" w:rsidRPr="00816A82" w:rsidRDefault="00816A82" w:rsidP="00816A82">
      <w:pPr>
        <w:spacing w:after="200" w:line="276" w:lineRule="auto"/>
        <w:rPr>
          <w:rFonts w:ascii="Arial" w:eastAsia="Calibri" w:hAnsi="Arial" w:cs="Arial"/>
        </w:rPr>
        <w:sectPr w:rsidR="00816A82" w:rsidRPr="00816A82" w:rsidSect="00967A81">
          <w:headerReference w:type="default" r:id="rId47"/>
          <w:footerReference w:type="default" r:id="rId48"/>
          <w:pgSz w:w="11930" w:h="16860"/>
          <w:pgMar w:top="980" w:right="360" w:bottom="720" w:left="380" w:header="12" w:footer="537" w:gutter="0"/>
          <w:cols w:space="720"/>
        </w:sectPr>
      </w:pPr>
    </w:p>
    <w:p w14:paraId="4AF2A292" w14:textId="77777777" w:rsidR="00816A82" w:rsidRPr="00816A82" w:rsidRDefault="00816A82" w:rsidP="00816A82">
      <w:pPr>
        <w:shd w:val="clear" w:color="auto" w:fill="FFFFFF"/>
        <w:spacing w:before="186" w:after="200" w:line="276" w:lineRule="auto"/>
        <w:rPr>
          <w:rFonts w:ascii="Arial" w:eastAsia="Calibri" w:hAnsi="Arial" w:cs="Arial"/>
        </w:rPr>
      </w:pPr>
      <w:r w:rsidRPr="00816A82">
        <w:rPr>
          <w:rFonts w:ascii="Arial" w:eastAsia="Calibri" w:hAnsi="Arial" w:cs="Arial"/>
        </w:rPr>
        <w:br w:type="column"/>
      </w:r>
      <w:bookmarkStart w:id="95" w:name="_bookmark6"/>
      <w:bookmarkEnd w:id="95"/>
    </w:p>
    <w:p w14:paraId="59539F97" w14:textId="77777777" w:rsidR="00816A82" w:rsidRPr="00816A82" w:rsidRDefault="00816A82" w:rsidP="00816A82">
      <w:pPr>
        <w:shd w:val="clear" w:color="auto" w:fill="00B050"/>
        <w:spacing w:before="186" w:after="200" w:line="276" w:lineRule="auto"/>
        <w:rPr>
          <w:rFonts w:ascii="Arial" w:eastAsia="Calibri" w:hAnsi="Arial"/>
          <w:b/>
          <w:color w:val="FFFFFF"/>
          <w:sz w:val="28"/>
          <w:szCs w:val="22"/>
        </w:rPr>
      </w:pPr>
      <w:r w:rsidRPr="00816A82">
        <w:rPr>
          <w:rFonts w:ascii="Arial" w:hAnsi="Arial"/>
          <w:b/>
          <w:bCs/>
          <w:color w:val="FFFFFF"/>
          <w:sz w:val="28"/>
          <w:szCs w:val="28"/>
          <w:shd w:val="clear" w:color="auto" w:fill="00B050"/>
        </w:rPr>
        <w:t>Mobile Working</w:t>
      </w:r>
      <w:r w:rsidRPr="00816A82">
        <w:rPr>
          <w:rFonts w:ascii="Arial" w:hAnsi="Arial"/>
          <w:b/>
          <w:bCs/>
          <w:color w:val="FFFFFF"/>
          <w:sz w:val="28"/>
          <w:szCs w:val="28"/>
          <w:shd w:val="clear" w:color="auto" w:fill="00B050"/>
        </w:rPr>
        <w:tab/>
      </w:r>
      <w:r w:rsidRPr="00816A82">
        <w:rPr>
          <w:rFonts w:ascii="Arial" w:eastAsia="Calibri" w:hAnsi="Arial"/>
          <w:b/>
          <w:color w:val="FFFFFF"/>
          <w:sz w:val="28"/>
          <w:szCs w:val="22"/>
        </w:rPr>
        <w:t xml:space="preserve">                                                                                                                  </w:t>
      </w:r>
    </w:p>
    <w:p w14:paraId="781E5AEA" w14:textId="77777777" w:rsidR="00816A82" w:rsidRPr="00816A82" w:rsidRDefault="00816A82" w:rsidP="00816A82">
      <w:pPr>
        <w:spacing w:before="186" w:line="276" w:lineRule="auto"/>
        <w:rPr>
          <w:rFonts w:ascii="Arial" w:eastAsia="Calibri" w:hAnsi="Arial" w:cs="Arial"/>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5196"/>
      </w:tblGrid>
      <w:tr w:rsidR="00816A82" w:rsidRPr="00816A82" w14:paraId="341F6514" w14:textId="77777777" w:rsidTr="0025600C">
        <w:tc>
          <w:tcPr>
            <w:tcW w:w="5954" w:type="dxa"/>
            <w:vAlign w:val="center"/>
          </w:tcPr>
          <w:p w14:paraId="3F92B4E6" w14:textId="77777777" w:rsidR="00816A82" w:rsidRPr="00816A82" w:rsidRDefault="00816A82" w:rsidP="00816A82">
            <w:pPr>
              <w:spacing w:before="186" w:after="200" w:line="276" w:lineRule="auto"/>
              <w:rPr>
                <w:rFonts w:ascii="Arial" w:hAnsi="Arial" w:cs="Arial"/>
              </w:rPr>
            </w:pPr>
            <w:r w:rsidRPr="00816A82">
              <w:rPr>
                <w:rFonts w:ascii="Arial" w:hAnsi="Arial" w:cs="Arial"/>
              </w:rPr>
              <w:t>When working away from the office environment, the potential risks in relation to loss, damage, theft or unauthorised disclosure of information are</w:t>
            </w:r>
            <w:r w:rsidRPr="00816A82">
              <w:rPr>
                <w:rFonts w:ascii="Arial" w:hAnsi="Arial" w:cs="Arial"/>
                <w:spacing w:val="-7"/>
              </w:rPr>
              <w:t xml:space="preserve"> </w:t>
            </w:r>
            <w:r w:rsidRPr="00816A82">
              <w:rPr>
                <w:rFonts w:ascii="Arial" w:hAnsi="Arial" w:cs="Arial"/>
              </w:rPr>
              <w:t>increased.</w:t>
            </w:r>
          </w:p>
          <w:p w14:paraId="7A32B8FD" w14:textId="77777777" w:rsidR="00816A82" w:rsidRPr="00816A82" w:rsidRDefault="00816A82" w:rsidP="00816A82">
            <w:pPr>
              <w:spacing w:before="186"/>
              <w:rPr>
                <w:rFonts w:ascii="Arial" w:hAnsi="Arial" w:cs="Arial"/>
              </w:rPr>
            </w:pPr>
          </w:p>
        </w:tc>
        <w:tc>
          <w:tcPr>
            <w:tcW w:w="5245" w:type="dxa"/>
          </w:tcPr>
          <w:p w14:paraId="06EFAF29" w14:textId="77777777" w:rsidR="00816A82" w:rsidRPr="00816A82" w:rsidRDefault="00816A82" w:rsidP="00816A82">
            <w:pPr>
              <w:jc w:val="center"/>
              <w:rPr>
                <w:rFonts w:ascii="Arial" w:hAnsi="Arial" w:cs="Arial"/>
              </w:rPr>
            </w:pPr>
            <w:r w:rsidRPr="00816A82">
              <w:rPr>
                <w:rFonts w:ascii="Arial" w:hAnsi="Arial" w:cs="Arial"/>
                <w:noProof/>
                <w:lang w:eastAsia="en-GB"/>
              </w:rPr>
              <w:drawing>
                <wp:inline distT="0" distB="0" distL="0" distR="0" wp14:anchorId="7540EBAF" wp14:editId="569EA01E">
                  <wp:extent cx="1946662" cy="1847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0401" cy="1851399"/>
                          </a:xfrm>
                          <a:prstGeom prst="rect">
                            <a:avLst/>
                          </a:prstGeom>
                          <a:noFill/>
                        </pic:spPr>
                      </pic:pic>
                    </a:graphicData>
                  </a:graphic>
                </wp:inline>
              </w:drawing>
            </w:r>
          </w:p>
        </w:tc>
      </w:tr>
      <w:tr w:rsidR="00816A82" w:rsidRPr="00816A82" w14:paraId="09502BD1" w14:textId="77777777" w:rsidTr="0025600C">
        <w:tc>
          <w:tcPr>
            <w:tcW w:w="5954" w:type="dxa"/>
            <w:vAlign w:val="center"/>
          </w:tcPr>
          <w:p w14:paraId="3375780C" w14:textId="77777777" w:rsidR="00816A82" w:rsidRPr="00816A82" w:rsidRDefault="00816A82" w:rsidP="00816A82">
            <w:pPr>
              <w:rPr>
                <w:rFonts w:ascii="Arial" w:hAnsi="Arial" w:cs="Arial"/>
                <w:u w:val="single"/>
              </w:rPr>
            </w:pPr>
          </w:p>
          <w:p w14:paraId="3C8B3EA6" w14:textId="77777777" w:rsidR="00816A82" w:rsidRPr="00816A82" w:rsidRDefault="00816A82" w:rsidP="00816A82">
            <w:pPr>
              <w:jc w:val="center"/>
              <w:rPr>
                <w:rFonts w:ascii="Arial" w:hAnsi="Arial" w:cs="Arial"/>
                <w:b/>
                <w:u w:val="single"/>
              </w:rPr>
            </w:pPr>
            <w:r w:rsidRPr="00816A82">
              <w:rPr>
                <w:rFonts w:ascii="Arial" w:hAnsi="Arial" w:cs="Arial"/>
                <w:b/>
                <w:color w:val="00B050"/>
                <w:u w:val="single"/>
              </w:rPr>
              <w:t>DOs</w:t>
            </w:r>
          </w:p>
        </w:tc>
        <w:tc>
          <w:tcPr>
            <w:tcW w:w="5245" w:type="dxa"/>
          </w:tcPr>
          <w:p w14:paraId="44EF3B6C" w14:textId="77777777" w:rsidR="00816A82" w:rsidRPr="00816A82" w:rsidRDefault="00816A82" w:rsidP="00816A82">
            <w:pPr>
              <w:jc w:val="center"/>
              <w:rPr>
                <w:rFonts w:ascii="Arial" w:hAnsi="Arial" w:cs="Arial"/>
                <w:noProof/>
                <w:u w:val="single"/>
                <w:lang w:eastAsia="en-GB"/>
              </w:rPr>
            </w:pPr>
          </w:p>
          <w:p w14:paraId="28C78543" w14:textId="77777777" w:rsidR="00816A82" w:rsidRPr="00816A82" w:rsidRDefault="00816A82" w:rsidP="00816A82">
            <w:pPr>
              <w:jc w:val="center"/>
              <w:rPr>
                <w:rFonts w:ascii="Arial" w:hAnsi="Arial" w:cs="Arial"/>
                <w:b/>
                <w:noProof/>
                <w:u w:val="single"/>
                <w:lang w:eastAsia="en-GB"/>
              </w:rPr>
            </w:pPr>
            <w:r w:rsidRPr="00816A82">
              <w:rPr>
                <w:rFonts w:ascii="Arial" w:hAnsi="Arial" w:cs="Arial"/>
                <w:b/>
                <w:noProof/>
                <w:color w:val="FF0000"/>
                <w:u w:val="single"/>
                <w:lang w:eastAsia="en-GB"/>
              </w:rPr>
              <w:t>DON’Ts</w:t>
            </w:r>
          </w:p>
        </w:tc>
      </w:tr>
      <w:tr w:rsidR="00816A82" w:rsidRPr="00816A82" w14:paraId="4637D6CE" w14:textId="77777777" w:rsidTr="0025600C">
        <w:tc>
          <w:tcPr>
            <w:tcW w:w="5954" w:type="dxa"/>
          </w:tcPr>
          <w:p w14:paraId="63ADA78C" w14:textId="77777777" w:rsidR="00816A82" w:rsidRPr="00816A82" w:rsidRDefault="00816A82" w:rsidP="00816A82">
            <w:pPr>
              <w:widowControl w:val="0"/>
              <w:numPr>
                <w:ilvl w:val="0"/>
                <w:numId w:val="17"/>
              </w:numPr>
              <w:tabs>
                <w:tab w:val="left" w:pos="821"/>
              </w:tabs>
              <w:autoSpaceDE w:val="0"/>
              <w:autoSpaceDN w:val="0"/>
              <w:spacing w:before="176" w:line="242" w:lineRule="auto"/>
              <w:ind w:right="38" w:hanging="452"/>
              <w:rPr>
                <w:rFonts w:ascii="Arial" w:hAnsi="Arial" w:cs="Arial"/>
              </w:rPr>
            </w:pPr>
            <w:r w:rsidRPr="00816A82">
              <w:rPr>
                <w:rFonts w:ascii="Arial" w:hAnsi="Arial" w:cs="Arial"/>
                <w:b/>
              </w:rPr>
              <w:t xml:space="preserve">Do </w:t>
            </w:r>
            <w:r w:rsidRPr="00816A82">
              <w:rPr>
                <w:rFonts w:ascii="Arial" w:hAnsi="Arial" w:cs="Arial"/>
              </w:rPr>
              <w:t xml:space="preserve">ensure any equipment supplied by ECCH is used only by </w:t>
            </w:r>
            <w:r w:rsidRPr="00816A82">
              <w:rPr>
                <w:rFonts w:ascii="Arial" w:hAnsi="Arial" w:cs="Arial"/>
                <w:spacing w:val="-3"/>
              </w:rPr>
              <w:t xml:space="preserve">you </w:t>
            </w:r>
            <w:r w:rsidRPr="00816A82">
              <w:rPr>
                <w:rFonts w:ascii="Arial" w:hAnsi="Arial" w:cs="Arial"/>
              </w:rPr>
              <w:t>for ECCH business/work</w:t>
            </w:r>
          </w:p>
          <w:p w14:paraId="18018FA9" w14:textId="77777777" w:rsidR="00816A82" w:rsidRPr="00816A82" w:rsidRDefault="00816A82" w:rsidP="00816A82">
            <w:pPr>
              <w:widowControl w:val="0"/>
              <w:autoSpaceDE w:val="0"/>
              <w:autoSpaceDN w:val="0"/>
              <w:spacing w:before="4"/>
              <w:rPr>
                <w:rFonts w:ascii="Arial" w:eastAsia="Arial" w:hAnsi="Arial" w:cs="Arial"/>
                <w:lang w:eastAsia="en-GB" w:bidi="en-GB"/>
              </w:rPr>
            </w:pPr>
          </w:p>
          <w:p w14:paraId="0EF10C28" w14:textId="77777777" w:rsidR="00816A82" w:rsidRPr="00816A82" w:rsidRDefault="00816A82" w:rsidP="00816A82">
            <w:pPr>
              <w:widowControl w:val="0"/>
              <w:numPr>
                <w:ilvl w:val="0"/>
                <w:numId w:val="17"/>
              </w:numPr>
              <w:tabs>
                <w:tab w:val="left" w:pos="843"/>
              </w:tabs>
              <w:autoSpaceDE w:val="0"/>
              <w:autoSpaceDN w:val="0"/>
              <w:ind w:right="53" w:hanging="452"/>
              <w:rPr>
                <w:rFonts w:ascii="Arial" w:hAnsi="Arial" w:cs="Arial"/>
              </w:rPr>
            </w:pPr>
            <w:r w:rsidRPr="00816A82">
              <w:rPr>
                <w:rFonts w:ascii="Arial" w:hAnsi="Arial" w:cs="Arial"/>
              </w:rPr>
              <w:t>Passwords should comply with the latest IT Security Policy found on</w:t>
            </w:r>
            <w:r w:rsidRPr="00816A82">
              <w:rPr>
                <w:rFonts w:ascii="Arial" w:hAnsi="Arial" w:cs="Arial"/>
                <w:spacing w:val="-10"/>
              </w:rPr>
              <w:t xml:space="preserve"> </w:t>
            </w:r>
            <w:r w:rsidRPr="00816A82">
              <w:rPr>
                <w:rFonts w:ascii="Arial" w:hAnsi="Arial" w:cs="Arial"/>
              </w:rPr>
              <w:t>ECCHO</w:t>
            </w:r>
          </w:p>
          <w:p w14:paraId="506C1221" w14:textId="77777777" w:rsidR="00816A82" w:rsidRPr="00816A82" w:rsidRDefault="00816A82" w:rsidP="00816A82">
            <w:pPr>
              <w:widowControl w:val="0"/>
              <w:autoSpaceDE w:val="0"/>
              <w:autoSpaceDN w:val="0"/>
              <w:spacing w:before="5"/>
              <w:rPr>
                <w:rFonts w:ascii="Arial" w:eastAsia="Arial" w:hAnsi="Arial" w:cs="Arial"/>
                <w:lang w:eastAsia="en-GB" w:bidi="en-GB"/>
              </w:rPr>
            </w:pPr>
          </w:p>
          <w:p w14:paraId="5D004D49" w14:textId="77777777" w:rsidR="00816A82" w:rsidRPr="00816A82" w:rsidRDefault="00816A82" w:rsidP="00816A82">
            <w:pPr>
              <w:widowControl w:val="0"/>
              <w:numPr>
                <w:ilvl w:val="0"/>
                <w:numId w:val="17"/>
              </w:numPr>
              <w:tabs>
                <w:tab w:val="left" w:pos="843"/>
              </w:tabs>
              <w:autoSpaceDE w:val="0"/>
              <w:autoSpaceDN w:val="0"/>
              <w:spacing w:line="242" w:lineRule="auto"/>
              <w:ind w:right="43" w:hanging="452"/>
              <w:rPr>
                <w:rFonts w:ascii="Arial" w:hAnsi="Arial" w:cs="Arial"/>
              </w:rPr>
            </w:pPr>
            <w:r w:rsidRPr="00816A82">
              <w:rPr>
                <w:rFonts w:ascii="Arial" w:hAnsi="Arial" w:cs="Arial"/>
                <w:b/>
              </w:rPr>
              <w:t xml:space="preserve">Do </w:t>
            </w:r>
            <w:r w:rsidRPr="00816A82">
              <w:rPr>
                <w:rFonts w:ascii="Arial" w:hAnsi="Arial" w:cs="Arial"/>
              </w:rPr>
              <w:t xml:space="preserve">ensure </w:t>
            </w:r>
            <w:r w:rsidRPr="00816A82">
              <w:rPr>
                <w:rFonts w:ascii="Arial" w:hAnsi="Arial" w:cs="Arial"/>
                <w:spacing w:val="-3"/>
              </w:rPr>
              <w:t xml:space="preserve">you </w:t>
            </w:r>
            <w:r w:rsidRPr="00816A82">
              <w:rPr>
                <w:rFonts w:ascii="Arial" w:hAnsi="Arial" w:cs="Arial"/>
              </w:rPr>
              <w:t xml:space="preserve">back-up and save </w:t>
            </w:r>
            <w:r w:rsidRPr="00816A82">
              <w:rPr>
                <w:rFonts w:ascii="Arial" w:hAnsi="Arial" w:cs="Arial"/>
                <w:spacing w:val="-3"/>
              </w:rPr>
              <w:t xml:space="preserve">work </w:t>
            </w:r>
            <w:r w:rsidRPr="00816A82">
              <w:rPr>
                <w:rFonts w:ascii="Arial" w:hAnsi="Arial" w:cs="Arial"/>
              </w:rPr>
              <w:t xml:space="preserve">undertaken to ECCH systems as soon as </w:t>
            </w:r>
            <w:r w:rsidRPr="00816A82">
              <w:rPr>
                <w:rFonts w:ascii="Arial" w:hAnsi="Arial" w:cs="Arial"/>
                <w:spacing w:val="-3"/>
              </w:rPr>
              <w:t xml:space="preserve">you </w:t>
            </w:r>
            <w:r w:rsidRPr="00816A82">
              <w:rPr>
                <w:rFonts w:ascii="Arial" w:hAnsi="Arial" w:cs="Arial"/>
              </w:rPr>
              <w:t>return to the office (is this</w:t>
            </w:r>
            <w:r w:rsidRPr="00816A82">
              <w:rPr>
                <w:rFonts w:ascii="Arial" w:hAnsi="Arial" w:cs="Arial"/>
                <w:spacing w:val="-11"/>
              </w:rPr>
              <w:t xml:space="preserve"> </w:t>
            </w:r>
            <w:r w:rsidRPr="00816A82">
              <w:rPr>
                <w:rFonts w:ascii="Arial" w:hAnsi="Arial" w:cs="Arial"/>
              </w:rPr>
              <w:t>correct?)</w:t>
            </w:r>
          </w:p>
          <w:p w14:paraId="6FA1C66E" w14:textId="77777777" w:rsidR="00816A82" w:rsidRPr="00816A82" w:rsidRDefault="00816A82" w:rsidP="00816A82">
            <w:pPr>
              <w:widowControl w:val="0"/>
              <w:autoSpaceDE w:val="0"/>
              <w:autoSpaceDN w:val="0"/>
              <w:spacing w:before="2"/>
              <w:rPr>
                <w:rFonts w:ascii="Arial" w:eastAsia="Arial" w:hAnsi="Arial" w:cs="Arial"/>
                <w:lang w:eastAsia="en-GB" w:bidi="en-GB"/>
              </w:rPr>
            </w:pPr>
          </w:p>
          <w:p w14:paraId="2C464CCB" w14:textId="77777777" w:rsidR="00816A82" w:rsidRPr="00816A82" w:rsidRDefault="00816A82" w:rsidP="00816A82">
            <w:pPr>
              <w:widowControl w:val="0"/>
              <w:numPr>
                <w:ilvl w:val="0"/>
                <w:numId w:val="17"/>
              </w:numPr>
              <w:tabs>
                <w:tab w:val="left" w:pos="843"/>
              </w:tabs>
              <w:autoSpaceDE w:val="0"/>
              <w:autoSpaceDN w:val="0"/>
              <w:spacing w:line="242" w:lineRule="auto"/>
              <w:ind w:right="55" w:hanging="452"/>
              <w:rPr>
                <w:rFonts w:ascii="Arial" w:hAnsi="Arial" w:cs="Arial"/>
              </w:rPr>
            </w:pPr>
            <w:r w:rsidRPr="00816A82">
              <w:rPr>
                <w:rFonts w:ascii="Arial" w:hAnsi="Arial" w:cs="Arial"/>
                <w:b/>
              </w:rPr>
              <w:t xml:space="preserve">Do </w:t>
            </w:r>
            <w:r w:rsidRPr="00816A82">
              <w:rPr>
                <w:rFonts w:ascii="Arial" w:hAnsi="Arial" w:cs="Arial"/>
              </w:rPr>
              <w:t>take care when leaving public places/transport/taxis and ensure that you take all equipment and information with</w:t>
            </w:r>
            <w:r w:rsidRPr="00816A82">
              <w:rPr>
                <w:rFonts w:ascii="Arial" w:hAnsi="Arial" w:cs="Arial"/>
                <w:spacing w:val="2"/>
              </w:rPr>
              <w:t xml:space="preserve"> </w:t>
            </w:r>
            <w:r w:rsidRPr="00816A82">
              <w:rPr>
                <w:rFonts w:ascii="Arial" w:hAnsi="Arial" w:cs="Arial"/>
              </w:rPr>
              <w:t>you</w:t>
            </w:r>
          </w:p>
          <w:p w14:paraId="1FFCD1B4" w14:textId="77777777" w:rsidR="00816A82" w:rsidRPr="00816A82" w:rsidRDefault="00816A82" w:rsidP="00816A82">
            <w:pPr>
              <w:widowControl w:val="0"/>
              <w:numPr>
                <w:ilvl w:val="0"/>
                <w:numId w:val="17"/>
              </w:numPr>
              <w:tabs>
                <w:tab w:val="left" w:pos="843"/>
              </w:tabs>
              <w:autoSpaceDE w:val="0"/>
              <w:autoSpaceDN w:val="0"/>
              <w:spacing w:before="178" w:line="237" w:lineRule="auto"/>
              <w:ind w:right="87"/>
              <w:rPr>
                <w:rFonts w:ascii="Arial" w:hAnsi="Arial" w:cs="Arial"/>
              </w:rPr>
            </w:pPr>
            <w:r w:rsidRPr="00816A82">
              <w:rPr>
                <w:rFonts w:ascii="Arial" w:hAnsi="Arial" w:cs="Arial"/>
                <w:b/>
              </w:rPr>
              <w:t xml:space="preserve">Do </w:t>
            </w:r>
            <w:r w:rsidRPr="00816A82">
              <w:rPr>
                <w:rFonts w:ascii="Arial" w:hAnsi="Arial" w:cs="Arial"/>
              </w:rPr>
              <w:t>know how to report a loss or theft of ICT equipment</w:t>
            </w:r>
          </w:p>
          <w:p w14:paraId="4105A495" w14:textId="77777777" w:rsidR="00816A82" w:rsidRPr="00816A82" w:rsidRDefault="00816A82" w:rsidP="00816A82">
            <w:pPr>
              <w:spacing w:before="186"/>
              <w:rPr>
                <w:rFonts w:ascii="Arial" w:hAnsi="Arial" w:cs="Arial"/>
              </w:rPr>
            </w:pPr>
          </w:p>
        </w:tc>
        <w:tc>
          <w:tcPr>
            <w:tcW w:w="5245" w:type="dxa"/>
          </w:tcPr>
          <w:p w14:paraId="1087B8D4" w14:textId="77777777" w:rsidR="00816A82" w:rsidRPr="00816A82" w:rsidRDefault="00816A82" w:rsidP="00816A82">
            <w:pPr>
              <w:widowControl w:val="0"/>
              <w:numPr>
                <w:ilvl w:val="0"/>
                <w:numId w:val="29"/>
              </w:numPr>
              <w:autoSpaceDE w:val="0"/>
              <w:autoSpaceDN w:val="0"/>
              <w:spacing w:before="5"/>
              <w:ind w:right="310"/>
              <w:rPr>
                <w:rFonts w:ascii="Arial" w:eastAsia="Arial" w:hAnsi="Arial" w:cs="Arial"/>
                <w:lang w:eastAsia="en-GB" w:bidi="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leave ECCH equipment or portable devices on display in your car, ensure they are locked away in your boot</w:t>
            </w:r>
          </w:p>
          <w:p w14:paraId="41CA688B" w14:textId="77777777" w:rsidR="00816A82" w:rsidRPr="00816A82" w:rsidRDefault="00816A82" w:rsidP="00816A82">
            <w:pPr>
              <w:widowControl w:val="0"/>
              <w:autoSpaceDE w:val="0"/>
              <w:autoSpaceDN w:val="0"/>
              <w:spacing w:before="6"/>
              <w:rPr>
                <w:rFonts w:ascii="Arial" w:eastAsia="Arial" w:hAnsi="Arial" w:cs="Arial"/>
                <w:lang w:eastAsia="en-GB" w:bidi="en-GB"/>
              </w:rPr>
            </w:pPr>
          </w:p>
          <w:p w14:paraId="0D1979EF" w14:textId="77777777" w:rsidR="00816A82" w:rsidRPr="00816A82" w:rsidRDefault="00816A82" w:rsidP="00816A82">
            <w:pPr>
              <w:widowControl w:val="0"/>
              <w:numPr>
                <w:ilvl w:val="0"/>
                <w:numId w:val="29"/>
              </w:numPr>
              <w:autoSpaceDE w:val="0"/>
              <w:autoSpaceDN w:val="0"/>
              <w:spacing w:line="235" w:lineRule="auto"/>
              <w:ind w:right="192"/>
              <w:rPr>
                <w:rFonts w:ascii="Arial" w:eastAsia="Arial" w:hAnsi="Arial" w:cs="Arial"/>
                <w:lang w:eastAsia="en-GB" w:bidi="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process person-identifiable or confidential information on your personal computer when working from home</w:t>
            </w:r>
          </w:p>
          <w:p w14:paraId="25678CB5" w14:textId="77777777" w:rsidR="00816A82" w:rsidRPr="00816A82" w:rsidRDefault="00816A82" w:rsidP="00816A82">
            <w:pPr>
              <w:widowControl w:val="0"/>
              <w:autoSpaceDE w:val="0"/>
              <w:autoSpaceDN w:val="0"/>
              <w:spacing w:before="5"/>
              <w:rPr>
                <w:rFonts w:ascii="Arial" w:eastAsia="Arial" w:hAnsi="Arial" w:cs="Arial"/>
                <w:lang w:eastAsia="en-GB" w:bidi="en-GB"/>
              </w:rPr>
            </w:pPr>
          </w:p>
          <w:p w14:paraId="108DCF27" w14:textId="66F73319" w:rsidR="00816A82" w:rsidRPr="00816A82" w:rsidRDefault="00816A82" w:rsidP="00816A82">
            <w:pPr>
              <w:widowControl w:val="0"/>
              <w:numPr>
                <w:ilvl w:val="0"/>
                <w:numId w:val="29"/>
              </w:numPr>
              <w:autoSpaceDE w:val="0"/>
              <w:autoSpaceDN w:val="0"/>
              <w:spacing w:line="237" w:lineRule="auto"/>
              <w:ind w:right="192"/>
              <w:rPr>
                <w:rFonts w:ascii="Arial" w:eastAsia="Arial" w:hAnsi="Arial" w:cs="Arial"/>
                <w:lang w:eastAsia="en-GB" w:bidi="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 xml:space="preserve">take person-identifiable or confidential information away from the office environment unless it is an absolute necessity — a risk assessment must be </w:t>
            </w:r>
            <w:r w:rsidR="006A2F45" w:rsidRPr="00816A82">
              <w:rPr>
                <w:rFonts w:ascii="Arial" w:eastAsia="Arial" w:hAnsi="Arial" w:cs="Arial"/>
                <w:lang w:eastAsia="en-GB" w:bidi="en-GB"/>
              </w:rPr>
              <w:t>undertaken,</w:t>
            </w:r>
            <w:r w:rsidRPr="00816A82">
              <w:rPr>
                <w:rFonts w:ascii="Arial" w:eastAsia="Arial" w:hAnsi="Arial" w:cs="Arial"/>
                <w:lang w:eastAsia="en-GB" w:bidi="en-GB"/>
              </w:rPr>
              <w:t xml:space="preserve"> and it must be adequately</w:t>
            </w:r>
            <w:r w:rsidRPr="00816A82">
              <w:rPr>
                <w:rFonts w:ascii="Arial" w:eastAsia="Arial" w:hAnsi="Arial" w:cs="Arial"/>
                <w:spacing w:val="-4"/>
                <w:lang w:eastAsia="en-GB" w:bidi="en-GB"/>
              </w:rPr>
              <w:t xml:space="preserve"> </w:t>
            </w:r>
            <w:r w:rsidRPr="00816A82">
              <w:rPr>
                <w:rFonts w:ascii="Arial" w:eastAsia="Arial" w:hAnsi="Arial" w:cs="Arial"/>
                <w:lang w:eastAsia="en-GB" w:bidi="en-GB"/>
              </w:rPr>
              <w:t>secure</w:t>
            </w:r>
          </w:p>
          <w:p w14:paraId="2B50C504" w14:textId="77777777" w:rsidR="00816A82" w:rsidRPr="00816A82" w:rsidRDefault="00816A82" w:rsidP="00816A82">
            <w:pPr>
              <w:widowControl w:val="0"/>
              <w:autoSpaceDE w:val="0"/>
              <w:autoSpaceDN w:val="0"/>
              <w:spacing w:before="4"/>
              <w:rPr>
                <w:rFonts w:ascii="Arial" w:eastAsia="Arial" w:hAnsi="Arial" w:cs="Arial"/>
                <w:lang w:eastAsia="en-GB" w:bidi="en-GB"/>
              </w:rPr>
            </w:pPr>
          </w:p>
          <w:p w14:paraId="54A2E69F" w14:textId="77777777" w:rsidR="00816A82" w:rsidRPr="00816A82" w:rsidRDefault="00816A82" w:rsidP="00816A82">
            <w:pPr>
              <w:widowControl w:val="0"/>
              <w:numPr>
                <w:ilvl w:val="0"/>
                <w:numId w:val="29"/>
              </w:numPr>
              <w:autoSpaceDE w:val="0"/>
              <w:autoSpaceDN w:val="0"/>
              <w:ind w:right="200"/>
              <w:rPr>
                <w:rFonts w:ascii="Arial" w:eastAsia="Arial" w:hAnsi="Arial" w:cs="Arial"/>
                <w:lang w:eastAsia="en-GB" w:bidi="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use a mobile device to work on personal/confidential information in a public place (e.g. on a train), where there is a risk it may be viewed by others</w:t>
            </w:r>
          </w:p>
          <w:p w14:paraId="08763622" w14:textId="77777777" w:rsidR="00816A82" w:rsidRPr="00816A82" w:rsidRDefault="00816A82" w:rsidP="00816A82">
            <w:pPr>
              <w:widowControl w:val="0"/>
              <w:autoSpaceDE w:val="0"/>
              <w:autoSpaceDN w:val="0"/>
              <w:spacing w:before="10"/>
              <w:rPr>
                <w:rFonts w:ascii="Arial" w:eastAsia="Arial" w:hAnsi="Arial" w:cs="Arial"/>
                <w:lang w:eastAsia="en-GB" w:bidi="en-GB"/>
              </w:rPr>
            </w:pPr>
          </w:p>
          <w:p w14:paraId="3A077E0F" w14:textId="77777777" w:rsidR="00816A82" w:rsidRPr="00816A82" w:rsidRDefault="00816A82" w:rsidP="00816A82">
            <w:pPr>
              <w:widowControl w:val="0"/>
              <w:numPr>
                <w:ilvl w:val="0"/>
                <w:numId w:val="29"/>
              </w:numPr>
              <w:autoSpaceDE w:val="0"/>
              <w:autoSpaceDN w:val="0"/>
              <w:spacing w:before="1"/>
              <w:ind w:right="266"/>
              <w:rPr>
                <w:rFonts w:ascii="Arial" w:eastAsia="Arial" w:hAnsi="Arial" w:cs="Arial"/>
                <w:lang w:eastAsia="en-GB" w:bidi="en-GB"/>
              </w:rPr>
            </w:pPr>
            <w:r w:rsidRPr="00816A82">
              <w:rPr>
                <w:rFonts w:ascii="Arial" w:eastAsia="Arial" w:hAnsi="Arial" w:cs="Arial"/>
                <w:b/>
                <w:lang w:eastAsia="en-GB" w:bidi="en-GB"/>
              </w:rPr>
              <w:t>Don’t d</w:t>
            </w:r>
            <w:r w:rsidRPr="00816A82">
              <w:rPr>
                <w:rFonts w:ascii="Arial" w:eastAsia="Arial" w:hAnsi="Arial" w:cs="Arial"/>
                <w:lang w:eastAsia="en-GB" w:bidi="en-GB"/>
              </w:rPr>
              <w:t>iscuss personal/confidential information in a public place, you may be overheard this includes in the vicinity of smart devices e.g. Alexa</w:t>
            </w:r>
          </w:p>
          <w:p w14:paraId="4C7BD8C5" w14:textId="77777777" w:rsidR="00816A82" w:rsidRPr="00816A82" w:rsidRDefault="00816A82" w:rsidP="00816A82">
            <w:pPr>
              <w:jc w:val="center"/>
              <w:rPr>
                <w:rFonts w:ascii="Arial" w:hAnsi="Arial" w:cs="Arial"/>
                <w:noProof/>
                <w:sz w:val="16"/>
                <w:lang w:eastAsia="en-GB"/>
              </w:rPr>
            </w:pPr>
          </w:p>
        </w:tc>
      </w:tr>
    </w:tbl>
    <w:p w14:paraId="6738837C" w14:textId="77777777" w:rsidR="00816A82" w:rsidRPr="00816A82" w:rsidRDefault="00816A82" w:rsidP="00816A82">
      <w:pPr>
        <w:keepNext/>
        <w:keepLines/>
        <w:tabs>
          <w:tab w:val="left" w:pos="5882"/>
        </w:tabs>
        <w:spacing w:before="200" w:line="276" w:lineRule="auto"/>
        <w:jc w:val="both"/>
        <w:outlineLvl w:val="2"/>
        <w:rPr>
          <w:rFonts w:ascii="Arial" w:hAnsi="Arial" w:cs="Arial"/>
          <w:b/>
          <w:bCs/>
          <w:color w:val="4F81BD"/>
        </w:rPr>
        <w:sectPr w:rsidR="00816A82" w:rsidRPr="00816A82" w:rsidSect="00967A81">
          <w:type w:val="continuous"/>
          <w:pgSz w:w="11930" w:h="16860"/>
          <w:pgMar w:top="1020" w:right="360" w:bottom="280" w:left="380" w:header="720" w:footer="720" w:gutter="0"/>
          <w:cols w:space="720"/>
        </w:sectPr>
      </w:pPr>
    </w:p>
    <w:p w14:paraId="7E192667" w14:textId="77777777" w:rsidR="00816A82" w:rsidRPr="00816A82" w:rsidRDefault="00816A82" w:rsidP="00816A82">
      <w:pPr>
        <w:widowControl w:val="0"/>
        <w:autoSpaceDE w:val="0"/>
        <w:autoSpaceDN w:val="0"/>
        <w:spacing w:before="5"/>
        <w:ind w:right="310"/>
        <w:jc w:val="both"/>
        <w:rPr>
          <w:rFonts w:ascii="Arial" w:eastAsia="Arial" w:hAnsi="Arial" w:cs="Arial"/>
          <w:lang w:eastAsia="en-GB" w:bidi="en-GB"/>
        </w:rPr>
        <w:sectPr w:rsidR="00816A82" w:rsidRPr="00816A82" w:rsidSect="00967A81">
          <w:type w:val="continuous"/>
          <w:pgSz w:w="11930" w:h="16860"/>
          <w:pgMar w:top="1020" w:right="360" w:bottom="280" w:left="380" w:header="720" w:footer="720" w:gutter="0"/>
          <w:cols w:num="2" w:space="720" w:equalWidth="0">
            <w:col w:w="5304" w:space="539"/>
            <w:col w:w="5347"/>
          </w:cols>
        </w:sectPr>
      </w:pPr>
    </w:p>
    <w:p w14:paraId="25E32F03" w14:textId="77777777" w:rsidR="00816A82" w:rsidRPr="00816A82" w:rsidRDefault="00816A82" w:rsidP="00346C0F">
      <w:pPr>
        <w:keepNext/>
        <w:keepLines/>
        <w:shd w:val="clear" w:color="auto" w:fill="80348A"/>
        <w:spacing w:before="480" w:after="200" w:line="276" w:lineRule="auto"/>
        <w:outlineLvl w:val="0"/>
        <w:rPr>
          <w:rFonts w:ascii="Arial" w:hAnsi="Arial"/>
          <w:b/>
          <w:bCs/>
          <w:color w:val="0072C6"/>
          <w:sz w:val="28"/>
          <w:szCs w:val="28"/>
        </w:rPr>
      </w:pPr>
      <w:bookmarkStart w:id="96" w:name="_Toc97206010"/>
      <w:bookmarkStart w:id="97" w:name="_Toc97206552"/>
      <w:r w:rsidRPr="00816A82">
        <w:rPr>
          <w:rFonts w:ascii="Arial" w:hAnsi="Arial"/>
          <w:b/>
          <w:bCs/>
          <w:color w:val="FFFFFF"/>
          <w:sz w:val="28"/>
          <w:szCs w:val="28"/>
        </w:rPr>
        <w:lastRenderedPageBreak/>
        <w:t>Confidentiality</w:t>
      </w:r>
      <w:bookmarkEnd w:id="96"/>
      <w:bookmarkEnd w:id="97"/>
      <w:r w:rsidRPr="00816A82">
        <w:rPr>
          <w:rFonts w:ascii="Arial" w:hAnsi="Arial"/>
          <w:b/>
          <w:bCs/>
          <w:color w:val="FFFFFF"/>
          <w:sz w:val="28"/>
          <w:szCs w:val="28"/>
        </w:rPr>
        <w:tab/>
      </w:r>
    </w:p>
    <w:p w14:paraId="178F47A8" w14:textId="77777777" w:rsidR="00816A82" w:rsidRPr="00816A82" w:rsidRDefault="00816A82" w:rsidP="00816A82">
      <w:pPr>
        <w:widowControl w:val="0"/>
        <w:autoSpaceDE w:val="0"/>
        <w:autoSpaceDN w:val="0"/>
        <w:spacing w:before="1"/>
        <w:rPr>
          <w:rFonts w:ascii="Arial" w:eastAsia="Arial" w:hAnsi="Arial" w:cs="Arial"/>
          <w:b/>
          <w:sz w:val="22"/>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2"/>
        <w:gridCol w:w="3930"/>
      </w:tblGrid>
      <w:tr w:rsidR="00816A82" w:rsidRPr="00816A82" w14:paraId="5B8089A0" w14:textId="77777777" w:rsidTr="0025600C">
        <w:trPr>
          <w:trHeight w:val="1153"/>
        </w:trPr>
        <w:tc>
          <w:tcPr>
            <w:tcW w:w="7230" w:type="dxa"/>
            <w:vAlign w:val="center"/>
          </w:tcPr>
          <w:p w14:paraId="6EBCA908" w14:textId="77777777" w:rsidR="00816A82" w:rsidRPr="00816A82" w:rsidRDefault="00816A82" w:rsidP="00816A82">
            <w:pPr>
              <w:widowControl w:val="0"/>
              <w:autoSpaceDE w:val="0"/>
              <w:autoSpaceDN w:val="0"/>
              <w:ind w:right="653"/>
              <w:rPr>
                <w:rFonts w:ascii="Arial" w:eastAsia="Arial" w:hAnsi="Arial" w:cs="Arial"/>
                <w:lang w:eastAsia="en-GB" w:bidi="en-GB"/>
              </w:rPr>
            </w:pPr>
            <w:r w:rsidRPr="00816A82">
              <w:rPr>
                <w:rFonts w:ascii="Arial" w:eastAsia="Arial" w:hAnsi="Arial" w:cs="Arial"/>
                <w:lang w:eastAsia="en-GB" w:bidi="en-GB"/>
              </w:rPr>
              <w:t>All NHS employees are bound by a legal duty of confidence to protect the personal information they may come into contact with during the course of their work.</w:t>
            </w:r>
          </w:p>
        </w:tc>
        <w:tc>
          <w:tcPr>
            <w:tcW w:w="3969" w:type="dxa"/>
          </w:tcPr>
          <w:p w14:paraId="56AD902A" w14:textId="77777777" w:rsidR="00816A82" w:rsidRPr="00816A82" w:rsidRDefault="00816A82" w:rsidP="00816A82">
            <w:pPr>
              <w:widowControl w:val="0"/>
              <w:autoSpaceDE w:val="0"/>
              <w:autoSpaceDN w:val="0"/>
              <w:ind w:right="653"/>
              <w:rPr>
                <w:rFonts w:ascii="Arial" w:eastAsia="Arial" w:hAnsi="Arial" w:cs="Arial"/>
                <w:lang w:eastAsia="en-GB" w:bidi="en-GB"/>
              </w:rPr>
            </w:pPr>
            <w:r w:rsidRPr="00816A82">
              <w:rPr>
                <w:rFonts w:ascii="Arial" w:eastAsia="Arial" w:hAnsi="Arial" w:cs="Arial"/>
                <w:noProof/>
                <w:lang w:eastAsia="en-GB"/>
              </w:rPr>
              <w:drawing>
                <wp:anchor distT="0" distB="0" distL="114300" distR="114300" simplePos="0" relativeHeight="251679744" behindDoc="0" locked="0" layoutInCell="1" allowOverlap="1" wp14:anchorId="1E718F5E" wp14:editId="0595D548">
                  <wp:simplePos x="0" y="0"/>
                  <wp:positionH relativeFrom="column">
                    <wp:posOffset>769620</wp:posOffset>
                  </wp:positionH>
                  <wp:positionV relativeFrom="paragraph">
                    <wp:posOffset>78740</wp:posOffset>
                  </wp:positionV>
                  <wp:extent cx="943508" cy="584200"/>
                  <wp:effectExtent l="0" t="0" r="9525"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086" r="2754"/>
                          <a:stretch/>
                        </pic:blipFill>
                        <pic:spPr bwMode="auto">
                          <a:xfrm>
                            <a:off x="0" y="0"/>
                            <a:ext cx="943508"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6A82" w:rsidRPr="00816A82" w14:paraId="3273E4B9" w14:textId="77777777" w:rsidTr="0025600C">
        <w:tc>
          <w:tcPr>
            <w:tcW w:w="7230" w:type="dxa"/>
            <w:vAlign w:val="center"/>
          </w:tcPr>
          <w:p w14:paraId="6D2CAE51" w14:textId="77777777" w:rsidR="00816A82" w:rsidRPr="00816A82" w:rsidRDefault="00816A82" w:rsidP="00816A82">
            <w:pPr>
              <w:widowControl w:val="0"/>
              <w:autoSpaceDE w:val="0"/>
              <w:autoSpaceDN w:val="0"/>
              <w:ind w:right="653"/>
              <w:jc w:val="center"/>
              <w:rPr>
                <w:rFonts w:ascii="Arial" w:eastAsia="Arial" w:hAnsi="Arial" w:cs="Arial"/>
                <w:b/>
                <w:noProof/>
                <w:u w:val="single"/>
                <w:lang w:eastAsia="en-GB"/>
              </w:rPr>
            </w:pPr>
            <w:r w:rsidRPr="00816A82">
              <w:rPr>
                <w:rFonts w:ascii="Arial" w:eastAsia="Arial" w:hAnsi="Arial" w:cs="Arial"/>
                <w:b/>
                <w:noProof/>
                <w:color w:val="00B050"/>
                <w:u w:val="single"/>
                <w:lang w:eastAsia="en-GB"/>
              </w:rPr>
              <w:t>DOs</w:t>
            </w:r>
          </w:p>
        </w:tc>
        <w:tc>
          <w:tcPr>
            <w:tcW w:w="3969" w:type="dxa"/>
            <w:vAlign w:val="center"/>
          </w:tcPr>
          <w:p w14:paraId="6628488B" w14:textId="77777777" w:rsidR="00816A82" w:rsidRPr="00816A82" w:rsidRDefault="00816A82" w:rsidP="00816A82">
            <w:pPr>
              <w:widowControl w:val="0"/>
              <w:autoSpaceDE w:val="0"/>
              <w:autoSpaceDN w:val="0"/>
              <w:ind w:right="653"/>
              <w:jc w:val="center"/>
              <w:rPr>
                <w:rFonts w:ascii="Arial" w:eastAsia="Arial" w:hAnsi="Arial" w:cs="Arial"/>
                <w:b/>
                <w:noProof/>
                <w:u w:val="single"/>
                <w:lang w:eastAsia="en-GB"/>
              </w:rPr>
            </w:pPr>
            <w:r w:rsidRPr="00816A82">
              <w:rPr>
                <w:rFonts w:ascii="Arial" w:eastAsia="Arial" w:hAnsi="Arial" w:cs="Arial"/>
                <w:b/>
                <w:noProof/>
                <w:color w:val="FF0000"/>
                <w:u w:val="single"/>
                <w:lang w:eastAsia="en-GB"/>
              </w:rPr>
              <w:t>DON’Ts</w:t>
            </w:r>
          </w:p>
        </w:tc>
      </w:tr>
      <w:tr w:rsidR="00816A82" w:rsidRPr="00816A82" w14:paraId="79FA3521" w14:textId="77777777" w:rsidTr="0025600C">
        <w:tc>
          <w:tcPr>
            <w:tcW w:w="7230" w:type="dxa"/>
            <w:vAlign w:val="center"/>
          </w:tcPr>
          <w:p w14:paraId="231A5A16" w14:textId="77777777" w:rsidR="00816A82" w:rsidRPr="00816A82" w:rsidRDefault="00816A82" w:rsidP="00816A82">
            <w:pPr>
              <w:widowControl w:val="0"/>
              <w:numPr>
                <w:ilvl w:val="0"/>
                <w:numId w:val="30"/>
              </w:numPr>
              <w:tabs>
                <w:tab w:val="left" w:pos="1114"/>
              </w:tabs>
              <w:autoSpaceDE w:val="0"/>
              <w:autoSpaceDN w:val="0"/>
              <w:spacing w:before="178"/>
              <w:ind w:left="360" w:right="1147"/>
              <w:contextualSpacing/>
              <w:rPr>
                <w:rFonts w:ascii="Arial" w:hAnsi="Arial" w:cs="Arial"/>
                <w:szCs w:val="22"/>
              </w:rPr>
            </w:pPr>
            <w:r w:rsidRPr="00816A82">
              <w:rPr>
                <w:rFonts w:ascii="Arial" w:hAnsi="Arial" w:cs="Arial"/>
                <w:b/>
                <w:szCs w:val="22"/>
              </w:rPr>
              <w:t xml:space="preserve">Do </w:t>
            </w:r>
            <w:r w:rsidRPr="00816A82">
              <w:rPr>
                <w:rFonts w:ascii="Arial" w:hAnsi="Arial" w:cs="Arial"/>
                <w:szCs w:val="22"/>
              </w:rPr>
              <w:t>be aware that as an ECCH employee you have signed a contract of employment which contains a confidentiality</w:t>
            </w:r>
            <w:r w:rsidRPr="00816A82">
              <w:rPr>
                <w:rFonts w:ascii="Arial" w:hAnsi="Arial" w:cs="Arial"/>
                <w:spacing w:val="-11"/>
                <w:szCs w:val="22"/>
              </w:rPr>
              <w:t xml:space="preserve"> </w:t>
            </w:r>
            <w:r w:rsidRPr="00816A82">
              <w:rPr>
                <w:rFonts w:ascii="Arial" w:hAnsi="Arial" w:cs="Arial"/>
                <w:szCs w:val="22"/>
              </w:rPr>
              <w:t>agreement</w:t>
            </w:r>
          </w:p>
          <w:p w14:paraId="44FEBF68" w14:textId="77777777" w:rsidR="00816A82" w:rsidRPr="00816A82" w:rsidRDefault="00816A82" w:rsidP="00816A82">
            <w:pPr>
              <w:widowControl w:val="0"/>
              <w:tabs>
                <w:tab w:val="left" w:pos="1114"/>
              </w:tabs>
              <w:autoSpaceDE w:val="0"/>
              <w:autoSpaceDN w:val="0"/>
              <w:spacing w:before="178"/>
              <w:ind w:left="360" w:right="1147"/>
              <w:contextualSpacing/>
              <w:rPr>
                <w:rFonts w:ascii="Arial" w:hAnsi="Arial" w:cs="Arial"/>
                <w:sz w:val="22"/>
                <w:szCs w:val="22"/>
              </w:rPr>
            </w:pPr>
          </w:p>
          <w:p w14:paraId="7C01C235" w14:textId="77777777" w:rsidR="00816A82" w:rsidRPr="00816A82" w:rsidRDefault="00816A82" w:rsidP="00816A82">
            <w:pPr>
              <w:widowControl w:val="0"/>
              <w:numPr>
                <w:ilvl w:val="0"/>
                <w:numId w:val="30"/>
              </w:numPr>
              <w:tabs>
                <w:tab w:val="left" w:pos="1114"/>
              </w:tabs>
              <w:autoSpaceDE w:val="0"/>
              <w:autoSpaceDN w:val="0"/>
              <w:spacing w:before="180"/>
              <w:ind w:left="360" w:right="416"/>
              <w:contextualSpacing/>
              <w:jc w:val="both"/>
              <w:rPr>
                <w:rFonts w:ascii="Arial" w:hAnsi="Arial" w:cs="Arial"/>
                <w:szCs w:val="22"/>
              </w:rPr>
            </w:pPr>
            <w:r w:rsidRPr="00816A82">
              <w:rPr>
                <w:rFonts w:ascii="Arial" w:hAnsi="Arial" w:cs="Arial"/>
                <w:b/>
                <w:szCs w:val="22"/>
              </w:rPr>
              <w:t xml:space="preserve">Do </w:t>
            </w:r>
            <w:r w:rsidRPr="00816A82">
              <w:rPr>
                <w:rFonts w:ascii="Arial" w:hAnsi="Arial" w:cs="Arial"/>
                <w:szCs w:val="22"/>
              </w:rPr>
              <w:t>safeguard the confidentiality of all person-identifiable or confidential information that you come into contact with. This is a statutory obligation on everyone working for or on behalf of the</w:t>
            </w:r>
            <w:r w:rsidRPr="00816A82">
              <w:rPr>
                <w:rFonts w:ascii="Arial" w:hAnsi="Arial" w:cs="Arial"/>
                <w:spacing w:val="8"/>
                <w:szCs w:val="22"/>
              </w:rPr>
              <w:t xml:space="preserve"> </w:t>
            </w:r>
            <w:r w:rsidRPr="00816A82">
              <w:rPr>
                <w:rFonts w:ascii="Arial" w:hAnsi="Arial" w:cs="Arial"/>
                <w:szCs w:val="22"/>
              </w:rPr>
              <w:t>NHS</w:t>
            </w:r>
          </w:p>
          <w:p w14:paraId="6A846BC1" w14:textId="77777777" w:rsidR="00816A82" w:rsidRPr="00816A82" w:rsidRDefault="00816A82" w:rsidP="00816A82">
            <w:pPr>
              <w:widowControl w:val="0"/>
              <w:tabs>
                <w:tab w:val="left" w:pos="1114"/>
              </w:tabs>
              <w:autoSpaceDE w:val="0"/>
              <w:autoSpaceDN w:val="0"/>
              <w:ind w:right="416"/>
              <w:jc w:val="both"/>
              <w:rPr>
                <w:rFonts w:ascii="Arial" w:hAnsi="Arial" w:cs="Arial"/>
                <w:sz w:val="22"/>
                <w:szCs w:val="22"/>
              </w:rPr>
            </w:pPr>
          </w:p>
          <w:p w14:paraId="7526B8BB" w14:textId="77777777" w:rsidR="00816A82" w:rsidRPr="00816A82" w:rsidRDefault="00816A82" w:rsidP="00816A82">
            <w:pPr>
              <w:widowControl w:val="0"/>
              <w:numPr>
                <w:ilvl w:val="0"/>
                <w:numId w:val="30"/>
              </w:numPr>
              <w:tabs>
                <w:tab w:val="left" w:pos="1114"/>
              </w:tabs>
              <w:autoSpaceDE w:val="0"/>
              <w:autoSpaceDN w:val="0"/>
              <w:spacing w:line="235" w:lineRule="auto"/>
              <w:ind w:left="360" w:right="402"/>
              <w:contextualSpacing/>
              <w:jc w:val="both"/>
              <w:rPr>
                <w:rFonts w:ascii="Arial" w:hAnsi="Arial" w:cs="Arial"/>
                <w:szCs w:val="22"/>
              </w:rPr>
            </w:pPr>
            <w:r w:rsidRPr="00816A82">
              <w:rPr>
                <w:rFonts w:ascii="Arial" w:hAnsi="Arial" w:cs="Arial"/>
                <w:b/>
                <w:szCs w:val="22"/>
              </w:rPr>
              <w:t xml:space="preserve">Do </w:t>
            </w:r>
            <w:r w:rsidRPr="00816A82">
              <w:rPr>
                <w:rFonts w:ascii="Arial" w:hAnsi="Arial" w:cs="Arial"/>
                <w:szCs w:val="22"/>
              </w:rPr>
              <w:t>be aware of clearing desks of records containing personal confidential data. Storing in appropriate storage places</w:t>
            </w:r>
          </w:p>
          <w:p w14:paraId="6989D42B" w14:textId="77777777" w:rsidR="00816A82" w:rsidRPr="00816A82" w:rsidRDefault="00816A82" w:rsidP="00816A82">
            <w:pPr>
              <w:widowControl w:val="0"/>
              <w:tabs>
                <w:tab w:val="left" w:pos="1114"/>
              </w:tabs>
              <w:autoSpaceDE w:val="0"/>
              <w:autoSpaceDN w:val="0"/>
              <w:spacing w:line="235" w:lineRule="auto"/>
              <w:ind w:right="402"/>
              <w:jc w:val="both"/>
              <w:rPr>
                <w:rFonts w:ascii="Arial" w:hAnsi="Arial" w:cs="Arial"/>
                <w:sz w:val="22"/>
                <w:szCs w:val="22"/>
              </w:rPr>
            </w:pPr>
          </w:p>
          <w:p w14:paraId="679D67BC" w14:textId="77777777" w:rsidR="00816A82" w:rsidRPr="00816A82" w:rsidRDefault="00816A82" w:rsidP="00816A82">
            <w:pPr>
              <w:widowControl w:val="0"/>
              <w:numPr>
                <w:ilvl w:val="0"/>
                <w:numId w:val="30"/>
              </w:numPr>
              <w:tabs>
                <w:tab w:val="left" w:pos="1114"/>
              </w:tabs>
              <w:autoSpaceDE w:val="0"/>
              <w:autoSpaceDN w:val="0"/>
              <w:spacing w:line="237" w:lineRule="auto"/>
              <w:ind w:left="360" w:right="345"/>
              <w:contextualSpacing/>
              <w:jc w:val="both"/>
              <w:rPr>
                <w:rFonts w:ascii="Arial" w:hAnsi="Arial" w:cs="Arial"/>
                <w:szCs w:val="22"/>
              </w:rPr>
            </w:pPr>
            <w:r w:rsidRPr="00816A82">
              <w:rPr>
                <w:rFonts w:ascii="Arial" w:hAnsi="Arial" w:cs="Arial"/>
                <w:b/>
                <w:szCs w:val="22"/>
              </w:rPr>
              <w:t xml:space="preserve">Do </w:t>
            </w:r>
            <w:r w:rsidRPr="00816A82">
              <w:rPr>
                <w:rFonts w:ascii="Arial" w:hAnsi="Arial" w:cs="Arial"/>
                <w:szCs w:val="22"/>
              </w:rPr>
              <w:t xml:space="preserve">switch off computers or put them into a password protected mode, </w:t>
            </w:r>
            <w:r w:rsidRPr="00816A82">
              <w:rPr>
                <w:rFonts w:ascii="Arial" w:hAnsi="Arial" w:cs="Arial"/>
                <w:spacing w:val="-3"/>
                <w:szCs w:val="22"/>
              </w:rPr>
              <w:t xml:space="preserve">if </w:t>
            </w:r>
            <w:r w:rsidRPr="00816A82">
              <w:rPr>
                <w:rFonts w:ascii="Arial" w:hAnsi="Arial" w:cs="Arial"/>
                <w:szCs w:val="22"/>
              </w:rPr>
              <w:t>you leave your desk for any length of</w:t>
            </w:r>
            <w:r w:rsidRPr="00816A82">
              <w:rPr>
                <w:rFonts w:ascii="Arial" w:hAnsi="Arial" w:cs="Arial"/>
                <w:spacing w:val="-16"/>
                <w:szCs w:val="22"/>
              </w:rPr>
              <w:t xml:space="preserve"> </w:t>
            </w:r>
            <w:r w:rsidRPr="00816A82">
              <w:rPr>
                <w:rFonts w:ascii="Arial" w:hAnsi="Arial" w:cs="Arial"/>
                <w:szCs w:val="22"/>
              </w:rPr>
              <w:t>time</w:t>
            </w:r>
          </w:p>
          <w:p w14:paraId="1CA189A4" w14:textId="77777777" w:rsidR="00816A82" w:rsidRPr="00816A82" w:rsidRDefault="00816A82" w:rsidP="00816A82">
            <w:pPr>
              <w:widowControl w:val="0"/>
              <w:tabs>
                <w:tab w:val="left" w:pos="1114"/>
              </w:tabs>
              <w:autoSpaceDE w:val="0"/>
              <w:autoSpaceDN w:val="0"/>
              <w:spacing w:line="237" w:lineRule="auto"/>
              <w:ind w:right="345"/>
              <w:jc w:val="both"/>
              <w:rPr>
                <w:rFonts w:ascii="Arial" w:hAnsi="Arial" w:cs="Arial"/>
                <w:sz w:val="20"/>
                <w:szCs w:val="22"/>
              </w:rPr>
            </w:pPr>
          </w:p>
          <w:p w14:paraId="7C2A1318" w14:textId="77777777" w:rsidR="00816A82" w:rsidRPr="00816A82" w:rsidRDefault="00816A82" w:rsidP="00816A82">
            <w:pPr>
              <w:widowControl w:val="0"/>
              <w:numPr>
                <w:ilvl w:val="0"/>
                <w:numId w:val="30"/>
              </w:numPr>
              <w:tabs>
                <w:tab w:val="left" w:pos="1114"/>
              </w:tabs>
              <w:autoSpaceDE w:val="0"/>
              <w:autoSpaceDN w:val="0"/>
              <w:ind w:left="360"/>
              <w:contextualSpacing/>
              <w:rPr>
                <w:rFonts w:ascii="Arial" w:hAnsi="Arial" w:cs="Arial"/>
                <w:szCs w:val="22"/>
              </w:rPr>
            </w:pPr>
            <w:r w:rsidRPr="00816A82">
              <w:rPr>
                <w:rFonts w:ascii="Arial" w:hAnsi="Arial" w:cs="Arial"/>
                <w:b/>
                <w:szCs w:val="22"/>
              </w:rPr>
              <w:t xml:space="preserve">Do </w:t>
            </w:r>
            <w:r w:rsidRPr="00816A82">
              <w:rPr>
                <w:rFonts w:ascii="Arial" w:hAnsi="Arial" w:cs="Arial"/>
                <w:szCs w:val="22"/>
              </w:rPr>
              <w:t>ensure that you cannot be overheard when discussing confidential</w:t>
            </w:r>
            <w:r w:rsidRPr="00816A82">
              <w:rPr>
                <w:rFonts w:ascii="Arial" w:hAnsi="Arial" w:cs="Arial"/>
                <w:spacing w:val="-34"/>
                <w:szCs w:val="22"/>
              </w:rPr>
              <w:t xml:space="preserve"> </w:t>
            </w:r>
            <w:r w:rsidRPr="00816A82">
              <w:rPr>
                <w:rFonts w:ascii="Arial" w:hAnsi="Arial" w:cs="Arial"/>
                <w:szCs w:val="22"/>
              </w:rPr>
              <w:t>matters</w:t>
            </w:r>
          </w:p>
          <w:p w14:paraId="752B7A99" w14:textId="77777777" w:rsidR="00816A82" w:rsidRPr="00816A82" w:rsidRDefault="00816A82" w:rsidP="00816A82">
            <w:pPr>
              <w:widowControl w:val="0"/>
              <w:tabs>
                <w:tab w:val="left" w:pos="1114"/>
              </w:tabs>
              <w:autoSpaceDE w:val="0"/>
              <w:autoSpaceDN w:val="0"/>
              <w:rPr>
                <w:rFonts w:ascii="Arial" w:hAnsi="Arial" w:cs="Arial"/>
                <w:sz w:val="20"/>
                <w:szCs w:val="22"/>
              </w:rPr>
            </w:pPr>
          </w:p>
          <w:p w14:paraId="200B3B97" w14:textId="77777777" w:rsidR="00816A82" w:rsidRPr="00816A82" w:rsidRDefault="00816A82" w:rsidP="00816A82">
            <w:pPr>
              <w:widowControl w:val="0"/>
              <w:numPr>
                <w:ilvl w:val="0"/>
                <w:numId w:val="30"/>
              </w:numPr>
              <w:tabs>
                <w:tab w:val="left" w:pos="1114"/>
              </w:tabs>
              <w:autoSpaceDE w:val="0"/>
              <w:autoSpaceDN w:val="0"/>
              <w:ind w:left="360" w:right="400"/>
              <w:contextualSpacing/>
              <w:jc w:val="both"/>
              <w:rPr>
                <w:rFonts w:ascii="Arial" w:hAnsi="Arial" w:cs="Arial"/>
                <w:szCs w:val="22"/>
              </w:rPr>
            </w:pPr>
            <w:r w:rsidRPr="00816A82">
              <w:rPr>
                <w:rFonts w:ascii="Arial" w:hAnsi="Arial" w:cs="Arial"/>
                <w:b/>
                <w:szCs w:val="22"/>
              </w:rPr>
              <w:t xml:space="preserve">Do </w:t>
            </w:r>
            <w:r w:rsidRPr="00816A82">
              <w:rPr>
                <w:rFonts w:ascii="Arial" w:hAnsi="Arial" w:cs="Arial"/>
                <w:szCs w:val="22"/>
              </w:rPr>
              <w:t xml:space="preserve">be vigilant if </w:t>
            </w:r>
            <w:r w:rsidRPr="00816A82">
              <w:rPr>
                <w:rFonts w:ascii="Arial" w:hAnsi="Arial" w:cs="Arial"/>
                <w:spacing w:val="-3"/>
                <w:szCs w:val="22"/>
              </w:rPr>
              <w:t xml:space="preserve">you </w:t>
            </w:r>
            <w:r w:rsidRPr="00816A82">
              <w:rPr>
                <w:rFonts w:ascii="Arial" w:hAnsi="Arial" w:cs="Arial"/>
                <w:szCs w:val="22"/>
              </w:rPr>
              <w:t>are undertaking work away from the ECCH office environment. Ensure you apply suitable transportation methods so that information cannot be over looked by or is in view of</w:t>
            </w:r>
            <w:r w:rsidRPr="00816A82">
              <w:rPr>
                <w:rFonts w:ascii="Arial" w:hAnsi="Arial" w:cs="Arial"/>
                <w:spacing w:val="-8"/>
                <w:szCs w:val="22"/>
              </w:rPr>
              <w:t xml:space="preserve"> </w:t>
            </w:r>
            <w:r w:rsidRPr="00816A82">
              <w:rPr>
                <w:rFonts w:ascii="Arial" w:hAnsi="Arial" w:cs="Arial"/>
                <w:szCs w:val="22"/>
              </w:rPr>
              <w:t>others</w:t>
            </w:r>
          </w:p>
          <w:p w14:paraId="69F9DB02" w14:textId="77777777" w:rsidR="00816A82" w:rsidRPr="00816A82" w:rsidRDefault="00816A82" w:rsidP="00816A82">
            <w:pPr>
              <w:widowControl w:val="0"/>
              <w:tabs>
                <w:tab w:val="left" w:pos="1114"/>
              </w:tabs>
              <w:autoSpaceDE w:val="0"/>
              <w:autoSpaceDN w:val="0"/>
              <w:spacing w:before="188"/>
              <w:ind w:left="360" w:right="400"/>
              <w:contextualSpacing/>
              <w:jc w:val="both"/>
              <w:rPr>
                <w:rFonts w:ascii="Arial" w:hAnsi="Arial" w:cs="Arial"/>
                <w:sz w:val="20"/>
                <w:szCs w:val="22"/>
              </w:rPr>
            </w:pPr>
          </w:p>
          <w:p w14:paraId="3153BCAF" w14:textId="77777777" w:rsidR="00816A82" w:rsidRPr="00816A82" w:rsidRDefault="00816A82" w:rsidP="00816A82">
            <w:pPr>
              <w:widowControl w:val="0"/>
              <w:numPr>
                <w:ilvl w:val="0"/>
                <w:numId w:val="30"/>
              </w:numPr>
              <w:tabs>
                <w:tab w:val="left" w:pos="1114"/>
              </w:tabs>
              <w:autoSpaceDE w:val="0"/>
              <w:autoSpaceDN w:val="0"/>
              <w:spacing w:line="237" w:lineRule="auto"/>
              <w:ind w:left="360" w:right="345"/>
              <w:contextualSpacing/>
              <w:jc w:val="both"/>
              <w:rPr>
                <w:rFonts w:ascii="Arial" w:hAnsi="Arial" w:cs="Arial"/>
                <w:szCs w:val="22"/>
              </w:rPr>
            </w:pPr>
            <w:r w:rsidRPr="00816A82">
              <w:rPr>
                <w:rFonts w:ascii="Arial" w:hAnsi="Arial" w:cs="Arial"/>
                <w:b/>
                <w:szCs w:val="22"/>
              </w:rPr>
              <w:t xml:space="preserve">Do </w:t>
            </w:r>
            <w:r w:rsidRPr="00816A82">
              <w:rPr>
                <w:rFonts w:ascii="Arial" w:hAnsi="Arial" w:cs="Arial"/>
                <w:szCs w:val="22"/>
              </w:rPr>
              <w:t xml:space="preserve">be aware that the </w:t>
            </w:r>
            <w:proofErr w:type="spellStart"/>
            <w:r w:rsidRPr="00816A82">
              <w:rPr>
                <w:rFonts w:ascii="Arial" w:hAnsi="Arial" w:cs="Arial"/>
                <w:szCs w:val="22"/>
              </w:rPr>
              <w:t>NHSmail</w:t>
            </w:r>
            <w:proofErr w:type="spellEnd"/>
            <w:r w:rsidRPr="00816A82">
              <w:rPr>
                <w:rFonts w:ascii="Arial" w:hAnsi="Arial" w:cs="Arial"/>
                <w:szCs w:val="22"/>
              </w:rPr>
              <w:t xml:space="preserve"> address book contains many similar staff names and you must therefore ensure that information is sent to the intended</w:t>
            </w:r>
            <w:r w:rsidRPr="00816A82">
              <w:rPr>
                <w:rFonts w:ascii="Arial" w:hAnsi="Arial" w:cs="Arial"/>
                <w:spacing w:val="-28"/>
                <w:szCs w:val="22"/>
              </w:rPr>
              <w:t xml:space="preserve"> </w:t>
            </w:r>
            <w:r w:rsidRPr="00816A82">
              <w:rPr>
                <w:rFonts w:ascii="Arial" w:hAnsi="Arial" w:cs="Arial"/>
                <w:szCs w:val="22"/>
              </w:rPr>
              <w:t>recipient</w:t>
            </w:r>
          </w:p>
          <w:p w14:paraId="747A610F" w14:textId="77777777" w:rsidR="00816A82" w:rsidRPr="00816A82" w:rsidRDefault="00816A82" w:rsidP="00816A82">
            <w:pPr>
              <w:widowControl w:val="0"/>
              <w:autoSpaceDE w:val="0"/>
              <w:autoSpaceDN w:val="0"/>
              <w:spacing w:before="1"/>
              <w:rPr>
                <w:rFonts w:ascii="Arial" w:hAnsi="Arial" w:cs="Arial"/>
                <w:sz w:val="20"/>
                <w:lang w:eastAsia="en-GB" w:bidi="en-GB"/>
              </w:rPr>
            </w:pPr>
          </w:p>
          <w:p w14:paraId="15EA7456" w14:textId="77777777" w:rsidR="00816A82" w:rsidRPr="00816A82" w:rsidRDefault="00816A82" w:rsidP="00816A82">
            <w:pPr>
              <w:widowControl w:val="0"/>
              <w:numPr>
                <w:ilvl w:val="0"/>
                <w:numId w:val="30"/>
              </w:numPr>
              <w:tabs>
                <w:tab w:val="left" w:pos="1114"/>
              </w:tabs>
              <w:autoSpaceDE w:val="0"/>
              <w:autoSpaceDN w:val="0"/>
              <w:ind w:left="360" w:right="343"/>
              <w:contextualSpacing/>
              <w:jc w:val="both"/>
              <w:rPr>
                <w:rFonts w:ascii="Arial" w:hAnsi="Arial" w:cs="Arial"/>
                <w:szCs w:val="22"/>
              </w:rPr>
            </w:pPr>
            <w:r w:rsidRPr="00816A82">
              <w:rPr>
                <w:rFonts w:ascii="Arial" w:hAnsi="Arial" w:cs="Arial"/>
                <w:b/>
                <w:szCs w:val="22"/>
              </w:rPr>
              <w:t xml:space="preserve">Do </w:t>
            </w:r>
            <w:r w:rsidRPr="00816A82">
              <w:rPr>
                <w:rFonts w:ascii="Arial" w:hAnsi="Arial" w:cs="Arial"/>
                <w:szCs w:val="22"/>
              </w:rPr>
              <w:t>challenge and verify where necessary the identity of any person who is making a request for person-identifiable or confidential business information and ensure they have a need to</w:t>
            </w:r>
            <w:r w:rsidRPr="00816A82">
              <w:rPr>
                <w:rFonts w:ascii="Arial" w:hAnsi="Arial" w:cs="Arial"/>
                <w:spacing w:val="-2"/>
                <w:szCs w:val="22"/>
              </w:rPr>
              <w:t xml:space="preserve"> </w:t>
            </w:r>
            <w:r w:rsidRPr="00816A82">
              <w:rPr>
                <w:rFonts w:ascii="Arial" w:hAnsi="Arial" w:cs="Arial"/>
                <w:szCs w:val="22"/>
              </w:rPr>
              <w:t>know</w:t>
            </w:r>
          </w:p>
          <w:p w14:paraId="5E7DD2B2" w14:textId="77777777" w:rsidR="00816A82" w:rsidRPr="00816A82" w:rsidRDefault="00816A82" w:rsidP="00816A82">
            <w:pPr>
              <w:widowControl w:val="0"/>
              <w:tabs>
                <w:tab w:val="left" w:pos="1114"/>
              </w:tabs>
              <w:autoSpaceDE w:val="0"/>
              <w:autoSpaceDN w:val="0"/>
              <w:ind w:right="343"/>
              <w:jc w:val="both"/>
              <w:rPr>
                <w:rFonts w:ascii="Arial" w:hAnsi="Arial" w:cs="Arial"/>
                <w:sz w:val="20"/>
                <w:szCs w:val="22"/>
              </w:rPr>
            </w:pPr>
          </w:p>
          <w:p w14:paraId="1C08CD22" w14:textId="77777777" w:rsidR="00816A82" w:rsidRPr="00816A82" w:rsidRDefault="00816A82" w:rsidP="00816A82">
            <w:pPr>
              <w:widowControl w:val="0"/>
              <w:numPr>
                <w:ilvl w:val="0"/>
                <w:numId w:val="30"/>
              </w:numPr>
              <w:tabs>
                <w:tab w:val="left" w:pos="1114"/>
              </w:tabs>
              <w:autoSpaceDE w:val="0"/>
              <w:autoSpaceDN w:val="0"/>
              <w:ind w:left="360"/>
              <w:contextualSpacing/>
              <w:rPr>
                <w:rFonts w:ascii="Arial" w:hAnsi="Arial" w:cs="Arial"/>
                <w:szCs w:val="22"/>
              </w:rPr>
            </w:pPr>
            <w:r w:rsidRPr="00816A82">
              <w:rPr>
                <w:rFonts w:ascii="Arial" w:hAnsi="Arial" w:cs="Arial"/>
                <w:b/>
                <w:szCs w:val="22"/>
              </w:rPr>
              <w:t xml:space="preserve">Do </w:t>
            </w:r>
            <w:r w:rsidRPr="00816A82">
              <w:rPr>
                <w:rFonts w:ascii="Arial" w:hAnsi="Arial" w:cs="Arial"/>
                <w:szCs w:val="22"/>
              </w:rPr>
              <w:t>use only the minimum information</w:t>
            </w:r>
            <w:r w:rsidRPr="00816A82">
              <w:rPr>
                <w:rFonts w:ascii="Arial" w:hAnsi="Arial" w:cs="Arial"/>
                <w:spacing w:val="-16"/>
                <w:szCs w:val="22"/>
              </w:rPr>
              <w:t xml:space="preserve"> </w:t>
            </w:r>
            <w:r w:rsidRPr="00816A82">
              <w:rPr>
                <w:rFonts w:ascii="Arial" w:hAnsi="Arial" w:cs="Arial"/>
                <w:szCs w:val="22"/>
              </w:rPr>
              <w:t>necessary</w:t>
            </w:r>
          </w:p>
          <w:p w14:paraId="18B25C5C" w14:textId="77777777" w:rsidR="00816A82" w:rsidRPr="00816A82" w:rsidRDefault="00816A82" w:rsidP="00816A82">
            <w:pPr>
              <w:widowControl w:val="0"/>
              <w:tabs>
                <w:tab w:val="left" w:pos="1114"/>
              </w:tabs>
              <w:autoSpaceDE w:val="0"/>
              <w:autoSpaceDN w:val="0"/>
              <w:rPr>
                <w:rFonts w:ascii="Arial" w:hAnsi="Arial" w:cs="Arial"/>
                <w:sz w:val="20"/>
                <w:szCs w:val="22"/>
              </w:rPr>
            </w:pPr>
          </w:p>
          <w:p w14:paraId="0D8DE215" w14:textId="77777777" w:rsidR="00816A82" w:rsidRPr="00816A82" w:rsidRDefault="00816A82" w:rsidP="00816A82">
            <w:pPr>
              <w:widowControl w:val="0"/>
              <w:numPr>
                <w:ilvl w:val="0"/>
                <w:numId w:val="30"/>
              </w:numPr>
              <w:tabs>
                <w:tab w:val="left" w:pos="1114"/>
              </w:tabs>
              <w:autoSpaceDE w:val="0"/>
              <w:autoSpaceDN w:val="0"/>
              <w:ind w:left="360" w:right="433"/>
              <w:contextualSpacing/>
              <w:jc w:val="both"/>
              <w:rPr>
                <w:rFonts w:ascii="Arial" w:hAnsi="Arial" w:cs="Arial"/>
                <w:szCs w:val="22"/>
              </w:rPr>
            </w:pPr>
            <w:r w:rsidRPr="00816A82">
              <w:rPr>
                <w:rFonts w:ascii="Arial" w:hAnsi="Arial" w:cs="Arial"/>
                <w:b/>
                <w:szCs w:val="22"/>
              </w:rPr>
              <w:t xml:space="preserve">Do </w:t>
            </w:r>
            <w:r w:rsidRPr="00816A82">
              <w:rPr>
                <w:rFonts w:ascii="Arial" w:hAnsi="Arial" w:cs="Arial"/>
                <w:szCs w:val="22"/>
              </w:rPr>
              <w:t>seek advice if you need to share patient/person-identifiable Information without consent of the patient/person to which the information relates, and record the decision and any action</w:t>
            </w:r>
            <w:r w:rsidRPr="00816A82">
              <w:rPr>
                <w:rFonts w:ascii="Arial" w:hAnsi="Arial" w:cs="Arial"/>
                <w:spacing w:val="-12"/>
                <w:szCs w:val="22"/>
              </w:rPr>
              <w:t xml:space="preserve"> </w:t>
            </w:r>
            <w:r w:rsidRPr="00816A82">
              <w:rPr>
                <w:rFonts w:ascii="Arial" w:hAnsi="Arial" w:cs="Arial"/>
                <w:szCs w:val="22"/>
              </w:rPr>
              <w:t>taken</w:t>
            </w:r>
          </w:p>
          <w:p w14:paraId="1726FCFF" w14:textId="77777777" w:rsidR="00816A82" w:rsidRPr="00816A82" w:rsidRDefault="00816A82" w:rsidP="00816A82">
            <w:pPr>
              <w:widowControl w:val="0"/>
              <w:tabs>
                <w:tab w:val="left" w:pos="1114"/>
              </w:tabs>
              <w:autoSpaceDE w:val="0"/>
              <w:autoSpaceDN w:val="0"/>
              <w:ind w:right="433"/>
              <w:jc w:val="both"/>
              <w:rPr>
                <w:rFonts w:ascii="Arial" w:hAnsi="Arial" w:cs="Arial"/>
                <w:sz w:val="20"/>
                <w:szCs w:val="22"/>
              </w:rPr>
            </w:pPr>
          </w:p>
          <w:p w14:paraId="4DC49369" w14:textId="77777777" w:rsidR="00816A82" w:rsidRPr="00816A82" w:rsidRDefault="00816A82" w:rsidP="00816A82">
            <w:pPr>
              <w:widowControl w:val="0"/>
              <w:numPr>
                <w:ilvl w:val="0"/>
                <w:numId w:val="30"/>
              </w:numPr>
              <w:tabs>
                <w:tab w:val="left" w:pos="1114"/>
              </w:tabs>
              <w:autoSpaceDE w:val="0"/>
              <w:autoSpaceDN w:val="0"/>
              <w:ind w:left="360"/>
              <w:contextualSpacing/>
              <w:rPr>
                <w:rFonts w:ascii="Arial" w:hAnsi="Arial" w:cs="Arial"/>
                <w:szCs w:val="22"/>
              </w:rPr>
            </w:pPr>
            <w:r w:rsidRPr="00816A82">
              <w:rPr>
                <w:rFonts w:ascii="Arial" w:hAnsi="Arial" w:cs="Arial"/>
                <w:b/>
                <w:szCs w:val="22"/>
              </w:rPr>
              <w:t xml:space="preserve">Do </w:t>
            </w:r>
            <w:r w:rsidRPr="00816A82">
              <w:rPr>
                <w:rFonts w:ascii="Arial" w:hAnsi="Arial" w:cs="Arial"/>
                <w:szCs w:val="22"/>
              </w:rPr>
              <w:t>report any actual or suspected breaches of</w:t>
            </w:r>
            <w:r w:rsidRPr="00816A82">
              <w:rPr>
                <w:rFonts w:ascii="Arial" w:hAnsi="Arial" w:cs="Arial"/>
                <w:spacing w:val="-27"/>
                <w:szCs w:val="22"/>
              </w:rPr>
              <w:t xml:space="preserve"> </w:t>
            </w:r>
            <w:r w:rsidRPr="00816A82">
              <w:rPr>
                <w:rFonts w:ascii="Arial" w:hAnsi="Arial" w:cs="Arial"/>
                <w:szCs w:val="22"/>
              </w:rPr>
              <w:t>confidentiality</w:t>
            </w:r>
          </w:p>
          <w:p w14:paraId="0957F5A5" w14:textId="77777777" w:rsidR="00816A82" w:rsidRPr="00816A82" w:rsidRDefault="00816A82" w:rsidP="00816A82">
            <w:pPr>
              <w:widowControl w:val="0"/>
              <w:tabs>
                <w:tab w:val="left" w:pos="1114"/>
              </w:tabs>
              <w:autoSpaceDE w:val="0"/>
              <w:autoSpaceDN w:val="0"/>
              <w:rPr>
                <w:rFonts w:ascii="Arial" w:hAnsi="Arial" w:cs="Arial"/>
                <w:sz w:val="20"/>
                <w:szCs w:val="22"/>
              </w:rPr>
            </w:pPr>
          </w:p>
          <w:p w14:paraId="0E776DE5" w14:textId="77777777" w:rsidR="00816A82" w:rsidRPr="00816A82" w:rsidRDefault="00816A82" w:rsidP="00816A82">
            <w:pPr>
              <w:widowControl w:val="0"/>
              <w:numPr>
                <w:ilvl w:val="0"/>
                <w:numId w:val="30"/>
              </w:numPr>
              <w:tabs>
                <w:tab w:val="left" w:pos="1114"/>
              </w:tabs>
              <w:autoSpaceDE w:val="0"/>
              <w:autoSpaceDN w:val="0"/>
              <w:ind w:left="360" w:right="1011"/>
              <w:contextualSpacing/>
              <w:rPr>
                <w:rFonts w:ascii="Arial" w:hAnsi="Arial" w:cs="Arial"/>
                <w:szCs w:val="22"/>
              </w:rPr>
            </w:pPr>
            <w:r w:rsidRPr="00816A82">
              <w:rPr>
                <w:rFonts w:ascii="Arial" w:hAnsi="Arial" w:cs="Arial"/>
                <w:b/>
                <w:szCs w:val="22"/>
              </w:rPr>
              <w:t xml:space="preserve">Do </w:t>
            </w:r>
            <w:r w:rsidRPr="00816A82">
              <w:rPr>
                <w:rFonts w:ascii="Arial" w:hAnsi="Arial" w:cs="Arial"/>
                <w:szCs w:val="22"/>
              </w:rPr>
              <w:t>use the confidential waste bins to dispose of any document containing person identifiable or confidential information, whether or not you consider it to</w:t>
            </w:r>
            <w:r w:rsidRPr="00816A82">
              <w:rPr>
                <w:rFonts w:ascii="Arial" w:hAnsi="Arial" w:cs="Arial"/>
                <w:spacing w:val="-38"/>
                <w:szCs w:val="22"/>
              </w:rPr>
              <w:t xml:space="preserve"> </w:t>
            </w:r>
            <w:r w:rsidRPr="00816A82">
              <w:rPr>
                <w:rFonts w:ascii="Arial" w:hAnsi="Arial" w:cs="Arial"/>
                <w:szCs w:val="22"/>
              </w:rPr>
              <w:t>be confidential</w:t>
            </w:r>
          </w:p>
        </w:tc>
        <w:tc>
          <w:tcPr>
            <w:tcW w:w="3969" w:type="dxa"/>
          </w:tcPr>
          <w:p w14:paraId="16BFB173" w14:textId="77777777" w:rsidR="00816A82" w:rsidRPr="00816A82" w:rsidRDefault="00816A82" w:rsidP="00816A82">
            <w:pPr>
              <w:widowControl w:val="0"/>
              <w:numPr>
                <w:ilvl w:val="0"/>
                <w:numId w:val="31"/>
              </w:numPr>
              <w:autoSpaceDE w:val="0"/>
              <w:autoSpaceDN w:val="0"/>
              <w:spacing w:before="185" w:line="237" w:lineRule="auto"/>
              <w:ind w:left="360" w:right="66"/>
              <w:rPr>
                <w:rFonts w:ascii="Arial" w:eastAsia="Arial" w:hAnsi="Arial" w:cs="Arial"/>
                <w:lang w:eastAsia="en-GB" w:bidi="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share passwords or leave them lying around for others to see</w:t>
            </w:r>
          </w:p>
          <w:p w14:paraId="530758A6" w14:textId="77777777" w:rsidR="00816A82" w:rsidRPr="00816A82" w:rsidRDefault="00816A82" w:rsidP="00816A82">
            <w:pPr>
              <w:widowControl w:val="0"/>
              <w:autoSpaceDE w:val="0"/>
              <w:autoSpaceDN w:val="0"/>
              <w:spacing w:before="3"/>
              <w:rPr>
                <w:rFonts w:ascii="Arial" w:eastAsia="Arial" w:hAnsi="Arial" w:cs="Arial"/>
                <w:lang w:eastAsia="en-GB" w:bidi="en-GB"/>
              </w:rPr>
            </w:pPr>
          </w:p>
          <w:p w14:paraId="5BE0CA45" w14:textId="4F8AAF9E" w:rsidR="00816A82" w:rsidRPr="00816A82" w:rsidRDefault="00816A82" w:rsidP="00816A82">
            <w:pPr>
              <w:widowControl w:val="0"/>
              <w:numPr>
                <w:ilvl w:val="0"/>
                <w:numId w:val="31"/>
              </w:numPr>
              <w:autoSpaceDE w:val="0"/>
              <w:autoSpaceDN w:val="0"/>
              <w:spacing w:line="242" w:lineRule="auto"/>
              <w:ind w:left="360" w:right="57"/>
              <w:rPr>
                <w:rFonts w:ascii="Arial" w:eastAsia="Arial" w:hAnsi="Arial" w:cs="Arial"/>
                <w:lang w:eastAsia="en-GB" w:bidi="en-GB"/>
              </w:rPr>
            </w:pPr>
            <w:r w:rsidRPr="00816A82">
              <w:rPr>
                <w:rFonts w:ascii="Arial" w:eastAsia="Arial" w:hAnsi="Arial" w:cs="Arial"/>
                <w:b/>
                <w:lang w:eastAsia="en-GB" w:bidi="en-GB"/>
              </w:rPr>
              <w:t xml:space="preserve">Don’t </w:t>
            </w:r>
            <w:r w:rsidR="006A2F45" w:rsidRPr="00816A82">
              <w:rPr>
                <w:rFonts w:ascii="Arial" w:eastAsia="Arial" w:hAnsi="Arial" w:cs="Arial"/>
                <w:lang w:eastAsia="en-GB" w:bidi="en-GB"/>
              </w:rPr>
              <w:t>share information</w:t>
            </w:r>
            <w:r w:rsidRPr="00816A82">
              <w:rPr>
                <w:rFonts w:ascii="Arial" w:eastAsia="Arial" w:hAnsi="Arial" w:cs="Arial"/>
                <w:lang w:eastAsia="en-GB" w:bidi="en-GB"/>
              </w:rPr>
              <w:t xml:space="preserve">  without the consent of the person to which the information relates, unless there are statutory grounds to do so</w:t>
            </w:r>
          </w:p>
          <w:p w14:paraId="59BC9D78" w14:textId="77777777" w:rsidR="00816A82" w:rsidRPr="00816A82" w:rsidRDefault="00816A82" w:rsidP="00816A82">
            <w:pPr>
              <w:widowControl w:val="0"/>
              <w:numPr>
                <w:ilvl w:val="0"/>
                <w:numId w:val="31"/>
              </w:numPr>
              <w:autoSpaceDE w:val="0"/>
              <w:autoSpaceDN w:val="0"/>
              <w:spacing w:before="184"/>
              <w:ind w:left="360" w:right="38"/>
              <w:rPr>
                <w:rFonts w:ascii="Arial" w:eastAsia="Arial" w:hAnsi="Arial" w:cs="Arial"/>
                <w:lang w:eastAsia="en-GB" w:bidi="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use person-identifiable information unless absolutely necessary. Anonymise the information where possible</w:t>
            </w:r>
          </w:p>
          <w:p w14:paraId="33F1EDB8" w14:textId="77777777" w:rsidR="00816A82" w:rsidRPr="00816A82" w:rsidRDefault="00816A82" w:rsidP="00816A82">
            <w:pPr>
              <w:widowControl w:val="0"/>
              <w:numPr>
                <w:ilvl w:val="0"/>
                <w:numId w:val="31"/>
              </w:numPr>
              <w:autoSpaceDE w:val="0"/>
              <w:autoSpaceDN w:val="0"/>
              <w:spacing w:before="172"/>
              <w:ind w:left="360" w:right="131"/>
              <w:rPr>
                <w:rFonts w:ascii="Arial" w:eastAsia="Arial" w:hAnsi="Arial" w:cs="Arial"/>
                <w:lang w:eastAsia="en-GB" w:bidi="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collect, hold or process more information than you need and do not keep it for longer than necessary</w:t>
            </w:r>
          </w:p>
          <w:p w14:paraId="63397F9D" w14:textId="77777777" w:rsidR="00816A82" w:rsidRPr="00816A82" w:rsidRDefault="00816A82" w:rsidP="00816A82">
            <w:pPr>
              <w:widowControl w:val="0"/>
              <w:autoSpaceDE w:val="0"/>
              <w:autoSpaceDN w:val="0"/>
              <w:spacing w:before="4"/>
              <w:rPr>
                <w:rFonts w:ascii="Arial" w:eastAsia="Arial" w:hAnsi="Arial" w:cs="Arial"/>
                <w:lang w:eastAsia="en-GB" w:bidi="en-GB"/>
              </w:rPr>
            </w:pPr>
          </w:p>
          <w:p w14:paraId="2FE186B9" w14:textId="77777777" w:rsidR="00816A82" w:rsidRPr="00816A82" w:rsidRDefault="00816A82" w:rsidP="00816A82">
            <w:pPr>
              <w:widowControl w:val="0"/>
              <w:numPr>
                <w:ilvl w:val="0"/>
                <w:numId w:val="31"/>
              </w:numPr>
              <w:autoSpaceDE w:val="0"/>
              <w:autoSpaceDN w:val="0"/>
              <w:ind w:left="360" w:right="123"/>
              <w:rPr>
                <w:rFonts w:ascii="Arial" w:eastAsia="Arial" w:hAnsi="Arial" w:cs="Arial"/>
                <w:b/>
                <w:noProof/>
                <w:color w:val="FF0000"/>
                <w:lang w:eastAsia="en-GB"/>
              </w:rPr>
            </w:pPr>
            <w:r w:rsidRPr="00816A82">
              <w:rPr>
                <w:rFonts w:ascii="Arial" w:eastAsia="Arial" w:hAnsi="Arial" w:cs="Arial"/>
                <w:b/>
                <w:lang w:eastAsia="en-GB" w:bidi="en-GB"/>
              </w:rPr>
              <w:t xml:space="preserve">Don’t </w:t>
            </w:r>
            <w:r w:rsidRPr="00816A82">
              <w:rPr>
                <w:rFonts w:ascii="Arial" w:eastAsia="Arial" w:hAnsi="Arial" w:cs="Arial"/>
                <w:lang w:eastAsia="en-GB" w:bidi="en-GB"/>
              </w:rPr>
              <w:t xml:space="preserve">transfer person-identifiable or confidential business information unless absolutely necessary. If it is necessary transfer the information by secure means i.e. use an your work email e account </w:t>
            </w:r>
          </w:p>
        </w:tc>
      </w:tr>
    </w:tbl>
    <w:p w14:paraId="0ED52F99" w14:textId="77777777" w:rsidR="00816A82" w:rsidRPr="00816A82" w:rsidRDefault="00816A82" w:rsidP="00816A82">
      <w:pPr>
        <w:widowControl w:val="0"/>
        <w:autoSpaceDE w:val="0"/>
        <w:autoSpaceDN w:val="0"/>
        <w:rPr>
          <w:rFonts w:ascii="Arial" w:eastAsia="Arial" w:hAnsi="Arial" w:cs="Arial"/>
          <w:sz w:val="34"/>
          <w:lang w:eastAsia="en-GB" w:bidi="en-GB"/>
        </w:rPr>
      </w:pPr>
    </w:p>
    <w:p w14:paraId="238FB6C2" w14:textId="77777777" w:rsidR="00816A82" w:rsidRPr="00816A82" w:rsidRDefault="00816A82" w:rsidP="00816A82">
      <w:pPr>
        <w:spacing w:after="200" w:line="276" w:lineRule="auto"/>
        <w:rPr>
          <w:rFonts w:ascii="Arial" w:eastAsia="Calibri" w:hAnsi="Arial" w:cs="Arial"/>
          <w:szCs w:val="22"/>
        </w:rPr>
        <w:sectPr w:rsidR="00816A82" w:rsidRPr="00816A82" w:rsidSect="00967A81">
          <w:headerReference w:type="default" r:id="rId51"/>
          <w:footerReference w:type="default" r:id="rId52"/>
          <w:pgSz w:w="11930" w:h="16860"/>
          <w:pgMar w:top="0" w:right="360" w:bottom="940" w:left="380" w:header="0" w:footer="758" w:gutter="0"/>
          <w:pgNumType w:start="9"/>
          <w:cols w:space="720"/>
        </w:sectPr>
      </w:pPr>
    </w:p>
    <w:p w14:paraId="5B62F077" w14:textId="77777777" w:rsidR="00816A82" w:rsidRPr="00816A82" w:rsidRDefault="00816A82" w:rsidP="00816A82">
      <w:pPr>
        <w:widowControl w:val="0"/>
        <w:autoSpaceDE w:val="0"/>
        <w:autoSpaceDN w:val="0"/>
        <w:spacing w:before="9"/>
        <w:rPr>
          <w:rFonts w:ascii="Arial" w:eastAsia="Arial" w:hAnsi="Arial" w:cs="Arial"/>
          <w:sz w:val="10"/>
          <w:lang w:eastAsia="en-GB" w:bidi="en-GB"/>
        </w:rPr>
      </w:pPr>
    </w:p>
    <w:p w14:paraId="7DAFE3B6" w14:textId="77777777" w:rsidR="00816A82" w:rsidRPr="00816A82" w:rsidRDefault="00816A82" w:rsidP="00346C0F">
      <w:pPr>
        <w:keepNext/>
        <w:keepLines/>
        <w:shd w:val="clear" w:color="auto" w:fill="FF0000"/>
        <w:spacing w:after="200" w:line="276" w:lineRule="auto"/>
        <w:outlineLvl w:val="0"/>
        <w:rPr>
          <w:rFonts w:ascii="Arial" w:hAnsi="Arial"/>
          <w:b/>
          <w:bCs/>
          <w:color w:val="FFFFFF"/>
          <w:sz w:val="28"/>
          <w:szCs w:val="28"/>
        </w:rPr>
      </w:pPr>
      <w:bookmarkStart w:id="98" w:name="_Toc97206011"/>
      <w:bookmarkStart w:id="99" w:name="_Toc97206553"/>
      <w:r w:rsidRPr="00816A82">
        <w:rPr>
          <w:rFonts w:ascii="Arial" w:hAnsi="Arial"/>
          <w:b/>
          <w:bCs/>
          <w:color w:val="FFFFFF"/>
          <w:sz w:val="28"/>
          <w:szCs w:val="28"/>
        </w:rPr>
        <w:lastRenderedPageBreak/>
        <w:t>I</w:t>
      </w:r>
      <w:r w:rsidRPr="00816A82">
        <w:rPr>
          <w:rFonts w:ascii="Arial" w:hAnsi="Arial"/>
          <w:b/>
          <w:bCs/>
          <w:color w:val="FFFFFF"/>
          <w:sz w:val="28"/>
          <w:szCs w:val="28"/>
          <w:shd w:val="clear" w:color="auto" w:fill="FF0000"/>
        </w:rPr>
        <w:t>nformation Leaks/Loss</w:t>
      </w:r>
      <w:bookmarkEnd w:id="98"/>
      <w:bookmarkEnd w:id="99"/>
    </w:p>
    <w:p w14:paraId="5FBFBF31" w14:textId="77777777" w:rsidR="00816A82" w:rsidRPr="00816A82" w:rsidRDefault="00816A82" w:rsidP="00816A82">
      <w:pPr>
        <w:widowControl w:val="0"/>
        <w:autoSpaceDE w:val="0"/>
        <w:autoSpaceDN w:val="0"/>
        <w:rPr>
          <w:rFonts w:ascii="Arial" w:eastAsia="Arial" w:hAnsi="Arial" w:cs="Arial"/>
          <w:sz w:val="20"/>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55"/>
      </w:tblGrid>
      <w:tr w:rsidR="00816A82" w:rsidRPr="00816A82" w14:paraId="629EFA94" w14:textId="77777777" w:rsidTr="0025600C">
        <w:tc>
          <w:tcPr>
            <w:tcW w:w="5595" w:type="dxa"/>
            <w:vAlign w:val="center"/>
          </w:tcPr>
          <w:p w14:paraId="5A16A13A" w14:textId="77777777" w:rsidR="00816A82" w:rsidRPr="00816A82" w:rsidRDefault="00816A82" w:rsidP="00816A82">
            <w:pPr>
              <w:widowControl w:val="0"/>
              <w:autoSpaceDE w:val="0"/>
              <w:autoSpaceDN w:val="0"/>
              <w:rPr>
                <w:rFonts w:ascii="Arial" w:eastAsia="Arial" w:hAnsi="Arial" w:cs="Arial"/>
                <w:lang w:eastAsia="en-GB" w:bidi="en-GB"/>
              </w:rPr>
            </w:pPr>
            <w:r w:rsidRPr="00816A82">
              <w:rPr>
                <w:rFonts w:ascii="Arial" w:eastAsia="Arial" w:hAnsi="Arial" w:cs="Arial"/>
                <w:lang w:eastAsia="en-GB" w:bidi="en-GB"/>
              </w:rPr>
              <w:t>As well as person-identifiable information ECCH also holds confidential corporate/business information and it is vital that this is not disclosed without authority to do so.</w:t>
            </w:r>
          </w:p>
          <w:p w14:paraId="31341386" w14:textId="77777777" w:rsidR="00816A82" w:rsidRPr="00816A82" w:rsidRDefault="00816A82" w:rsidP="00816A82">
            <w:pPr>
              <w:widowControl w:val="0"/>
              <w:autoSpaceDE w:val="0"/>
              <w:autoSpaceDN w:val="0"/>
              <w:rPr>
                <w:rFonts w:ascii="Arial" w:eastAsia="Arial" w:hAnsi="Arial" w:cs="Arial"/>
                <w:lang w:eastAsia="en-GB" w:bidi="en-GB"/>
              </w:rPr>
            </w:pPr>
          </w:p>
          <w:p w14:paraId="35DDD346" w14:textId="77777777" w:rsidR="00816A82" w:rsidRPr="00816A82" w:rsidRDefault="00816A82" w:rsidP="00816A82">
            <w:pPr>
              <w:widowControl w:val="0"/>
              <w:autoSpaceDE w:val="0"/>
              <w:autoSpaceDN w:val="0"/>
              <w:rPr>
                <w:rFonts w:ascii="Arial" w:eastAsia="Arial" w:hAnsi="Arial" w:cs="Arial"/>
                <w:sz w:val="20"/>
                <w:lang w:eastAsia="en-GB" w:bidi="en-GB"/>
              </w:rPr>
            </w:pPr>
            <w:r w:rsidRPr="00816A82">
              <w:rPr>
                <w:rFonts w:ascii="Arial" w:eastAsia="Arial" w:hAnsi="Arial" w:cs="Arial"/>
                <w:lang w:eastAsia="en-GB" w:bidi="en-GB"/>
              </w:rPr>
              <w:t>It is your responsibility to ensure the highest level of care when handling confidential information to prevent leaks.</w:t>
            </w:r>
          </w:p>
        </w:tc>
        <w:tc>
          <w:tcPr>
            <w:tcW w:w="5604" w:type="dxa"/>
          </w:tcPr>
          <w:p w14:paraId="19FEE4DF" w14:textId="77777777" w:rsidR="00816A82" w:rsidRPr="00816A82" w:rsidRDefault="00816A82" w:rsidP="00816A82">
            <w:pPr>
              <w:widowControl w:val="0"/>
              <w:autoSpaceDE w:val="0"/>
              <w:autoSpaceDN w:val="0"/>
              <w:jc w:val="center"/>
              <w:rPr>
                <w:rFonts w:ascii="Arial" w:eastAsia="Arial" w:hAnsi="Arial" w:cs="Arial"/>
                <w:sz w:val="20"/>
                <w:lang w:eastAsia="en-GB" w:bidi="en-GB"/>
              </w:rPr>
            </w:pPr>
            <w:r w:rsidRPr="00816A82">
              <w:rPr>
                <w:rFonts w:ascii="Arial" w:eastAsia="Arial" w:hAnsi="Arial" w:cs="Arial"/>
                <w:noProof/>
                <w:sz w:val="20"/>
                <w:lang w:eastAsia="en-GB"/>
              </w:rPr>
              <w:drawing>
                <wp:inline distT="0" distB="0" distL="0" distR="0" wp14:anchorId="6023CD3F" wp14:editId="5885DC87">
                  <wp:extent cx="1865014" cy="1819746"/>
                  <wp:effectExtent l="0" t="0" r="190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0595" r="15761" b="7349"/>
                          <a:stretch/>
                        </pic:blipFill>
                        <pic:spPr bwMode="auto">
                          <a:xfrm>
                            <a:off x="0" y="0"/>
                            <a:ext cx="1871804" cy="18263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FFE91E" w14:textId="77777777" w:rsidR="00816A82" w:rsidRPr="00816A82" w:rsidRDefault="00816A82" w:rsidP="00816A82">
      <w:pPr>
        <w:widowControl w:val="0"/>
        <w:autoSpaceDE w:val="0"/>
        <w:autoSpaceDN w:val="0"/>
        <w:rPr>
          <w:rFonts w:ascii="Arial" w:eastAsia="Arial" w:hAnsi="Arial" w:cs="Arial"/>
          <w:sz w:val="20"/>
          <w:lang w:eastAsia="en-GB" w:bidi="en-GB"/>
        </w:rPr>
      </w:pPr>
    </w:p>
    <w:p w14:paraId="7F9EE635" w14:textId="77777777" w:rsidR="00816A82" w:rsidRPr="00816A82" w:rsidRDefault="00816A82" w:rsidP="00816A82">
      <w:pPr>
        <w:widowControl w:val="0"/>
        <w:autoSpaceDE w:val="0"/>
        <w:autoSpaceDN w:val="0"/>
        <w:rPr>
          <w:rFonts w:ascii="Arial" w:eastAsia="Arial" w:hAnsi="Arial" w:cs="Arial"/>
          <w:sz w:val="20"/>
          <w:lang w:eastAsia="en-GB" w:bidi="en-GB"/>
        </w:rPr>
      </w:pPr>
    </w:p>
    <w:p w14:paraId="0DF275F2" w14:textId="77777777" w:rsidR="00816A82" w:rsidRPr="00816A82" w:rsidRDefault="00816A82" w:rsidP="00816A82">
      <w:pPr>
        <w:widowControl w:val="0"/>
        <w:autoSpaceDE w:val="0"/>
        <w:autoSpaceDN w:val="0"/>
        <w:rPr>
          <w:rFonts w:ascii="Arial" w:eastAsia="Arial" w:hAnsi="Arial" w:cs="Arial"/>
          <w:sz w:val="20"/>
          <w:lang w:eastAsia="en-GB" w:bidi="en-GB"/>
        </w:rPr>
      </w:pPr>
    </w:p>
    <w:p w14:paraId="29A36D9A" w14:textId="77777777" w:rsidR="00816A82" w:rsidRPr="00816A82" w:rsidRDefault="00816A82" w:rsidP="00816A82">
      <w:pPr>
        <w:widowControl w:val="0"/>
        <w:autoSpaceDE w:val="0"/>
        <w:autoSpaceDN w:val="0"/>
        <w:rPr>
          <w:rFonts w:ascii="Arial" w:eastAsia="Arial" w:hAnsi="Arial" w:cs="Arial"/>
          <w:sz w:val="20"/>
          <w:lang w:eastAsia="en-GB" w:bidi="en-GB"/>
        </w:rPr>
      </w:pPr>
    </w:p>
    <w:p w14:paraId="7DB0789F" w14:textId="77777777" w:rsidR="00816A82" w:rsidRPr="00816A82" w:rsidRDefault="00816A82" w:rsidP="00816A82">
      <w:pPr>
        <w:widowControl w:val="0"/>
        <w:autoSpaceDE w:val="0"/>
        <w:autoSpaceDN w:val="0"/>
        <w:rPr>
          <w:rFonts w:ascii="Arial" w:eastAsia="Arial" w:hAnsi="Arial" w:cs="Arial"/>
          <w:sz w:val="20"/>
          <w:lang w:eastAsia="en-GB" w:bidi="en-GB"/>
        </w:rPr>
      </w:pPr>
    </w:p>
    <w:p w14:paraId="76105722" w14:textId="77777777" w:rsidR="00816A82" w:rsidRPr="00816A82" w:rsidRDefault="00816A82" w:rsidP="00816A82">
      <w:pPr>
        <w:widowControl w:val="0"/>
        <w:autoSpaceDE w:val="0"/>
        <w:autoSpaceDN w:val="0"/>
        <w:spacing w:before="7"/>
        <w:rPr>
          <w:rFonts w:ascii="Arial" w:eastAsia="Arial" w:hAnsi="Arial" w:cs="Arial"/>
          <w:sz w:val="25"/>
          <w:lang w:eastAsia="en-GB" w:bidi="en-GB"/>
        </w:rPr>
      </w:pPr>
    </w:p>
    <w:p w14:paraId="6BEB986D" w14:textId="77777777" w:rsidR="00816A82" w:rsidRPr="00816A82" w:rsidRDefault="00816A82" w:rsidP="00816A82">
      <w:pPr>
        <w:spacing w:after="200" w:line="276" w:lineRule="auto"/>
        <w:rPr>
          <w:rFonts w:ascii="Arial" w:eastAsia="Calibri" w:hAnsi="Arial"/>
          <w:sz w:val="25"/>
          <w:szCs w:val="22"/>
        </w:rPr>
        <w:sectPr w:rsidR="00816A82" w:rsidRPr="00816A82" w:rsidSect="00F5614C">
          <w:headerReference w:type="default" r:id="rId54"/>
          <w:footerReference w:type="default" r:id="rId55"/>
          <w:type w:val="continuous"/>
          <w:pgSz w:w="11930" w:h="16860"/>
          <w:pgMar w:top="1020" w:right="360" w:bottom="280" w:left="380" w:header="720" w:footer="720" w:gutter="0"/>
          <w:cols w:space="607"/>
        </w:sectPr>
      </w:pPr>
    </w:p>
    <w:p w14:paraId="62D780E4" w14:textId="070D4D98" w:rsidR="00816A82" w:rsidRPr="00816A82" w:rsidRDefault="00816A82" w:rsidP="00346C0F">
      <w:pPr>
        <w:keepNext/>
        <w:keepLines/>
        <w:shd w:val="clear" w:color="auto" w:fill="80348A"/>
        <w:spacing w:after="200" w:line="276" w:lineRule="auto"/>
        <w:outlineLvl w:val="0"/>
        <w:rPr>
          <w:rFonts w:ascii="Arial" w:hAnsi="Arial"/>
          <w:b/>
          <w:bCs/>
          <w:color w:val="FFFFFF"/>
          <w:sz w:val="28"/>
          <w:szCs w:val="28"/>
        </w:rPr>
      </w:pPr>
      <w:bookmarkStart w:id="100" w:name="_bookmark8"/>
      <w:bookmarkStart w:id="101" w:name="_Toc97206012"/>
      <w:bookmarkStart w:id="102" w:name="_Toc97206554"/>
      <w:bookmarkEnd w:id="100"/>
      <w:r w:rsidRPr="00816A82">
        <w:rPr>
          <w:rFonts w:ascii="Arial" w:hAnsi="Arial"/>
          <w:b/>
          <w:bCs/>
          <w:color w:val="FFFFFF"/>
          <w:sz w:val="28"/>
          <w:szCs w:val="28"/>
        </w:rPr>
        <w:lastRenderedPageBreak/>
        <w:t>Guide to Confidentiality in Health and Social Care</w:t>
      </w:r>
      <w:bookmarkEnd w:id="101"/>
      <w:bookmarkEnd w:id="102"/>
      <w:r w:rsidRPr="00816A82">
        <w:rPr>
          <w:rFonts w:ascii="Arial" w:hAnsi="Arial"/>
          <w:b/>
          <w:bCs/>
          <w:color w:val="FFFFFF"/>
          <w:sz w:val="28"/>
          <w:szCs w:val="28"/>
        </w:rPr>
        <w:tab/>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2"/>
      </w:tblGrid>
      <w:tr w:rsidR="00816A82" w:rsidRPr="00816A82" w14:paraId="2BE23625" w14:textId="77777777" w:rsidTr="0025600C">
        <w:tc>
          <w:tcPr>
            <w:tcW w:w="11199" w:type="dxa"/>
          </w:tcPr>
          <w:p w14:paraId="00788DBD" w14:textId="77777777" w:rsidR="00816A82" w:rsidRPr="00816A82" w:rsidRDefault="00816A82" w:rsidP="00816A82">
            <w:pPr>
              <w:widowControl w:val="0"/>
              <w:autoSpaceDE w:val="0"/>
              <w:autoSpaceDN w:val="0"/>
              <w:spacing w:line="235" w:lineRule="auto"/>
              <w:ind w:right="619"/>
              <w:rPr>
                <w:rFonts w:ascii="Arial" w:eastAsia="Arial" w:hAnsi="Arial" w:cs="Arial"/>
                <w:lang w:eastAsia="en-GB" w:bidi="en-GB"/>
              </w:rPr>
            </w:pPr>
            <w:r w:rsidRPr="00816A82">
              <w:rPr>
                <w:rFonts w:ascii="Arial" w:eastAsia="Arial" w:hAnsi="Arial" w:cs="Arial"/>
                <w:lang w:eastAsia="en-GB" w:bidi="en-GB"/>
              </w:rPr>
              <w:t xml:space="preserve">Staff must also adhere to the rules laid out in the </w:t>
            </w:r>
            <w:r w:rsidRPr="00816A82">
              <w:rPr>
                <w:rFonts w:ascii="Arial" w:eastAsia="Arial" w:hAnsi="Arial" w:cs="Arial"/>
                <w:b/>
                <w:color w:val="80348A"/>
                <w:lang w:eastAsia="en-GB" w:bidi="en-GB"/>
              </w:rPr>
              <w:t>‘A Guide to Confidentiality in Health and Social Care’</w:t>
            </w:r>
            <w:r w:rsidRPr="00816A82">
              <w:rPr>
                <w:rFonts w:ascii="Arial" w:eastAsia="Arial" w:hAnsi="Arial" w:cs="Arial"/>
                <w:lang w:eastAsia="en-GB" w:bidi="en-GB"/>
              </w:rPr>
              <w:t xml:space="preserve"> – available via the NHS Digital website - </w:t>
            </w:r>
            <w:r w:rsidRPr="00816A82">
              <w:rPr>
                <w:rFonts w:ascii="Arial" w:eastAsia="Arial" w:hAnsi="Arial" w:cs="Arial"/>
                <w:i/>
                <w:color w:val="0072C6"/>
                <w:lang w:eastAsia="en-GB" w:bidi="en-GB"/>
              </w:rPr>
              <w:t>https://digital.nhs.uk/data-and-information/looking-after-information/data-security-and-information-governance/codes-of-practice-for-handling-information-in-health-and-care/a-guide-to-confidentiality-in-health-and-social-care</w:t>
            </w:r>
          </w:p>
        </w:tc>
      </w:tr>
      <w:tr w:rsidR="00816A82" w:rsidRPr="00816A82" w14:paraId="017AED3F" w14:textId="77777777" w:rsidTr="0025600C">
        <w:tc>
          <w:tcPr>
            <w:tcW w:w="11199" w:type="dxa"/>
          </w:tcPr>
          <w:p w14:paraId="204402E9" w14:textId="77777777" w:rsidR="00816A82" w:rsidRPr="00816A82" w:rsidRDefault="00816A82" w:rsidP="00816A82">
            <w:pPr>
              <w:widowControl w:val="0"/>
              <w:autoSpaceDE w:val="0"/>
              <w:autoSpaceDN w:val="0"/>
              <w:spacing w:before="1"/>
              <w:ind w:right="579"/>
              <w:rPr>
                <w:rFonts w:ascii="Arial" w:eastAsia="Arial" w:hAnsi="Arial" w:cs="Arial"/>
                <w:b/>
                <w:color w:val="0072C6"/>
                <w:lang w:eastAsia="en-GB" w:bidi="en-GB"/>
              </w:rPr>
            </w:pPr>
          </w:p>
          <w:p w14:paraId="6C305EF9" w14:textId="77777777" w:rsidR="00816A82" w:rsidRPr="00816A82" w:rsidRDefault="00816A82" w:rsidP="00816A82">
            <w:pPr>
              <w:widowControl w:val="0"/>
              <w:autoSpaceDE w:val="0"/>
              <w:autoSpaceDN w:val="0"/>
              <w:spacing w:before="1"/>
              <w:ind w:right="579"/>
              <w:rPr>
                <w:rFonts w:ascii="Arial" w:eastAsia="Arial" w:hAnsi="Arial" w:cs="Arial"/>
                <w:lang w:eastAsia="en-GB" w:bidi="en-GB"/>
              </w:rPr>
            </w:pPr>
            <w:r w:rsidRPr="00816A82">
              <w:rPr>
                <w:rFonts w:ascii="Arial" w:eastAsia="Arial" w:hAnsi="Arial" w:cs="Arial"/>
                <w:b/>
                <w:color w:val="0072C6"/>
                <w:lang w:eastAsia="en-GB" w:bidi="en-GB"/>
              </w:rPr>
              <w:t xml:space="preserve">Rule 1 </w:t>
            </w:r>
            <w:r w:rsidRPr="00816A82">
              <w:rPr>
                <w:rFonts w:ascii="Arial" w:eastAsia="Arial" w:hAnsi="Arial" w:cs="Arial"/>
                <w:lang w:eastAsia="en-GB" w:bidi="en-GB"/>
              </w:rPr>
              <w:t>– Confidential information about service users or patients should be treated confidentially and respectfully</w:t>
            </w:r>
          </w:p>
          <w:p w14:paraId="16B8731A" w14:textId="77777777" w:rsidR="00816A82" w:rsidRPr="00816A82" w:rsidRDefault="00816A82" w:rsidP="00816A82">
            <w:pPr>
              <w:widowControl w:val="0"/>
              <w:autoSpaceDE w:val="0"/>
              <w:autoSpaceDN w:val="0"/>
              <w:spacing w:before="211" w:line="235" w:lineRule="auto"/>
              <w:ind w:right="553"/>
              <w:rPr>
                <w:rFonts w:ascii="Arial" w:eastAsia="Arial" w:hAnsi="Arial" w:cs="Arial"/>
                <w:lang w:eastAsia="en-GB" w:bidi="en-GB"/>
              </w:rPr>
            </w:pPr>
            <w:r w:rsidRPr="00816A82">
              <w:rPr>
                <w:rFonts w:ascii="Arial" w:eastAsia="Arial" w:hAnsi="Arial" w:cs="Arial"/>
                <w:b/>
                <w:color w:val="0072C6"/>
                <w:lang w:eastAsia="en-GB" w:bidi="en-GB"/>
              </w:rPr>
              <w:t xml:space="preserve">Rule 2 </w:t>
            </w:r>
            <w:r w:rsidRPr="00816A82">
              <w:rPr>
                <w:rFonts w:ascii="Arial" w:eastAsia="Arial" w:hAnsi="Arial" w:cs="Arial"/>
                <w:lang w:eastAsia="en-GB" w:bidi="en-GB"/>
              </w:rPr>
              <w:t>– Members of a care team should share confidential information when it is needed for the safe and effective care of an individual</w:t>
            </w:r>
          </w:p>
          <w:p w14:paraId="3D24793F" w14:textId="77777777" w:rsidR="00816A82" w:rsidRPr="00816A82" w:rsidRDefault="00816A82" w:rsidP="00816A82">
            <w:pPr>
              <w:widowControl w:val="0"/>
              <w:autoSpaceDE w:val="0"/>
              <w:autoSpaceDN w:val="0"/>
              <w:spacing w:before="211"/>
              <w:rPr>
                <w:rFonts w:ascii="Arial" w:eastAsia="Arial" w:hAnsi="Arial" w:cs="Arial"/>
                <w:lang w:eastAsia="en-GB" w:bidi="en-GB"/>
              </w:rPr>
            </w:pPr>
            <w:r w:rsidRPr="00816A82">
              <w:rPr>
                <w:rFonts w:ascii="Arial" w:eastAsia="Arial" w:hAnsi="Arial" w:cs="Arial"/>
                <w:b/>
                <w:color w:val="0072C6"/>
                <w:lang w:eastAsia="en-GB" w:bidi="en-GB"/>
              </w:rPr>
              <w:t xml:space="preserve">Rule 3 </w:t>
            </w:r>
            <w:r w:rsidRPr="00816A82">
              <w:rPr>
                <w:rFonts w:ascii="Arial" w:eastAsia="Arial" w:hAnsi="Arial" w:cs="Arial"/>
                <w:lang w:eastAsia="en-GB" w:bidi="en-GB"/>
              </w:rPr>
              <w:t>– Information that is shared for the benefit of the community should be anonymised</w:t>
            </w:r>
          </w:p>
          <w:p w14:paraId="3B4C46B2" w14:textId="77777777" w:rsidR="00816A82" w:rsidRPr="00816A82" w:rsidRDefault="00816A82" w:rsidP="00816A82">
            <w:pPr>
              <w:widowControl w:val="0"/>
              <w:autoSpaceDE w:val="0"/>
              <w:autoSpaceDN w:val="0"/>
              <w:spacing w:before="9"/>
              <w:rPr>
                <w:rFonts w:ascii="Arial" w:eastAsia="Arial" w:hAnsi="Arial" w:cs="Arial"/>
                <w:sz w:val="23"/>
                <w:lang w:eastAsia="en-GB" w:bidi="en-GB"/>
              </w:rPr>
            </w:pPr>
          </w:p>
          <w:p w14:paraId="7840E836" w14:textId="77777777" w:rsidR="00816A82" w:rsidRPr="00816A82" w:rsidRDefault="00816A82" w:rsidP="00816A82">
            <w:pPr>
              <w:widowControl w:val="0"/>
              <w:autoSpaceDE w:val="0"/>
              <w:autoSpaceDN w:val="0"/>
              <w:ind w:right="1180"/>
              <w:rPr>
                <w:rFonts w:ascii="Arial" w:eastAsia="Arial" w:hAnsi="Arial" w:cs="Arial"/>
                <w:lang w:eastAsia="en-GB" w:bidi="en-GB"/>
              </w:rPr>
            </w:pPr>
            <w:r w:rsidRPr="00816A82">
              <w:rPr>
                <w:rFonts w:ascii="Arial" w:eastAsia="Arial" w:hAnsi="Arial" w:cs="Arial"/>
                <w:b/>
                <w:color w:val="0072C6"/>
                <w:lang w:eastAsia="en-GB" w:bidi="en-GB"/>
              </w:rPr>
              <w:t xml:space="preserve">Rule 4 </w:t>
            </w:r>
            <w:r w:rsidRPr="00816A82">
              <w:rPr>
                <w:rFonts w:ascii="Arial" w:eastAsia="Arial" w:hAnsi="Arial" w:cs="Arial"/>
                <w:lang w:eastAsia="en-GB" w:bidi="en-GB"/>
              </w:rPr>
              <w:t>– An individual’s right to object to the sharing of confidential information about them should be respected</w:t>
            </w:r>
          </w:p>
          <w:p w14:paraId="6D195FBE" w14:textId="77777777" w:rsidR="00816A82" w:rsidRPr="00816A82" w:rsidRDefault="00816A82" w:rsidP="00816A82">
            <w:pPr>
              <w:widowControl w:val="0"/>
              <w:autoSpaceDE w:val="0"/>
              <w:autoSpaceDN w:val="0"/>
              <w:spacing w:before="213" w:line="237" w:lineRule="auto"/>
              <w:ind w:right="1180"/>
              <w:rPr>
                <w:rFonts w:ascii="Arial" w:eastAsia="Arial" w:hAnsi="Arial" w:cs="Arial"/>
                <w:lang w:eastAsia="en-GB" w:bidi="en-GB"/>
              </w:rPr>
            </w:pPr>
            <w:r w:rsidRPr="00816A82">
              <w:rPr>
                <w:rFonts w:ascii="Arial" w:eastAsia="Arial" w:hAnsi="Arial" w:cs="Arial"/>
                <w:b/>
                <w:color w:val="0072C6"/>
                <w:lang w:eastAsia="en-GB" w:bidi="en-GB"/>
              </w:rPr>
              <w:t xml:space="preserve">Rule 5 </w:t>
            </w:r>
            <w:r w:rsidRPr="00816A82">
              <w:rPr>
                <w:rFonts w:ascii="Arial" w:eastAsia="Arial" w:hAnsi="Arial" w:cs="Arial"/>
                <w:lang w:eastAsia="en-GB" w:bidi="en-GB"/>
              </w:rPr>
              <w:t>– Organisations should put policies, procedures and systems in place to ensure the confidentiality rules are followed</w:t>
            </w:r>
          </w:p>
        </w:tc>
      </w:tr>
    </w:tbl>
    <w:p w14:paraId="63EC28AE" w14:textId="77777777" w:rsidR="00816A82" w:rsidRPr="00816A82" w:rsidRDefault="00816A82" w:rsidP="00816A82">
      <w:pPr>
        <w:widowControl w:val="0"/>
        <w:autoSpaceDE w:val="0"/>
        <w:autoSpaceDN w:val="0"/>
        <w:rPr>
          <w:rFonts w:ascii="Arial" w:eastAsia="Arial" w:hAnsi="Arial" w:cs="Arial"/>
          <w:sz w:val="22"/>
          <w:lang w:eastAsia="en-GB" w:bidi="en-GB"/>
        </w:rPr>
      </w:pPr>
    </w:p>
    <w:p w14:paraId="75E18E26" w14:textId="77777777" w:rsidR="00816A82" w:rsidRPr="00816A82" w:rsidRDefault="00816A82" w:rsidP="00346C0F">
      <w:pPr>
        <w:keepNext/>
        <w:keepLines/>
        <w:shd w:val="clear" w:color="auto" w:fill="80348A"/>
        <w:spacing w:after="200" w:line="276" w:lineRule="auto"/>
        <w:outlineLvl w:val="0"/>
        <w:rPr>
          <w:rFonts w:ascii="Arial" w:hAnsi="Arial"/>
          <w:b/>
          <w:bCs/>
          <w:color w:val="FFFFFF"/>
          <w:sz w:val="28"/>
          <w:szCs w:val="28"/>
        </w:rPr>
      </w:pPr>
      <w:bookmarkStart w:id="103" w:name="_Toc97206013"/>
      <w:bookmarkStart w:id="104" w:name="_Toc97206555"/>
      <w:r w:rsidRPr="00816A82">
        <w:rPr>
          <w:rFonts w:ascii="Arial" w:hAnsi="Arial"/>
          <w:b/>
          <w:bCs/>
          <w:color w:val="FFFFFF"/>
          <w:sz w:val="28"/>
          <w:szCs w:val="28"/>
        </w:rPr>
        <w:t>Revised Caldicott Principles</w:t>
      </w:r>
      <w:bookmarkEnd w:id="103"/>
      <w:bookmarkEnd w:id="104"/>
      <w:r w:rsidRPr="00816A82">
        <w:rPr>
          <w:rFonts w:ascii="Arial" w:hAnsi="Arial"/>
          <w:b/>
          <w:bCs/>
          <w:color w:val="FFFFFF"/>
          <w:sz w:val="28"/>
          <w:szCs w:val="28"/>
        </w:rPr>
        <w:tab/>
      </w:r>
    </w:p>
    <w:p w14:paraId="69174588" w14:textId="77777777" w:rsidR="00816A82" w:rsidRPr="00816A82" w:rsidRDefault="00816A82" w:rsidP="00816A82">
      <w:pPr>
        <w:widowControl w:val="0"/>
        <w:autoSpaceDE w:val="0"/>
        <w:autoSpaceDN w:val="0"/>
        <w:spacing w:before="11"/>
        <w:rPr>
          <w:rFonts w:ascii="Arial" w:eastAsia="Arial" w:hAnsi="Arial" w:cs="Arial"/>
          <w:b/>
          <w:sz w:val="22"/>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9819"/>
      </w:tblGrid>
      <w:tr w:rsidR="00816A82" w:rsidRPr="00816A82" w14:paraId="753FB0BA" w14:textId="77777777" w:rsidTr="0025600C">
        <w:tc>
          <w:tcPr>
            <w:tcW w:w="11199" w:type="dxa"/>
            <w:gridSpan w:val="2"/>
          </w:tcPr>
          <w:p w14:paraId="3CD36AD1" w14:textId="77777777" w:rsidR="00816A82" w:rsidRPr="00816A82" w:rsidRDefault="00816A82" w:rsidP="00816A82">
            <w:pPr>
              <w:widowControl w:val="0"/>
              <w:autoSpaceDE w:val="0"/>
              <w:autoSpaceDN w:val="0"/>
              <w:spacing w:before="11"/>
              <w:rPr>
                <w:rFonts w:ascii="Arial" w:eastAsia="Arial" w:hAnsi="Arial" w:cs="Arial"/>
                <w:lang w:eastAsia="en-GB" w:bidi="en-GB"/>
              </w:rPr>
            </w:pPr>
            <w:r w:rsidRPr="00816A82">
              <w:rPr>
                <w:rFonts w:ascii="Arial" w:eastAsia="Arial" w:hAnsi="Arial" w:cs="Arial"/>
                <w:lang w:eastAsia="en-GB" w:bidi="en-GB"/>
              </w:rPr>
              <w:t>The Caldicott Review was about striking the right balance between sharing people’s health and care information to improve services and develop new treatments while respecting the privacy and wishes of the patient. Many of the recommendations in the review echo the commitments made in the NHS Constitution. The revised Caldicott principles offer a new opportunity to promote information governance throughout the health and social care system and challenge a culture that undermines the quality of patient care by failing to share information effectively.</w:t>
            </w:r>
          </w:p>
          <w:p w14:paraId="15B5A9CC" w14:textId="77777777" w:rsidR="00816A82" w:rsidRPr="00816A82" w:rsidRDefault="00816A82" w:rsidP="00816A82">
            <w:pPr>
              <w:widowControl w:val="0"/>
              <w:autoSpaceDE w:val="0"/>
              <w:autoSpaceDN w:val="0"/>
              <w:spacing w:before="11"/>
              <w:rPr>
                <w:rFonts w:ascii="Arial" w:eastAsia="Arial" w:hAnsi="Arial" w:cs="Arial"/>
                <w:sz w:val="22"/>
                <w:lang w:eastAsia="en-GB" w:bidi="en-GB"/>
              </w:rPr>
            </w:pPr>
          </w:p>
        </w:tc>
      </w:tr>
      <w:tr w:rsidR="00816A82" w:rsidRPr="00816A82" w14:paraId="6C3A25AE" w14:textId="77777777" w:rsidTr="0025600C">
        <w:tc>
          <w:tcPr>
            <w:tcW w:w="11199" w:type="dxa"/>
            <w:gridSpan w:val="2"/>
          </w:tcPr>
          <w:p w14:paraId="276BC390" w14:textId="77777777" w:rsidR="00816A82" w:rsidRPr="00816A82" w:rsidRDefault="00816A82" w:rsidP="00816A82">
            <w:pPr>
              <w:widowControl w:val="0"/>
              <w:autoSpaceDE w:val="0"/>
              <w:autoSpaceDN w:val="0"/>
              <w:spacing w:before="11"/>
              <w:rPr>
                <w:rFonts w:ascii="Arial" w:eastAsia="Arial" w:hAnsi="Arial" w:cs="Arial"/>
                <w:lang w:eastAsia="en-GB" w:bidi="en-GB"/>
              </w:rPr>
            </w:pPr>
            <w:r w:rsidRPr="00816A82">
              <w:rPr>
                <w:rFonts w:ascii="Arial" w:eastAsia="Arial" w:hAnsi="Arial" w:cs="Arial"/>
                <w:lang w:eastAsia="en-GB" w:bidi="en-GB"/>
              </w:rPr>
              <w:t xml:space="preserve">The revised </w:t>
            </w:r>
            <w:r w:rsidRPr="00816A82">
              <w:rPr>
                <w:rFonts w:ascii="Arial" w:eastAsia="Arial" w:hAnsi="Arial" w:cs="Arial"/>
                <w:b/>
                <w:color w:val="0072C6"/>
                <w:lang w:eastAsia="en-GB" w:bidi="en-GB"/>
              </w:rPr>
              <w:t>8 Caldicott Principles</w:t>
            </w:r>
            <w:r w:rsidRPr="00816A82">
              <w:rPr>
                <w:rFonts w:ascii="Arial" w:eastAsia="Arial" w:hAnsi="Arial" w:cs="Arial"/>
                <w:color w:val="0072C6"/>
                <w:lang w:eastAsia="en-GB" w:bidi="en-GB"/>
              </w:rPr>
              <w:t xml:space="preserve"> </w:t>
            </w:r>
            <w:r w:rsidRPr="00816A82">
              <w:rPr>
                <w:rFonts w:ascii="Arial" w:eastAsia="Arial" w:hAnsi="Arial" w:cs="Arial"/>
                <w:lang w:eastAsia="en-GB" w:bidi="en-GB"/>
              </w:rPr>
              <w:t>to ensure people's information is kept confidential and used appropriately are listed below:</w:t>
            </w:r>
          </w:p>
        </w:tc>
      </w:tr>
      <w:tr w:rsidR="00816A82" w:rsidRPr="00816A82" w14:paraId="3332397E" w14:textId="77777777" w:rsidTr="0025600C">
        <w:tc>
          <w:tcPr>
            <w:tcW w:w="1276" w:type="dxa"/>
          </w:tcPr>
          <w:p w14:paraId="0DC47129" w14:textId="77777777" w:rsidR="00816A82" w:rsidRPr="00816A82" w:rsidRDefault="00816A82" w:rsidP="00816A82">
            <w:pPr>
              <w:widowControl w:val="0"/>
              <w:autoSpaceDE w:val="0"/>
              <w:autoSpaceDN w:val="0"/>
              <w:spacing w:before="11"/>
              <w:rPr>
                <w:rFonts w:ascii="Arial" w:eastAsia="Arial" w:hAnsi="Arial" w:cs="Arial"/>
                <w:b/>
                <w:lang w:eastAsia="en-GB" w:bidi="en-GB"/>
              </w:rPr>
            </w:pPr>
            <w:r w:rsidRPr="00816A82">
              <w:rPr>
                <w:rFonts w:ascii="Arial" w:hAnsi="Arial" w:cs="Arial"/>
                <w:b/>
                <w:bCs/>
                <w:noProof/>
                <w:color w:val="0072C6"/>
                <w:kern w:val="24"/>
                <w:lang w:eastAsia="en-GB"/>
              </w:rPr>
              <w:drawing>
                <wp:anchor distT="0" distB="0" distL="114300" distR="114300" simplePos="0" relativeHeight="251671552" behindDoc="0" locked="0" layoutInCell="1" allowOverlap="1" wp14:anchorId="2269FD70" wp14:editId="572C75B9">
                  <wp:simplePos x="0" y="0"/>
                  <wp:positionH relativeFrom="column">
                    <wp:posOffset>126365</wp:posOffset>
                  </wp:positionH>
                  <wp:positionV relativeFrom="paragraph">
                    <wp:posOffset>188208</wp:posOffset>
                  </wp:positionV>
                  <wp:extent cx="464820" cy="2886075"/>
                  <wp:effectExtent l="0" t="0" r="0" b="952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820" cy="2886075"/>
                          </a:xfrm>
                          <a:prstGeom prst="rect">
                            <a:avLst/>
                          </a:prstGeom>
                          <a:noFill/>
                        </pic:spPr>
                      </pic:pic>
                    </a:graphicData>
                  </a:graphic>
                  <wp14:sizeRelH relativeFrom="page">
                    <wp14:pctWidth>0</wp14:pctWidth>
                  </wp14:sizeRelH>
                  <wp14:sizeRelV relativeFrom="page">
                    <wp14:pctHeight>0</wp14:pctHeight>
                  </wp14:sizeRelV>
                </wp:anchor>
              </w:drawing>
            </w:r>
          </w:p>
        </w:tc>
        <w:tc>
          <w:tcPr>
            <w:tcW w:w="9923" w:type="dxa"/>
          </w:tcPr>
          <w:p w14:paraId="4435E991" w14:textId="77777777" w:rsidR="00816A82" w:rsidRPr="00816A82" w:rsidRDefault="00816A82" w:rsidP="00816A82">
            <w:pPr>
              <w:spacing w:before="67" w:line="360" w:lineRule="auto"/>
              <w:rPr>
                <w:rFonts w:ascii="Arial" w:eastAsia="Times New Roman" w:hAnsi="Arial" w:cs="Arial"/>
                <w:b/>
                <w:bCs/>
                <w:color w:val="0072C6"/>
                <w:kern w:val="24"/>
                <w:sz w:val="18"/>
                <w:lang w:eastAsia="en-GB"/>
              </w:rPr>
            </w:pPr>
          </w:p>
          <w:p w14:paraId="634E37F1" w14:textId="77777777" w:rsidR="00816A82" w:rsidRPr="00816A82" w:rsidRDefault="00816A82" w:rsidP="00816A82">
            <w:pPr>
              <w:spacing w:before="67" w:line="360" w:lineRule="auto"/>
              <w:rPr>
                <w:color w:val="000000"/>
                <w:lang w:eastAsia="en-GB"/>
              </w:rPr>
            </w:pPr>
            <w:r w:rsidRPr="00816A82">
              <w:rPr>
                <w:rFonts w:ascii="Arial" w:eastAsia="Times New Roman" w:hAnsi="Arial" w:cs="Arial"/>
                <w:b/>
                <w:bCs/>
                <w:color w:val="0072C6"/>
                <w:kern w:val="24"/>
                <w:lang w:eastAsia="en-GB"/>
              </w:rPr>
              <w:t xml:space="preserve">Principle 1: </w:t>
            </w:r>
            <w:r w:rsidRPr="00816A82">
              <w:rPr>
                <w:rFonts w:ascii="Arial" w:eastAsia="Times New Roman" w:hAnsi="Arial" w:cs="Arial"/>
                <w:i/>
                <w:iCs/>
                <w:color w:val="000000"/>
                <w:kern w:val="24"/>
                <w:lang w:eastAsia="en-GB"/>
              </w:rPr>
              <w:t xml:space="preserve">Justify the purpose(s) for using confidential information </w:t>
            </w:r>
          </w:p>
          <w:p w14:paraId="4AC4F157" w14:textId="77777777" w:rsidR="00816A82" w:rsidRPr="00816A82" w:rsidRDefault="00816A82" w:rsidP="00816A82">
            <w:pPr>
              <w:spacing w:before="67" w:line="360" w:lineRule="auto"/>
              <w:rPr>
                <w:lang w:eastAsia="en-GB"/>
              </w:rPr>
            </w:pPr>
            <w:r w:rsidRPr="00816A82">
              <w:rPr>
                <w:rFonts w:ascii="Arial" w:eastAsia="Times New Roman" w:hAnsi="Arial" w:cs="Arial"/>
                <w:b/>
                <w:bCs/>
                <w:color w:val="0072C6"/>
                <w:kern w:val="24"/>
                <w:lang w:eastAsia="en-GB"/>
              </w:rPr>
              <w:t xml:space="preserve">Principle 2: </w:t>
            </w:r>
            <w:r w:rsidRPr="00816A82">
              <w:rPr>
                <w:rFonts w:ascii="Arial" w:eastAsia="Times New Roman" w:hAnsi="Arial" w:cs="Arial"/>
                <w:i/>
                <w:iCs/>
                <w:color w:val="000000"/>
                <w:kern w:val="24"/>
                <w:lang w:eastAsia="en-GB"/>
              </w:rPr>
              <w:t xml:space="preserve">Use confidential information only when it is necessary </w:t>
            </w:r>
          </w:p>
          <w:p w14:paraId="006B79D1" w14:textId="77777777" w:rsidR="00816A82" w:rsidRPr="00816A82" w:rsidRDefault="00816A82" w:rsidP="00816A82">
            <w:pPr>
              <w:spacing w:before="67" w:line="360" w:lineRule="auto"/>
              <w:rPr>
                <w:color w:val="000000"/>
                <w:lang w:eastAsia="en-GB"/>
              </w:rPr>
            </w:pPr>
            <w:r w:rsidRPr="00816A82">
              <w:rPr>
                <w:rFonts w:ascii="Arial" w:eastAsia="Times New Roman" w:hAnsi="Arial" w:cs="Arial"/>
                <w:b/>
                <w:bCs/>
                <w:color w:val="0072C6"/>
                <w:kern w:val="24"/>
                <w:lang w:eastAsia="en-GB"/>
              </w:rPr>
              <w:t xml:space="preserve">Principle 3: </w:t>
            </w:r>
            <w:r w:rsidRPr="00816A82">
              <w:rPr>
                <w:rFonts w:ascii="Arial" w:eastAsia="Times New Roman" w:hAnsi="Arial" w:cs="Arial"/>
                <w:i/>
                <w:iCs/>
                <w:color w:val="000000"/>
                <w:kern w:val="24"/>
                <w:lang w:eastAsia="en-GB"/>
              </w:rPr>
              <w:t xml:space="preserve">Use the minimum necessary confidential information </w:t>
            </w:r>
          </w:p>
          <w:p w14:paraId="362CE6EC" w14:textId="77777777" w:rsidR="00816A82" w:rsidRPr="00816A82" w:rsidRDefault="00816A82" w:rsidP="00816A82">
            <w:pPr>
              <w:spacing w:before="67" w:line="360" w:lineRule="auto"/>
              <w:rPr>
                <w:color w:val="000000"/>
                <w:lang w:eastAsia="en-GB"/>
              </w:rPr>
            </w:pPr>
            <w:r w:rsidRPr="00816A82">
              <w:rPr>
                <w:rFonts w:ascii="Arial" w:eastAsia="Times New Roman" w:hAnsi="Arial" w:cs="Arial"/>
                <w:b/>
                <w:bCs/>
                <w:color w:val="0072C6"/>
                <w:kern w:val="24"/>
                <w:lang w:eastAsia="en-GB"/>
              </w:rPr>
              <w:t xml:space="preserve">Principle 4: </w:t>
            </w:r>
            <w:r w:rsidRPr="00816A82">
              <w:rPr>
                <w:rFonts w:ascii="Arial" w:eastAsia="Times New Roman" w:hAnsi="Arial" w:cs="Arial"/>
                <w:i/>
                <w:iCs/>
                <w:color w:val="000000"/>
                <w:kern w:val="24"/>
                <w:lang w:eastAsia="en-GB"/>
              </w:rPr>
              <w:t xml:space="preserve">Access to confidential information should be on a strict need-to-know basis </w:t>
            </w:r>
          </w:p>
          <w:p w14:paraId="73A3B4B6" w14:textId="77777777" w:rsidR="00816A82" w:rsidRPr="00816A82" w:rsidRDefault="00816A82" w:rsidP="00816A82">
            <w:pPr>
              <w:spacing w:line="360" w:lineRule="auto"/>
              <w:rPr>
                <w:lang w:eastAsia="en-GB"/>
              </w:rPr>
            </w:pPr>
            <w:r w:rsidRPr="00816A82">
              <w:rPr>
                <w:rFonts w:ascii="Arial" w:eastAsia="Times New Roman" w:hAnsi="Arial" w:cs="Arial"/>
                <w:b/>
                <w:bCs/>
                <w:color w:val="0072C6"/>
                <w:kern w:val="24"/>
                <w:lang w:eastAsia="en-GB"/>
              </w:rPr>
              <w:t xml:space="preserve">Principle 5: </w:t>
            </w:r>
            <w:r w:rsidRPr="00816A82">
              <w:rPr>
                <w:rFonts w:ascii="Arial" w:eastAsia="Times New Roman" w:hAnsi="Arial" w:cs="Arial"/>
                <w:i/>
                <w:iCs/>
                <w:color w:val="000000"/>
                <w:kern w:val="24"/>
                <w:lang w:eastAsia="en-GB"/>
              </w:rPr>
              <w:t xml:space="preserve">Everyone with access to confidential information should be aware of their responsibilities  </w:t>
            </w:r>
          </w:p>
          <w:p w14:paraId="6A58B2A2" w14:textId="77777777" w:rsidR="00816A82" w:rsidRPr="00816A82" w:rsidRDefault="00816A82" w:rsidP="00816A82">
            <w:pPr>
              <w:spacing w:line="360" w:lineRule="auto"/>
              <w:rPr>
                <w:lang w:eastAsia="en-GB"/>
              </w:rPr>
            </w:pPr>
            <w:r w:rsidRPr="00816A82">
              <w:rPr>
                <w:rFonts w:ascii="Arial" w:eastAsia="Times New Roman" w:hAnsi="Arial" w:cs="Arial"/>
                <w:b/>
                <w:bCs/>
                <w:color w:val="0072C6"/>
                <w:kern w:val="24"/>
                <w:lang w:eastAsia="en-GB"/>
              </w:rPr>
              <w:t xml:space="preserve">Principle 6: </w:t>
            </w:r>
            <w:r w:rsidRPr="00816A82">
              <w:rPr>
                <w:rFonts w:ascii="Arial" w:eastAsia="Times New Roman" w:hAnsi="Arial" w:cs="Arial"/>
                <w:i/>
                <w:iCs/>
                <w:color w:val="000000"/>
                <w:kern w:val="24"/>
                <w:lang w:eastAsia="en-GB"/>
              </w:rPr>
              <w:t xml:space="preserve">Comply with the law </w:t>
            </w:r>
          </w:p>
          <w:p w14:paraId="67C9EF41" w14:textId="77777777" w:rsidR="00816A82" w:rsidRPr="00816A82" w:rsidRDefault="00816A82" w:rsidP="00816A82">
            <w:pPr>
              <w:spacing w:line="360" w:lineRule="auto"/>
              <w:rPr>
                <w:lang w:eastAsia="en-GB"/>
              </w:rPr>
            </w:pPr>
            <w:r w:rsidRPr="00816A82">
              <w:rPr>
                <w:rFonts w:ascii="Arial" w:eastAsia="Times New Roman" w:hAnsi="Arial" w:cs="Arial"/>
                <w:b/>
                <w:bCs/>
                <w:color w:val="0072C6"/>
                <w:kern w:val="24"/>
                <w:lang w:eastAsia="en-GB"/>
              </w:rPr>
              <w:t xml:space="preserve">Principle 7: </w:t>
            </w:r>
            <w:r w:rsidRPr="00816A82">
              <w:rPr>
                <w:rFonts w:ascii="Arial" w:eastAsia="Times New Roman" w:hAnsi="Arial" w:cs="Arial"/>
                <w:i/>
                <w:iCs/>
                <w:color w:val="000000"/>
                <w:kern w:val="24"/>
                <w:lang w:eastAsia="en-GB"/>
              </w:rPr>
              <w:t xml:space="preserve">The duty to share information for individual care is as important as the duty to protect patient confidentiality </w:t>
            </w:r>
          </w:p>
          <w:p w14:paraId="48EC7ADD" w14:textId="77777777" w:rsidR="00816A82" w:rsidRPr="00816A82" w:rsidRDefault="00816A82" w:rsidP="00816A82">
            <w:pPr>
              <w:spacing w:line="360" w:lineRule="auto"/>
              <w:rPr>
                <w:color w:val="000000"/>
                <w:lang w:eastAsia="en-GB"/>
              </w:rPr>
            </w:pPr>
            <w:r w:rsidRPr="00816A82">
              <w:rPr>
                <w:rFonts w:ascii="Arial" w:eastAsia="Times New Roman" w:hAnsi="Arial" w:cs="Arial"/>
                <w:b/>
                <w:bCs/>
                <w:color w:val="0072C6"/>
                <w:kern w:val="24"/>
                <w:lang w:eastAsia="en-GB"/>
              </w:rPr>
              <w:t xml:space="preserve">Principle 8: </w:t>
            </w:r>
            <w:r w:rsidRPr="00816A82">
              <w:rPr>
                <w:rFonts w:ascii="Arial" w:eastAsia="Times New Roman" w:hAnsi="Arial" w:cs="Arial"/>
                <w:i/>
                <w:iCs/>
                <w:color w:val="000000"/>
                <w:kern w:val="24"/>
                <w:lang w:eastAsia="en-GB"/>
              </w:rPr>
              <w:t xml:space="preserve">Inform patients and service users about how their confidential information is used </w:t>
            </w:r>
          </w:p>
        </w:tc>
      </w:tr>
    </w:tbl>
    <w:p w14:paraId="28D45C02" w14:textId="77777777" w:rsidR="00816A82" w:rsidRPr="00816A82" w:rsidRDefault="00816A82" w:rsidP="00816A82">
      <w:pPr>
        <w:widowControl w:val="0"/>
        <w:autoSpaceDE w:val="0"/>
        <w:autoSpaceDN w:val="0"/>
        <w:rPr>
          <w:rFonts w:ascii="Arial" w:eastAsia="Arial" w:hAnsi="Arial" w:cs="Arial"/>
          <w:lang w:eastAsia="en-GB" w:bidi="en-GB"/>
        </w:rPr>
      </w:pPr>
    </w:p>
    <w:p w14:paraId="75DA8C45" w14:textId="77777777" w:rsidR="00816A82" w:rsidRPr="00816A82" w:rsidRDefault="00816A82" w:rsidP="00816A82">
      <w:pPr>
        <w:spacing w:after="200" w:line="237" w:lineRule="auto"/>
        <w:ind w:left="720"/>
        <w:rPr>
          <w:rFonts w:ascii="Arial" w:eastAsia="Calibri" w:hAnsi="Arial"/>
          <w:szCs w:val="22"/>
        </w:rPr>
        <w:sectPr w:rsidR="00816A82" w:rsidRPr="00816A82" w:rsidSect="00967A81">
          <w:pgSz w:w="11930" w:h="16860"/>
          <w:pgMar w:top="980" w:right="360" w:bottom="940" w:left="380" w:header="12" w:footer="758" w:gutter="0"/>
          <w:cols w:space="720"/>
        </w:sectPr>
      </w:pPr>
    </w:p>
    <w:p w14:paraId="5C442136" w14:textId="77777777" w:rsidR="00816A82" w:rsidRPr="00816A82" w:rsidRDefault="00816A82" w:rsidP="00346C0F">
      <w:pPr>
        <w:keepNext/>
        <w:keepLines/>
        <w:shd w:val="clear" w:color="auto" w:fill="80348A"/>
        <w:spacing w:before="480" w:after="200" w:line="276" w:lineRule="auto"/>
        <w:outlineLvl w:val="0"/>
        <w:rPr>
          <w:rFonts w:ascii="Arial" w:hAnsi="Arial"/>
          <w:b/>
          <w:bCs/>
          <w:color w:val="FFFFFF"/>
          <w:sz w:val="28"/>
          <w:szCs w:val="28"/>
        </w:rPr>
      </w:pPr>
      <w:bookmarkStart w:id="105" w:name="_bookmark10"/>
      <w:bookmarkEnd w:id="105"/>
      <w:r w:rsidRPr="00816A82">
        <w:rPr>
          <w:rFonts w:ascii="Arial" w:hAnsi="Arial"/>
          <w:b/>
          <w:bCs/>
          <w:color w:val="FFFFFF"/>
          <w:sz w:val="28"/>
          <w:szCs w:val="28"/>
        </w:rPr>
        <w:lastRenderedPageBreak/>
        <w:t xml:space="preserve"> </w:t>
      </w:r>
      <w:bookmarkStart w:id="106" w:name="_Toc97206014"/>
      <w:bookmarkStart w:id="107" w:name="_Toc97206556"/>
      <w:r w:rsidRPr="00816A82">
        <w:rPr>
          <w:rFonts w:ascii="Arial" w:hAnsi="Arial"/>
          <w:b/>
          <w:bCs/>
          <w:color w:val="FFFFFF"/>
          <w:sz w:val="28"/>
          <w:szCs w:val="28"/>
        </w:rPr>
        <w:t>Information Sharing</w:t>
      </w:r>
      <w:bookmarkEnd w:id="106"/>
      <w:bookmarkEnd w:id="107"/>
      <w:r w:rsidRPr="00816A82">
        <w:rPr>
          <w:rFonts w:ascii="Arial" w:hAnsi="Arial"/>
          <w:b/>
          <w:bCs/>
          <w:color w:val="FFFFFF"/>
          <w:sz w:val="28"/>
          <w:szCs w:val="28"/>
        </w:rPr>
        <w:tab/>
      </w:r>
    </w:p>
    <w:p w14:paraId="3CBAEF0E" w14:textId="77777777" w:rsidR="00816A82" w:rsidRPr="00816A82" w:rsidRDefault="00816A82" w:rsidP="00816A82">
      <w:pPr>
        <w:widowControl w:val="0"/>
        <w:autoSpaceDE w:val="0"/>
        <w:autoSpaceDN w:val="0"/>
        <w:rPr>
          <w:rFonts w:ascii="Arial" w:eastAsia="Arial" w:hAnsi="Arial" w:cs="Arial"/>
          <w:b/>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4"/>
        <w:gridCol w:w="4468"/>
      </w:tblGrid>
      <w:tr w:rsidR="00816A82" w:rsidRPr="00816A82" w14:paraId="30F0CD82" w14:textId="77777777" w:rsidTr="0025600C">
        <w:tc>
          <w:tcPr>
            <w:tcW w:w="11199" w:type="dxa"/>
            <w:gridSpan w:val="2"/>
          </w:tcPr>
          <w:p w14:paraId="6A71CF24" w14:textId="77777777" w:rsidR="00816A82" w:rsidRPr="00816A82" w:rsidRDefault="00816A82" w:rsidP="00816A82">
            <w:pPr>
              <w:widowControl w:val="0"/>
              <w:autoSpaceDE w:val="0"/>
              <w:autoSpaceDN w:val="0"/>
              <w:spacing w:before="1"/>
              <w:ind w:right="1026"/>
              <w:rPr>
                <w:rFonts w:ascii="Arial" w:eastAsia="Arial" w:hAnsi="Arial" w:cs="Arial"/>
                <w:lang w:eastAsia="en-GB" w:bidi="en-GB"/>
              </w:rPr>
            </w:pPr>
            <w:r w:rsidRPr="00816A82">
              <w:rPr>
                <w:rFonts w:ascii="Arial" w:eastAsia="Arial" w:hAnsi="Arial" w:cs="Arial"/>
                <w:lang w:eastAsia="en-GB" w:bidi="en-GB"/>
              </w:rPr>
              <w:t>Person-identifiable information sometimes needs to be shared with other organisations and/or third parties. Information that is shared for the direct care of an individual is generally shared with the informed consent of the data subject. However, there are circumstances where it is both legal and appropriate to share information without consent or where consent may be over-ridden.</w:t>
            </w:r>
          </w:p>
          <w:p w14:paraId="2B2476DD" w14:textId="77777777" w:rsidR="00816A82" w:rsidRPr="00816A82" w:rsidRDefault="00816A82" w:rsidP="00816A82">
            <w:pPr>
              <w:widowControl w:val="0"/>
              <w:autoSpaceDE w:val="0"/>
              <w:autoSpaceDN w:val="0"/>
              <w:rPr>
                <w:rFonts w:ascii="Arial" w:eastAsia="Arial" w:hAnsi="Arial" w:cs="Arial"/>
                <w:b/>
                <w:lang w:eastAsia="en-GB" w:bidi="en-GB"/>
              </w:rPr>
            </w:pPr>
          </w:p>
        </w:tc>
      </w:tr>
      <w:tr w:rsidR="00816A82" w:rsidRPr="00816A82" w14:paraId="719A8241" w14:textId="77777777" w:rsidTr="0025600C">
        <w:tc>
          <w:tcPr>
            <w:tcW w:w="6663" w:type="dxa"/>
          </w:tcPr>
          <w:p w14:paraId="2108CA2C" w14:textId="77777777" w:rsidR="00816A82" w:rsidRPr="00816A82" w:rsidRDefault="00816A82" w:rsidP="00816A82">
            <w:pPr>
              <w:widowControl w:val="0"/>
              <w:autoSpaceDE w:val="0"/>
              <w:autoSpaceDN w:val="0"/>
              <w:spacing w:before="180"/>
              <w:jc w:val="both"/>
              <w:rPr>
                <w:rFonts w:ascii="Arial" w:eastAsia="Arial" w:hAnsi="Arial" w:cs="Arial"/>
                <w:lang w:eastAsia="en-GB" w:bidi="en-GB"/>
              </w:rPr>
            </w:pPr>
            <w:r w:rsidRPr="00816A82">
              <w:rPr>
                <w:rFonts w:ascii="Arial" w:eastAsia="Arial" w:hAnsi="Arial" w:cs="Arial"/>
                <w:lang w:eastAsia="en-GB" w:bidi="en-GB"/>
              </w:rPr>
              <w:t>For example:</w:t>
            </w:r>
          </w:p>
          <w:p w14:paraId="6940BA92" w14:textId="77777777" w:rsidR="00816A82" w:rsidRPr="00816A82" w:rsidRDefault="00816A82" w:rsidP="00816A82">
            <w:pPr>
              <w:widowControl w:val="0"/>
              <w:numPr>
                <w:ilvl w:val="0"/>
                <w:numId w:val="16"/>
              </w:numPr>
              <w:tabs>
                <w:tab w:val="left" w:pos="935"/>
                <w:tab w:val="left" w:pos="936"/>
              </w:tabs>
              <w:autoSpaceDE w:val="0"/>
              <w:autoSpaceDN w:val="0"/>
              <w:spacing w:before="192" w:line="235" w:lineRule="auto"/>
              <w:ind w:right="1453" w:hanging="567"/>
              <w:rPr>
                <w:rFonts w:ascii="Arial" w:hAnsi="Arial" w:cs="Arial"/>
              </w:rPr>
            </w:pPr>
            <w:r w:rsidRPr="00816A82">
              <w:rPr>
                <w:rFonts w:ascii="Arial" w:hAnsi="Arial" w:cs="Arial"/>
              </w:rPr>
              <w:t>In the vital (life or death) interest of the data subject or another person and consent cannot be</w:t>
            </w:r>
            <w:r w:rsidRPr="00816A82">
              <w:rPr>
                <w:rFonts w:ascii="Arial" w:hAnsi="Arial" w:cs="Arial"/>
                <w:spacing w:val="-4"/>
              </w:rPr>
              <w:t xml:space="preserve"> </w:t>
            </w:r>
            <w:r w:rsidRPr="00816A82">
              <w:rPr>
                <w:rFonts w:ascii="Arial" w:hAnsi="Arial" w:cs="Arial"/>
              </w:rPr>
              <w:t>obtained</w:t>
            </w:r>
          </w:p>
          <w:p w14:paraId="734262E7" w14:textId="77777777" w:rsidR="00816A82" w:rsidRPr="00816A82" w:rsidRDefault="00816A82" w:rsidP="00816A82">
            <w:pPr>
              <w:widowControl w:val="0"/>
              <w:numPr>
                <w:ilvl w:val="0"/>
                <w:numId w:val="16"/>
              </w:numPr>
              <w:tabs>
                <w:tab w:val="left" w:pos="935"/>
                <w:tab w:val="left" w:pos="936"/>
              </w:tabs>
              <w:autoSpaceDE w:val="0"/>
              <w:autoSpaceDN w:val="0"/>
              <w:spacing w:before="177"/>
              <w:ind w:left="935"/>
              <w:rPr>
                <w:rFonts w:ascii="Arial" w:hAnsi="Arial" w:cs="Arial"/>
              </w:rPr>
            </w:pPr>
            <w:r w:rsidRPr="00816A82">
              <w:rPr>
                <w:rFonts w:ascii="Arial" w:hAnsi="Arial" w:cs="Arial"/>
              </w:rPr>
              <w:t>Safeguarding of children or vulnerable</w:t>
            </w:r>
            <w:r w:rsidRPr="00816A82">
              <w:rPr>
                <w:rFonts w:ascii="Arial" w:hAnsi="Arial" w:cs="Arial"/>
                <w:spacing w:val="2"/>
              </w:rPr>
              <w:t xml:space="preserve"> </w:t>
            </w:r>
            <w:r w:rsidRPr="00816A82">
              <w:rPr>
                <w:rFonts w:ascii="Arial" w:hAnsi="Arial" w:cs="Arial"/>
              </w:rPr>
              <w:t>adults</w:t>
            </w:r>
          </w:p>
          <w:p w14:paraId="54D93F63" w14:textId="77777777" w:rsidR="00816A82" w:rsidRPr="00816A82" w:rsidRDefault="00816A82" w:rsidP="00816A82">
            <w:pPr>
              <w:widowControl w:val="0"/>
              <w:numPr>
                <w:ilvl w:val="0"/>
                <w:numId w:val="16"/>
              </w:numPr>
              <w:tabs>
                <w:tab w:val="left" w:pos="935"/>
                <w:tab w:val="left" w:pos="936"/>
              </w:tabs>
              <w:autoSpaceDE w:val="0"/>
              <w:autoSpaceDN w:val="0"/>
              <w:spacing w:before="176"/>
              <w:ind w:left="935"/>
              <w:rPr>
                <w:rFonts w:ascii="Arial" w:hAnsi="Arial" w:cs="Arial"/>
              </w:rPr>
            </w:pPr>
            <w:r w:rsidRPr="00816A82">
              <w:rPr>
                <w:rFonts w:ascii="Arial" w:hAnsi="Arial" w:cs="Arial"/>
              </w:rPr>
              <w:t>By order of the Secretary of</w:t>
            </w:r>
            <w:r w:rsidRPr="00816A82">
              <w:rPr>
                <w:rFonts w:ascii="Arial" w:hAnsi="Arial" w:cs="Arial"/>
                <w:spacing w:val="-12"/>
              </w:rPr>
              <w:t xml:space="preserve"> </w:t>
            </w:r>
            <w:r w:rsidRPr="00816A82">
              <w:rPr>
                <w:rFonts w:ascii="Arial" w:hAnsi="Arial" w:cs="Arial"/>
              </w:rPr>
              <w:t>State</w:t>
            </w:r>
          </w:p>
          <w:p w14:paraId="2D61A264" w14:textId="77777777" w:rsidR="00816A82" w:rsidRPr="00816A82" w:rsidRDefault="00816A82" w:rsidP="00816A82">
            <w:pPr>
              <w:widowControl w:val="0"/>
              <w:numPr>
                <w:ilvl w:val="0"/>
                <w:numId w:val="16"/>
              </w:numPr>
              <w:tabs>
                <w:tab w:val="left" w:pos="935"/>
                <w:tab w:val="left" w:pos="936"/>
              </w:tabs>
              <w:autoSpaceDE w:val="0"/>
              <w:autoSpaceDN w:val="0"/>
              <w:spacing w:before="172"/>
              <w:ind w:left="935"/>
              <w:rPr>
                <w:rFonts w:ascii="Arial" w:hAnsi="Arial" w:cs="Arial"/>
              </w:rPr>
            </w:pPr>
            <w:r w:rsidRPr="00816A82">
              <w:rPr>
                <w:rFonts w:ascii="Arial" w:hAnsi="Arial" w:cs="Arial"/>
              </w:rPr>
              <w:t>In connection with a serious</w:t>
            </w:r>
            <w:r w:rsidRPr="00816A82">
              <w:rPr>
                <w:rFonts w:ascii="Arial" w:hAnsi="Arial" w:cs="Arial"/>
                <w:spacing w:val="1"/>
              </w:rPr>
              <w:t xml:space="preserve"> </w:t>
            </w:r>
            <w:r w:rsidRPr="00816A82">
              <w:rPr>
                <w:rFonts w:ascii="Arial" w:hAnsi="Arial" w:cs="Arial"/>
              </w:rPr>
              <w:t>crime</w:t>
            </w:r>
          </w:p>
          <w:p w14:paraId="159F9F9C" w14:textId="77777777" w:rsidR="00816A82" w:rsidRPr="00816A82" w:rsidRDefault="00816A82" w:rsidP="00816A82">
            <w:pPr>
              <w:widowControl w:val="0"/>
              <w:tabs>
                <w:tab w:val="left" w:pos="935"/>
                <w:tab w:val="left" w:pos="936"/>
              </w:tabs>
              <w:autoSpaceDE w:val="0"/>
              <w:autoSpaceDN w:val="0"/>
              <w:spacing w:before="172"/>
              <w:ind w:left="935"/>
              <w:rPr>
                <w:rFonts w:ascii="Arial" w:hAnsi="Arial" w:cs="Arial"/>
              </w:rPr>
            </w:pPr>
          </w:p>
          <w:p w14:paraId="27BAEFE0" w14:textId="77777777" w:rsidR="00816A82" w:rsidRPr="00816A82" w:rsidRDefault="00816A82" w:rsidP="00816A82">
            <w:pPr>
              <w:numPr>
                <w:ilvl w:val="0"/>
                <w:numId w:val="16"/>
              </w:numPr>
              <w:contextualSpacing/>
              <w:rPr>
                <w:rFonts w:ascii="Arial" w:hAnsi="Arial"/>
                <w:szCs w:val="22"/>
              </w:rPr>
            </w:pPr>
            <w:r w:rsidRPr="00816A82">
              <w:rPr>
                <w:rFonts w:ascii="Arial" w:hAnsi="Arial"/>
                <w:szCs w:val="22"/>
              </w:rPr>
              <w:t>Where the public interest outweighs the duty of confidentiality</w:t>
            </w:r>
          </w:p>
          <w:p w14:paraId="499133CC" w14:textId="77777777" w:rsidR="00816A82" w:rsidRPr="00816A82" w:rsidRDefault="00816A82" w:rsidP="00816A82">
            <w:pPr>
              <w:rPr>
                <w:rFonts w:ascii="Arial" w:hAnsi="Arial"/>
                <w:szCs w:val="22"/>
              </w:rPr>
            </w:pPr>
          </w:p>
        </w:tc>
        <w:tc>
          <w:tcPr>
            <w:tcW w:w="4536" w:type="dxa"/>
          </w:tcPr>
          <w:p w14:paraId="627D07A0" w14:textId="77777777" w:rsidR="00816A82" w:rsidRPr="00816A82" w:rsidRDefault="00816A82" w:rsidP="00816A82">
            <w:pPr>
              <w:widowControl w:val="0"/>
              <w:autoSpaceDE w:val="0"/>
              <w:autoSpaceDN w:val="0"/>
              <w:rPr>
                <w:rFonts w:ascii="Arial" w:eastAsia="Arial" w:hAnsi="Arial" w:cs="Arial"/>
                <w:b/>
                <w:lang w:eastAsia="en-GB" w:bidi="en-GB"/>
              </w:rPr>
            </w:pPr>
            <w:r w:rsidRPr="00816A82">
              <w:rPr>
                <w:rFonts w:ascii="Arial" w:eastAsia="Arial" w:hAnsi="Arial" w:cs="Arial"/>
                <w:b/>
                <w:noProof/>
                <w:lang w:eastAsia="en-GB"/>
              </w:rPr>
              <w:drawing>
                <wp:anchor distT="0" distB="0" distL="114300" distR="114300" simplePos="0" relativeHeight="251680768" behindDoc="0" locked="0" layoutInCell="1" allowOverlap="1" wp14:anchorId="5FAD1159" wp14:editId="0D7F66B1">
                  <wp:simplePos x="0" y="0"/>
                  <wp:positionH relativeFrom="column">
                    <wp:posOffset>317168</wp:posOffset>
                  </wp:positionH>
                  <wp:positionV relativeFrom="paragraph">
                    <wp:posOffset>683122</wp:posOffset>
                  </wp:positionV>
                  <wp:extent cx="2139950" cy="13779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9950" cy="1377950"/>
                          </a:xfrm>
                          <a:prstGeom prst="rect">
                            <a:avLst/>
                          </a:prstGeom>
                          <a:noFill/>
                        </pic:spPr>
                      </pic:pic>
                    </a:graphicData>
                  </a:graphic>
                  <wp14:sizeRelH relativeFrom="page">
                    <wp14:pctWidth>0</wp14:pctWidth>
                  </wp14:sizeRelH>
                  <wp14:sizeRelV relativeFrom="page">
                    <wp14:pctHeight>0</wp14:pctHeight>
                  </wp14:sizeRelV>
                </wp:anchor>
              </w:drawing>
            </w:r>
          </w:p>
        </w:tc>
      </w:tr>
      <w:tr w:rsidR="00816A82" w:rsidRPr="00816A82" w14:paraId="55305E7C" w14:textId="77777777" w:rsidTr="0025600C">
        <w:tc>
          <w:tcPr>
            <w:tcW w:w="11199" w:type="dxa"/>
            <w:gridSpan w:val="2"/>
          </w:tcPr>
          <w:p w14:paraId="4F83DE7D" w14:textId="77777777" w:rsidR="00816A82" w:rsidRPr="00816A82" w:rsidRDefault="00816A82" w:rsidP="00816A82">
            <w:pPr>
              <w:widowControl w:val="0"/>
              <w:autoSpaceDE w:val="0"/>
              <w:autoSpaceDN w:val="0"/>
              <w:rPr>
                <w:rFonts w:ascii="Arial" w:eastAsia="Arial" w:hAnsi="Arial" w:cs="Arial"/>
                <w:lang w:eastAsia="en-GB" w:bidi="en-GB"/>
              </w:rPr>
            </w:pPr>
            <w:r w:rsidRPr="00816A82">
              <w:rPr>
                <w:rFonts w:ascii="Arial" w:eastAsia="Arial" w:hAnsi="Arial" w:cs="Arial"/>
                <w:lang w:eastAsia="en-GB" w:bidi="en-GB"/>
              </w:rPr>
              <w:t>It is good practice to have data sharing agreements in place particularly where information is to be shared on a large scale or on a regular basis. For further information contact the DPO.</w:t>
            </w:r>
          </w:p>
          <w:p w14:paraId="10FB4A63" w14:textId="77777777" w:rsidR="00816A82" w:rsidRPr="00816A82" w:rsidRDefault="00816A82" w:rsidP="00816A82">
            <w:pPr>
              <w:widowControl w:val="0"/>
              <w:autoSpaceDE w:val="0"/>
              <w:autoSpaceDN w:val="0"/>
              <w:rPr>
                <w:rFonts w:ascii="Arial" w:eastAsia="Arial" w:hAnsi="Arial" w:cs="Arial"/>
                <w:lang w:eastAsia="en-GB" w:bidi="en-GB"/>
              </w:rPr>
            </w:pPr>
          </w:p>
          <w:p w14:paraId="13617DCD" w14:textId="77777777" w:rsidR="00816A82" w:rsidRPr="00816A82" w:rsidRDefault="00816A82" w:rsidP="00816A82">
            <w:pPr>
              <w:widowControl w:val="0"/>
              <w:autoSpaceDE w:val="0"/>
              <w:autoSpaceDN w:val="0"/>
              <w:rPr>
                <w:rFonts w:ascii="Arial" w:eastAsia="Arial" w:hAnsi="Arial" w:cs="Arial"/>
                <w:lang w:eastAsia="en-GB" w:bidi="en-GB"/>
              </w:rPr>
            </w:pPr>
            <w:r w:rsidRPr="00816A82">
              <w:rPr>
                <w:rFonts w:ascii="Arial" w:eastAsia="Arial" w:hAnsi="Arial" w:cs="Arial"/>
                <w:lang w:eastAsia="en-GB" w:bidi="en-GB"/>
              </w:rPr>
              <w:t xml:space="preserve">Where possible personal data should be anonymised for sharing e.g. for research or other data analysis purposes. For further details see: </w:t>
            </w:r>
            <w:r w:rsidRPr="00816A82">
              <w:rPr>
                <w:rFonts w:ascii="Arial" w:eastAsia="Arial" w:hAnsi="Arial" w:cs="Arial"/>
                <w:b/>
                <w:color w:val="80348A"/>
                <w:lang w:eastAsia="en-GB" w:bidi="en-GB"/>
              </w:rPr>
              <w:t>ICO Anonymisation Code of Practice</w:t>
            </w:r>
          </w:p>
          <w:p w14:paraId="1E23E00A" w14:textId="77777777" w:rsidR="00816A82" w:rsidRPr="00816A82" w:rsidRDefault="00816A82" w:rsidP="00816A82">
            <w:pPr>
              <w:widowControl w:val="0"/>
              <w:autoSpaceDE w:val="0"/>
              <w:autoSpaceDN w:val="0"/>
              <w:rPr>
                <w:rFonts w:ascii="Arial" w:eastAsia="Arial" w:hAnsi="Arial" w:cs="Arial"/>
                <w:lang w:eastAsia="en-GB" w:bidi="en-GB"/>
              </w:rPr>
            </w:pPr>
            <w:r w:rsidRPr="00816A82">
              <w:rPr>
                <w:rFonts w:ascii="Arial" w:eastAsia="Arial" w:hAnsi="Arial" w:cs="Arial"/>
                <w:lang w:eastAsia="en-GB" w:bidi="en-GB"/>
              </w:rPr>
              <w:t>For further good practice recommendations on data sharing see the ICO Data Sharing Code of Practice</w:t>
            </w:r>
          </w:p>
          <w:p w14:paraId="6156ACCF" w14:textId="77777777" w:rsidR="00816A82" w:rsidRPr="00816A82" w:rsidRDefault="00816A82" w:rsidP="00816A82">
            <w:pPr>
              <w:widowControl w:val="0"/>
              <w:autoSpaceDE w:val="0"/>
              <w:autoSpaceDN w:val="0"/>
              <w:rPr>
                <w:rFonts w:ascii="Arial" w:eastAsia="Arial" w:hAnsi="Arial" w:cs="Arial"/>
                <w:b/>
                <w:lang w:eastAsia="en-GB" w:bidi="en-GB"/>
              </w:rPr>
            </w:pPr>
          </w:p>
        </w:tc>
      </w:tr>
      <w:tr w:rsidR="00816A82" w:rsidRPr="00816A82" w14:paraId="730D1E38" w14:textId="77777777" w:rsidTr="0025600C">
        <w:tc>
          <w:tcPr>
            <w:tcW w:w="11199" w:type="dxa"/>
            <w:gridSpan w:val="2"/>
          </w:tcPr>
          <w:p w14:paraId="3BA59A5B" w14:textId="77777777" w:rsidR="00816A82" w:rsidRPr="00816A82" w:rsidRDefault="00816A82" w:rsidP="00816A82">
            <w:pPr>
              <w:widowControl w:val="0"/>
              <w:autoSpaceDE w:val="0"/>
              <w:autoSpaceDN w:val="0"/>
              <w:spacing w:before="1"/>
              <w:jc w:val="both"/>
              <w:rPr>
                <w:rFonts w:ascii="Arial" w:eastAsia="Arial" w:hAnsi="Arial" w:cs="Arial"/>
                <w:lang w:eastAsia="en-GB" w:bidi="en-GB"/>
              </w:rPr>
            </w:pPr>
            <w:r w:rsidRPr="00816A82">
              <w:rPr>
                <w:rFonts w:ascii="Arial" w:eastAsia="Arial" w:hAnsi="Arial" w:cs="Arial"/>
                <w:lang w:eastAsia="en-GB" w:bidi="en-GB"/>
              </w:rPr>
              <w:t>Remember the 7 golden rules for Information Sharing:</w:t>
            </w:r>
          </w:p>
          <w:p w14:paraId="5B1F70B2" w14:textId="77777777" w:rsidR="00816A82" w:rsidRPr="00816A82" w:rsidRDefault="00816A82" w:rsidP="00816A82">
            <w:pPr>
              <w:widowControl w:val="0"/>
              <w:numPr>
                <w:ilvl w:val="1"/>
                <w:numId w:val="16"/>
              </w:numPr>
              <w:tabs>
                <w:tab w:val="left" w:pos="1344"/>
              </w:tabs>
              <w:autoSpaceDE w:val="0"/>
              <w:autoSpaceDN w:val="0"/>
              <w:spacing w:before="177"/>
              <w:ind w:hanging="361"/>
              <w:rPr>
                <w:rFonts w:ascii="Arial" w:hAnsi="Arial" w:cs="Arial"/>
              </w:rPr>
            </w:pPr>
            <w:r w:rsidRPr="00816A82">
              <w:rPr>
                <w:rFonts w:ascii="Arial" w:hAnsi="Arial" w:cs="Arial"/>
              </w:rPr>
              <w:t>Remember that the data protection act is not a barrier to information</w:t>
            </w:r>
            <w:r w:rsidRPr="00816A82">
              <w:rPr>
                <w:rFonts w:ascii="Arial" w:hAnsi="Arial" w:cs="Arial"/>
                <w:spacing w:val="-53"/>
              </w:rPr>
              <w:t xml:space="preserve"> </w:t>
            </w:r>
            <w:r w:rsidRPr="00816A82">
              <w:rPr>
                <w:rFonts w:ascii="Arial" w:hAnsi="Arial" w:cs="Arial"/>
              </w:rPr>
              <w:t>sharing</w:t>
            </w:r>
          </w:p>
          <w:p w14:paraId="60333C1F" w14:textId="77777777" w:rsidR="00816A82" w:rsidRPr="00816A82" w:rsidRDefault="00816A82" w:rsidP="00816A82">
            <w:pPr>
              <w:widowControl w:val="0"/>
              <w:numPr>
                <w:ilvl w:val="1"/>
                <w:numId w:val="16"/>
              </w:numPr>
              <w:tabs>
                <w:tab w:val="left" w:pos="1344"/>
              </w:tabs>
              <w:autoSpaceDE w:val="0"/>
              <w:autoSpaceDN w:val="0"/>
              <w:spacing w:before="180"/>
              <w:ind w:hanging="361"/>
              <w:rPr>
                <w:rFonts w:ascii="Arial" w:hAnsi="Arial" w:cs="Arial"/>
              </w:rPr>
            </w:pPr>
            <w:r w:rsidRPr="00816A82">
              <w:rPr>
                <w:rFonts w:ascii="Arial" w:hAnsi="Arial" w:cs="Arial"/>
              </w:rPr>
              <w:t>Be open and</w:t>
            </w:r>
            <w:r w:rsidRPr="00816A82">
              <w:rPr>
                <w:rFonts w:ascii="Arial" w:hAnsi="Arial" w:cs="Arial"/>
                <w:spacing w:val="-5"/>
              </w:rPr>
              <w:t xml:space="preserve"> </w:t>
            </w:r>
            <w:r w:rsidRPr="00816A82">
              <w:rPr>
                <w:rFonts w:ascii="Arial" w:hAnsi="Arial" w:cs="Arial"/>
                <w:spacing w:val="-3"/>
              </w:rPr>
              <w:t>honest</w:t>
            </w:r>
          </w:p>
          <w:p w14:paraId="28965AD6" w14:textId="77777777" w:rsidR="00816A82" w:rsidRPr="00816A82" w:rsidRDefault="00816A82" w:rsidP="00816A82">
            <w:pPr>
              <w:widowControl w:val="0"/>
              <w:numPr>
                <w:ilvl w:val="1"/>
                <w:numId w:val="16"/>
              </w:numPr>
              <w:tabs>
                <w:tab w:val="left" w:pos="1344"/>
              </w:tabs>
              <w:autoSpaceDE w:val="0"/>
              <w:autoSpaceDN w:val="0"/>
              <w:spacing w:before="181"/>
              <w:ind w:hanging="361"/>
              <w:rPr>
                <w:rFonts w:ascii="Arial" w:hAnsi="Arial" w:cs="Arial"/>
              </w:rPr>
            </w:pPr>
            <w:r w:rsidRPr="00816A82">
              <w:rPr>
                <w:rFonts w:ascii="Arial" w:hAnsi="Arial" w:cs="Arial"/>
              </w:rPr>
              <w:t>Seek</w:t>
            </w:r>
            <w:r w:rsidRPr="00816A82">
              <w:rPr>
                <w:rFonts w:ascii="Arial" w:hAnsi="Arial" w:cs="Arial"/>
                <w:spacing w:val="-8"/>
              </w:rPr>
              <w:t xml:space="preserve"> </w:t>
            </w:r>
            <w:r w:rsidRPr="00816A82">
              <w:rPr>
                <w:rFonts w:ascii="Arial" w:hAnsi="Arial" w:cs="Arial"/>
              </w:rPr>
              <w:t>advice</w:t>
            </w:r>
          </w:p>
          <w:p w14:paraId="2B279AF6" w14:textId="77777777" w:rsidR="00816A82" w:rsidRPr="00816A82" w:rsidRDefault="00816A82" w:rsidP="00816A82">
            <w:pPr>
              <w:widowControl w:val="0"/>
              <w:numPr>
                <w:ilvl w:val="1"/>
                <w:numId w:val="16"/>
              </w:numPr>
              <w:tabs>
                <w:tab w:val="left" w:pos="1344"/>
              </w:tabs>
              <w:autoSpaceDE w:val="0"/>
              <w:autoSpaceDN w:val="0"/>
              <w:spacing w:before="180"/>
              <w:ind w:hanging="361"/>
              <w:rPr>
                <w:rFonts w:ascii="Arial" w:hAnsi="Arial" w:cs="Arial"/>
              </w:rPr>
            </w:pPr>
            <w:r w:rsidRPr="00816A82">
              <w:rPr>
                <w:rFonts w:ascii="Arial" w:hAnsi="Arial" w:cs="Arial"/>
              </w:rPr>
              <w:t xml:space="preserve">Share </w:t>
            </w:r>
            <w:r w:rsidRPr="00816A82">
              <w:rPr>
                <w:rFonts w:ascii="Arial" w:hAnsi="Arial" w:cs="Arial"/>
                <w:spacing w:val="-3"/>
              </w:rPr>
              <w:t xml:space="preserve">with </w:t>
            </w:r>
            <w:r w:rsidRPr="00816A82">
              <w:rPr>
                <w:rFonts w:ascii="Arial" w:hAnsi="Arial" w:cs="Arial"/>
              </w:rPr>
              <w:t>consent where</w:t>
            </w:r>
            <w:r w:rsidRPr="00816A82">
              <w:rPr>
                <w:rFonts w:ascii="Arial" w:hAnsi="Arial" w:cs="Arial"/>
                <w:spacing w:val="-3"/>
              </w:rPr>
              <w:t xml:space="preserve"> </w:t>
            </w:r>
            <w:r w:rsidRPr="00816A82">
              <w:rPr>
                <w:rFonts w:ascii="Arial" w:hAnsi="Arial" w:cs="Arial"/>
              </w:rPr>
              <w:t>appropriate</w:t>
            </w:r>
          </w:p>
          <w:p w14:paraId="29709354" w14:textId="77777777" w:rsidR="00816A82" w:rsidRPr="00816A82" w:rsidRDefault="00816A82" w:rsidP="00816A82">
            <w:pPr>
              <w:widowControl w:val="0"/>
              <w:numPr>
                <w:ilvl w:val="1"/>
                <w:numId w:val="16"/>
              </w:numPr>
              <w:tabs>
                <w:tab w:val="left" w:pos="1344"/>
              </w:tabs>
              <w:autoSpaceDE w:val="0"/>
              <w:autoSpaceDN w:val="0"/>
              <w:spacing w:before="180"/>
              <w:ind w:hanging="361"/>
              <w:rPr>
                <w:rFonts w:ascii="Arial" w:hAnsi="Arial" w:cs="Arial"/>
              </w:rPr>
            </w:pPr>
            <w:r w:rsidRPr="00816A82">
              <w:rPr>
                <w:rFonts w:ascii="Arial" w:hAnsi="Arial" w:cs="Arial"/>
              </w:rPr>
              <w:t>Consider safety and</w:t>
            </w:r>
            <w:r w:rsidRPr="00816A82">
              <w:rPr>
                <w:rFonts w:ascii="Arial" w:hAnsi="Arial" w:cs="Arial"/>
                <w:spacing w:val="-10"/>
              </w:rPr>
              <w:t xml:space="preserve"> </w:t>
            </w:r>
            <w:r w:rsidRPr="00816A82">
              <w:rPr>
                <w:rFonts w:ascii="Arial" w:hAnsi="Arial" w:cs="Arial"/>
              </w:rPr>
              <w:t>well-being</w:t>
            </w:r>
          </w:p>
          <w:p w14:paraId="5ED0CDB0" w14:textId="77777777" w:rsidR="00816A82" w:rsidRPr="00816A82" w:rsidRDefault="00816A82" w:rsidP="00816A82">
            <w:pPr>
              <w:widowControl w:val="0"/>
              <w:numPr>
                <w:ilvl w:val="1"/>
                <w:numId w:val="16"/>
              </w:numPr>
              <w:tabs>
                <w:tab w:val="left" w:pos="1368"/>
              </w:tabs>
              <w:autoSpaceDE w:val="0"/>
              <w:autoSpaceDN w:val="0"/>
              <w:spacing w:before="180"/>
              <w:ind w:left="1367" w:hanging="385"/>
              <w:rPr>
                <w:rFonts w:ascii="Arial" w:hAnsi="Arial" w:cs="Arial"/>
              </w:rPr>
            </w:pPr>
            <w:r w:rsidRPr="00816A82">
              <w:rPr>
                <w:rFonts w:ascii="Arial" w:hAnsi="Arial" w:cs="Arial"/>
              </w:rPr>
              <w:t>Necessary, relevant, proportionate, accurate, timely and</w:t>
            </w:r>
            <w:r w:rsidRPr="00816A82">
              <w:rPr>
                <w:rFonts w:ascii="Arial" w:hAnsi="Arial" w:cs="Arial"/>
                <w:spacing w:val="-32"/>
              </w:rPr>
              <w:t xml:space="preserve"> </w:t>
            </w:r>
            <w:r w:rsidRPr="00816A82">
              <w:rPr>
                <w:rFonts w:ascii="Arial" w:hAnsi="Arial" w:cs="Arial"/>
              </w:rPr>
              <w:t>secure</w:t>
            </w:r>
          </w:p>
          <w:p w14:paraId="0B6FC06B" w14:textId="77777777" w:rsidR="00816A82" w:rsidRPr="00816A82" w:rsidRDefault="00816A82" w:rsidP="00816A82">
            <w:pPr>
              <w:widowControl w:val="0"/>
              <w:numPr>
                <w:ilvl w:val="1"/>
                <w:numId w:val="16"/>
              </w:numPr>
              <w:tabs>
                <w:tab w:val="left" w:pos="1368"/>
              </w:tabs>
              <w:autoSpaceDE w:val="0"/>
              <w:autoSpaceDN w:val="0"/>
              <w:spacing w:before="180"/>
              <w:ind w:left="1367" w:hanging="385"/>
              <w:rPr>
                <w:rFonts w:ascii="Arial" w:hAnsi="Arial" w:cs="Arial"/>
              </w:rPr>
            </w:pPr>
            <w:r w:rsidRPr="00816A82">
              <w:rPr>
                <w:rFonts w:ascii="Arial" w:hAnsi="Arial" w:cs="Arial"/>
              </w:rPr>
              <w:t>Keep a</w:t>
            </w:r>
            <w:r w:rsidRPr="00816A82">
              <w:rPr>
                <w:rFonts w:ascii="Arial" w:hAnsi="Arial" w:cs="Arial"/>
                <w:spacing w:val="-6"/>
              </w:rPr>
              <w:t xml:space="preserve"> </w:t>
            </w:r>
            <w:r w:rsidRPr="00816A82">
              <w:rPr>
                <w:rFonts w:ascii="Arial" w:hAnsi="Arial" w:cs="Arial"/>
              </w:rPr>
              <w:t>record</w:t>
            </w:r>
          </w:p>
          <w:p w14:paraId="5935766D" w14:textId="77777777" w:rsidR="00816A82" w:rsidRPr="00816A82" w:rsidRDefault="00816A82" w:rsidP="00816A82">
            <w:pPr>
              <w:widowControl w:val="0"/>
              <w:autoSpaceDE w:val="0"/>
              <w:autoSpaceDN w:val="0"/>
              <w:rPr>
                <w:rFonts w:ascii="Arial" w:eastAsia="Arial" w:hAnsi="Arial" w:cs="Arial"/>
                <w:lang w:eastAsia="en-GB" w:bidi="en-GB"/>
              </w:rPr>
            </w:pPr>
          </w:p>
        </w:tc>
      </w:tr>
    </w:tbl>
    <w:p w14:paraId="022C7179" w14:textId="77777777" w:rsidR="00816A82" w:rsidRPr="00816A82" w:rsidRDefault="00816A82" w:rsidP="00816A82">
      <w:pPr>
        <w:widowControl w:val="0"/>
        <w:autoSpaceDE w:val="0"/>
        <w:autoSpaceDN w:val="0"/>
        <w:spacing w:before="9"/>
        <w:rPr>
          <w:rFonts w:ascii="Arial" w:eastAsia="Arial" w:hAnsi="Arial" w:cs="Arial"/>
          <w:lang w:eastAsia="en-GB" w:bidi="en-GB"/>
        </w:rPr>
      </w:pPr>
    </w:p>
    <w:p w14:paraId="5DAD9D93" w14:textId="77777777" w:rsidR="00816A82" w:rsidRPr="00816A82" w:rsidRDefault="00816A82" w:rsidP="00816A82">
      <w:pPr>
        <w:spacing w:after="200" w:line="276" w:lineRule="auto"/>
        <w:rPr>
          <w:rFonts w:ascii="Arial" w:eastAsia="Calibri" w:hAnsi="Arial"/>
          <w:szCs w:val="22"/>
        </w:rPr>
        <w:sectPr w:rsidR="00816A82" w:rsidRPr="00816A82" w:rsidSect="00967A81">
          <w:pgSz w:w="11930" w:h="16860"/>
          <w:pgMar w:top="980" w:right="360" w:bottom="940" w:left="380" w:header="12" w:footer="758" w:gutter="0"/>
          <w:cols w:space="720"/>
        </w:sectPr>
      </w:pPr>
    </w:p>
    <w:p w14:paraId="6882E824" w14:textId="77777777" w:rsidR="00816A82" w:rsidRPr="00816A82" w:rsidRDefault="00816A82" w:rsidP="00816A82">
      <w:pPr>
        <w:widowControl w:val="0"/>
        <w:autoSpaceDE w:val="0"/>
        <w:autoSpaceDN w:val="0"/>
        <w:rPr>
          <w:rFonts w:ascii="Arial" w:eastAsia="Arial" w:hAnsi="Arial" w:cs="Arial"/>
          <w:sz w:val="18"/>
          <w:lang w:eastAsia="en-GB" w:bidi="en-GB"/>
        </w:rPr>
      </w:pPr>
    </w:p>
    <w:p w14:paraId="0110A1D2" w14:textId="77777777" w:rsidR="00816A82" w:rsidRPr="00816A82" w:rsidRDefault="00816A82" w:rsidP="00346C0F">
      <w:pPr>
        <w:keepNext/>
        <w:keepLines/>
        <w:shd w:val="clear" w:color="auto" w:fill="80348A"/>
        <w:spacing w:before="480" w:after="200" w:line="276" w:lineRule="auto"/>
        <w:outlineLvl w:val="0"/>
        <w:rPr>
          <w:rFonts w:ascii="Arial" w:hAnsi="Arial"/>
          <w:b/>
          <w:bCs/>
          <w:color w:val="FFFFFF"/>
          <w:sz w:val="28"/>
          <w:szCs w:val="28"/>
        </w:rPr>
      </w:pPr>
      <w:bookmarkStart w:id="108" w:name="_bookmark11"/>
      <w:bookmarkStart w:id="109" w:name="_Toc97206015"/>
      <w:bookmarkStart w:id="110" w:name="_Toc97206557"/>
      <w:bookmarkEnd w:id="108"/>
      <w:r w:rsidRPr="00816A82">
        <w:rPr>
          <w:rFonts w:ascii="Arial" w:hAnsi="Arial"/>
          <w:b/>
          <w:bCs/>
          <w:color w:val="FFFFFF"/>
          <w:sz w:val="28"/>
          <w:szCs w:val="28"/>
        </w:rPr>
        <w:t>Secure Transfer of Information Guidance</w:t>
      </w:r>
      <w:bookmarkEnd w:id="109"/>
      <w:bookmarkEnd w:id="110"/>
      <w:r w:rsidRPr="00816A82">
        <w:rPr>
          <w:rFonts w:ascii="Arial" w:hAnsi="Arial"/>
          <w:b/>
          <w:bCs/>
          <w:color w:val="FFFFFF"/>
          <w:sz w:val="28"/>
          <w:szCs w:val="28"/>
        </w:rPr>
        <w:tab/>
      </w:r>
    </w:p>
    <w:p w14:paraId="761CA89D" w14:textId="77777777" w:rsidR="00816A82" w:rsidRPr="00816A82" w:rsidRDefault="00816A82" w:rsidP="00816A82">
      <w:pPr>
        <w:widowControl w:val="0"/>
        <w:autoSpaceDE w:val="0"/>
        <w:autoSpaceDN w:val="0"/>
        <w:spacing w:before="10"/>
        <w:rPr>
          <w:rFonts w:ascii="Arial" w:eastAsia="Arial" w:hAnsi="Arial" w:cs="Arial"/>
          <w:b/>
          <w:sz w:val="29"/>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2"/>
      </w:tblGrid>
      <w:tr w:rsidR="00816A82" w:rsidRPr="00816A82" w14:paraId="1FC3673B" w14:textId="77777777" w:rsidTr="0025600C">
        <w:tc>
          <w:tcPr>
            <w:tcW w:w="11199" w:type="dxa"/>
          </w:tcPr>
          <w:p w14:paraId="447D7923" w14:textId="77777777" w:rsidR="00816A82" w:rsidRPr="00816A82" w:rsidRDefault="00816A82" w:rsidP="00816A82">
            <w:pPr>
              <w:widowControl w:val="0"/>
              <w:autoSpaceDE w:val="0"/>
              <w:autoSpaceDN w:val="0"/>
              <w:spacing w:before="1"/>
              <w:ind w:left="258" w:right="563"/>
              <w:jc w:val="both"/>
              <w:rPr>
                <w:rFonts w:ascii="Arial" w:eastAsia="Arial" w:hAnsi="Arial" w:cs="Arial"/>
                <w:lang w:eastAsia="en-GB" w:bidi="en-GB"/>
              </w:rPr>
            </w:pPr>
            <w:r w:rsidRPr="00816A82">
              <w:rPr>
                <w:rFonts w:ascii="Arial" w:eastAsia="Arial" w:hAnsi="Arial" w:cs="Arial"/>
                <w:lang w:eastAsia="en-GB" w:bidi="en-GB"/>
              </w:rPr>
              <w:t>ECCH have Secure Transfer of Information Guidance for flows of confidential information which must follow the Caldicott Principles. ECCH has a corporate responsibility to ensure that Safe Haven administrative arrangements are in place to safeguard confidential person- identifiable information so that it can be handled and communicated safely and securely.</w:t>
            </w:r>
          </w:p>
          <w:p w14:paraId="1C9CFA86" w14:textId="77777777" w:rsidR="00816A82" w:rsidRPr="00816A82" w:rsidRDefault="00816A82" w:rsidP="00816A82">
            <w:pPr>
              <w:widowControl w:val="0"/>
              <w:autoSpaceDE w:val="0"/>
              <w:autoSpaceDN w:val="0"/>
              <w:spacing w:before="211" w:line="237" w:lineRule="auto"/>
              <w:ind w:left="258" w:right="573"/>
              <w:jc w:val="both"/>
              <w:rPr>
                <w:rFonts w:ascii="Arial" w:eastAsia="Arial" w:hAnsi="Arial" w:cs="Arial"/>
                <w:lang w:eastAsia="en-GB" w:bidi="en-GB"/>
              </w:rPr>
            </w:pPr>
            <w:r w:rsidRPr="00816A82">
              <w:rPr>
                <w:rFonts w:ascii="Arial" w:eastAsia="Arial" w:hAnsi="Arial" w:cs="Arial"/>
                <w:lang w:eastAsia="en-GB" w:bidi="en-GB"/>
              </w:rPr>
              <w:t>All routine transfers/flows of person-identifiable, confidential and sensitive information should be subject to a risk assessment and procedures should be in place to ensure receipt at a secure  and protected</w:t>
            </w:r>
            <w:r w:rsidRPr="00816A82">
              <w:rPr>
                <w:rFonts w:ascii="Arial" w:eastAsia="Arial" w:hAnsi="Arial" w:cs="Arial"/>
                <w:spacing w:val="-7"/>
                <w:lang w:eastAsia="en-GB" w:bidi="en-GB"/>
              </w:rPr>
              <w:t xml:space="preserve"> </w:t>
            </w:r>
            <w:r w:rsidRPr="00816A82">
              <w:rPr>
                <w:rFonts w:ascii="Arial" w:eastAsia="Arial" w:hAnsi="Arial" w:cs="Arial"/>
                <w:lang w:eastAsia="en-GB" w:bidi="en-GB"/>
              </w:rPr>
              <w:t>point.</w:t>
            </w:r>
          </w:p>
          <w:p w14:paraId="4D43B31B" w14:textId="77777777" w:rsidR="00816A82" w:rsidRPr="00816A82" w:rsidRDefault="00816A82" w:rsidP="00816A82">
            <w:pPr>
              <w:widowControl w:val="0"/>
              <w:autoSpaceDE w:val="0"/>
              <w:autoSpaceDN w:val="0"/>
              <w:spacing w:before="193"/>
              <w:ind w:left="258" w:right="586"/>
              <w:rPr>
                <w:rFonts w:ascii="Arial" w:eastAsia="Arial" w:hAnsi="Arial" w:cs="Arial"/>
                <w:lang w:eastAsia="en-GB" w:bidi="en-GB"/>
              </w:rPr>
            </w:pPr>
            <w:r w:rsidRPr="00816A82">
              <w:rPr>
                <w:rFonts w:ascii="Arial" w:eastAsia="Arial" w:hAnsi="Arial" w:cs="Arial"/>
                <w:lang w:eastAsia="en-GB" w:bidi="en-GB"/>
              </w:rPr>
              <w:t>Safe Haven Procedures act as a safeguard for confidential information which enters or leaves the organisation, whether this is by e-mail, post or other means.</w:t>
            </w:r>
          </w:p>
          <w:p w14:paraId="393AF723" w14:textId="77777777" w:rsidR="00816A82" w:rsidRPr="00816A82" w:rsidRDefault="00816A82" w:rsidP="00816A82">
            <w:pPr>
              <w:widowControl w:val="0"/>
              <w:autoSpaceDE w:val="0"/>
              <w:autoSpaceDN w:val="0"/>
              <w:ind w:left="258" w:right="586"/>
              <w:rPr>
                <w:rFonts w:ascii="Arial" w:eastAsia="Arial" w:hAnsi="Arial" w:cs="Arial"/>
                <w:lang w:eastAsia="en-GB" w:bidi="en-GB"/>
              </w:rPr>
            </w:pPr>
          </w:p>
          <w:p w14:paraId="622AD1E7" w14:textId="52630CC3" w:rsidR="00816A82" w:rsidRPr="00816A82" w:rsidRDefault="00816A82" w:rsidP="00816A82">
            <w:pPr>
              <w:widowControl w:val="0"/>
              <w:autoSpaceDE w:val="0"/>
              <w:autoSpaceDN w:val="0"/>
              <w:ind w:left="258" w:right="786"/>
              <w:rPr>
                <w:rFonts w:ascii="Arial" w:eastAsia="Arial" w:hAnsi="Arial" w:cs="Arial"/>
                <w:lang w:eastAsia="en-GB" w:bidi="en-GB"/>
              </w:rPr>
            </w:pPr>
            <w:r w:rsidRPr="00816A82">
              <w:rPr>
                <w:rFonts w:ascii="Arial" w:eastAsia="Arial" w:hAnsi="Arial" w:cs="Arial"/>
                <w:lang w:eastAsia="en-GB" w:bidi="en-GB"/>
              </w:rPr>
              <w:t>Any members of staff handling confidential information, whether paper based or electronic must adhere to the IT Security Policy.</w:t>
            </w:r>
          </w:p>
        </w:tc>
      </w:tr>
    </w:tbl>
    <w:p w14:paraId="265C13E2" w14:textId="77777777" w:rsidR="00816A82" w:rsidRPr="00816A82" w:rsidRDefault="00816A82" w:rsidP="00816A82">
      <w:pPr>
        <w:widowControl w:val="0"/>
        <w:autoSpaceDE w:val="0"/>
        <w:autoSpaceDN w:val="0"/>
        <w:rPr>
          <w:rFonts w:ascii="Arial" w:eastAsia="Arial" w:hAnsi="Arial" w:cs="Arial"/>
          <w:sz w:val="26"/>
          <w:lang w:eastAsia="en-GB" w:bidi="en-GB"/>
        </w:rPr>
      </w:pPr>
    </w:p>
    <w:p w14:paraId="35738996" w14:textId="77777777" w:rsidR="00816A82" w:rsidRPr="00816A82" w:rsidRDefault="00816A82" w:rsidP="00346C0F">
      <w:pPr>
        <w:keepNext/>
        <w:keepLines/>
        <w:shd w:val="clear" w:color="auto" w:fill="80348A"/>
        <w:spacing w:after="200" w:line="276" w:lineRule="auto"/>
        <w:outlineLvl w:val="0"/>
        <w:rPr>
          <w:rFonts w:ascii="Arial" w:hAnsi="Arial"/>
          <w:b/>
          <w:bCs/>
          <w:color w:val="FFFFFF"/>
          <w:sz w:val="28"/>
          <w:szCs w:val="28"/>
        </w:rPr>
      </w:pPr>
      <w:bookmarkStart w:id="111" w:name="_bookmark12"/>
      <w:bookmarkEnd w:id="111"/>
      <w:r w:rsidRPr="00816A82">
        <w:rPr>
          <w:rFonts w:ascii="Arial" w:hAnsi="Arial"/>
          <w:b/>
          <w:bCs/>
          <w:color w:val="FFFFFF"/>
          <w:sz w:val="28"/>
          <w:szCs w:val="28"/>
        </w:rPr>
        <w:t xml:space="preserve"> </w:t>
      </w:r>
      <w:bookmarkStart w:id="112" w:name="_Toc97206016"/>
      <w:bookmarkStart w:id="113" w:name="_Toc97206558"/>
      <w:r w:rsidRPr="00816A82">
        <w:rPr>
          <w:rFonts w:ascii="Arial" w:hAnsi="Arial"/>
          <w:b/>
          <w:bCs/>
          <w:color w:val="FFFFFF"/>
          <w:sz w:val="28"/>
          <w:szCs w:val="28"/>
        </w:rPr>
        <w:t>Records Management</w:t>
      </w:r>
      <w:bookmarkEnd w:id="112"/>
      <w:bookmarkEnd w:id="113"/>
      <w:r w:rsidRPr="00816A82">
        <w:rPr>
          <w:rFonts w:ascii="Arial" w:hAnsi="Arial"/>
          <w:b/>
          <w:bCs/>
          <w:color w:val="FFFFFF"/>
          <w:sz w:val="28"/>
          <w:szCs w:val="28"/>
        </w:rPr>
        <w:tab/>
      </w:r>
    </w:p>
    <w:p w14:paraId="2C721A15" w14:textId="77777777" w:rsidR="00816A82" w:rsidRPr="00816A82" w:rsidRDefault="00816A82" w:rsidP="00816A82">
      <w:pPr>
        <w:widowControl w:val="0"/>
        <w:autoSpaceDE w:val="0"/>
        <w:autoSpaceDN w:val="0"/>
        <w:spacing w:before="10"/>
        <w:rPr>
          <w:rFonts w:ascii="Arial" w:eastAsia="Arial" w:hAnsi="Arial" w:cs="Arial"/>
          <w:b/>
          <w:sz w:val="23"/>
          <w:lang w:eastAsia="en-GB" w:bidi="en-GB"/>
        </w:rPr>
      </w:pPr>
    </w:p>
    <w:tbl>
      <w:tblPr>
        <w:tblStyle w:val="TableGrid1"/>
        <w:tblW w:w="0" w:type="auto"/>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8"/>
        <w:gridCol w:w="5444"/>
      </w:tblGrid>
      <w:tr w:rsidR="00816A82" w:rsidRPr="00816A82" w14:paraId="56495485" w14:textId="77777777" w:rsidTr="0025600C">
        <w:tc>
          <w:tcPr>
            <w:tcW w:w="11148" w:type="dxa"/>
            <w:gridSpan w:val="2"/>
          </w:tcPr>
          <w:p w14:paraId="305F6242" w14:textId="77777777" w:rsidR="00816A82" w:rsidRPr="00816A82" w:rsidRDefault="00816A82" w:rsidP="00816A82">
            <w:pPr>
              <w:widowControl w:val="0"/>
              <w:autoSpaceDE w:val="0"/>
              <w:autoSpaceDN w:val="0"/>
              <w:ind w:right="881"/>
              <w:jc w:val="both"/>
              <w:rPr>
                <w:rFonts w:ascii="Arial" w:eastAsia="Arial" w:hAnsi="Arial" w:cs="Arial"/>
                <w:lang w:eastAsia="en-GB" w:bidi="en-GB"/>
              </w:rPr>
            </w:pPr>
            <w:r w:rsidRPr="00816A82">
              <w:rPr>
                <w:rFonts w:ascii="Arial" w:eastAsia="Arial" w:hAnsi="Arial" w:cs="Arial"/>
                <w:lang w:eastAsia="en-GB" w:bidi="en-GB"/>
              </w:rPr>
              <w:t>Records Management covers the full lifecycle of a record from creation through to disposal and is the term used to cover ECCH processes in order to meet its legal and regulatory requirements</w:t>
            </w:r>
          </w:p>
        </w:tc>
      </w:tr>
      <w:tr w:rsidR="00816A82" w:rsidRPr="00816A82" w14:paraId="6E5C71C2" w14:textId="77777777" w:rsidTr="0025600C">
        <w:tc>
          <w:tcPr>
            <w:tcW w:w="5574" w:type="dxa"/>
          </w:tcPr>
          <w:p w14:paraId="563C4449" w14:textId="77777777" w:rsidR="00816A82" w:rsidRPr="00816A82" w:rsidRDefault="00816A82" w:rsidP="00816A82">
            <w:pPr>
              <w:widowControl w:val="0"/>
              <w:autoSpaceDE w:val="0"/>
              <w:autoSpaceDN w:val="0"/>
              <w:ind w:right="881"/>
              <w:jc w:val="center"/>
              <w:rPr>
                <w:rFonts w:ascii="Arial" w:eastAsia="Arial" w:hAnsi="Arial" w:cs="Arial"/>
                <w:lang w:eastAsia="en-GB" w:bidi="en-GB"/>
              </w:rPr>
            </w:pPr>
            <w:r w:rsidRPr="00816A82">
              <w:rPr>
                <w:rFonts w:ascii="Arial" w:eastAsia="Arial" w:hAnsi="Arial" w:cs="Arial"/>
                <w:noProof/>
                <w:lang w:eastAsia="en-GB"/>
              </w:rPr>
              <w:drawing>
                <wp:inline distT="0" distB="0" distL="0" distR="0" wp14:anchorId="6B93423B" wp14:editId="0B60B88A">
                  <wp:extent cx="1560536" cy="1423283"/>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a:extLst>
                              <a:ext uri="{28A0092B-C50C-407E-A947-70E740481C1C}">
                                <a14:useLocalDpi xmlns:a14="http://schemas.microsoft.com/office/drawing/2010/main" val="0"/>
                              </a:ext>
                            </a:extLst>
                          </a:blip>
                          <a:srcRect b="8205"/>
                          <a:stretch/>
                        </pic:blipFill>
                        <pic:spPr bwMode="auto">
                          <a:xfrm>
                            <a:off x="0" y="0"/>
                            <a:ext cx="1566608" cy="1428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74" w:type="dxa"/>
          </w:tcPr>
          <w:p w14:paraId="611499C8" w14:textId="77777777" w:rsidR="00816A82" w:rsidRPr="00816A82" w:rsidRDefault="00816A82" w:rsidP="00816A82">
            <w:pPr>
              <w:widowControl w:val="0"/>
              <w:autoSpaceDE w:val="0"/>
              <w:autoSpaceDN w:val="0"/>
              <w:ind w:right="881"/>
              <w:jc w:val="both"/>
              <w:rPr>
                <w:rFonts w:ascii="Arial" w:eastAsia="Arial" w:hAnsi="Arial" w:cs="Arial"/>
                <w:lang w:eastAsia="en-GB" w:bidi="en-GB"/>
              </w:rPr>
            </w:pPr>
            <w:r w:rsidRPr="00816A82">
              <w:rPr>
                <w:rFonts w:ascii="Arial" w:eastAsia="Arial" w:hAnsi="Arial" w:cs="Arial"/>
                <w:noProof/>
                <w:lang w:eastAsia="en-GB"/>
              </w:rPr>
              <w:drawing>
                <wp:anchor distT="0" distB="0" distL="0" distR="0" simplePos="0" relativeHeight="251668480" behindDoc="0" locked="0" layoutInCell="1" allowOverlap="1" wp14:anchorId="18943737" wp14:editId="0916EB7C">
                  <wp:simplePos x="0" y="0"/>
                  <wp:positionH relativeFrom="page">
                    <wp:posOffset>1099185</wp:posOffset>
                  </wp:positionH>
                  <wp:positionV relativeFrom="paragraph">
                    <wp:posOffset>217805</wp:posOffset>
                  </wp:positionV>
                  <wp:extent cx="1447800" cy="1134745"/>
                  <wp:effectExtent l="0" t="0" r="0" b="8255"/>
                  <wp:wrapTopAndBottom/>
                  <wp:docPr id="36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59" cstate="print">
                            <a:extLst>
                              <a:ext uri="{BEBA8EAE-BF5A-486C-A8C5-ECC9F3942E4B}">
                                <a14:imgProps xmlns:a14="http://schemas.microsoft.com/office/drawing/2010/main">
                                  <a14:imgLayer r:embed="rId60">
                                    <a14:imgEffect>
                                      <a14:brightnessContrast contrast="20000"/>
                                    </a14:imgEffect>
                                  </a14:imgLayer>
                                </a14:imgProps>
                              </a:ext>
                            </a:extLst>
                          </a:blip>
                          <a:stretch>
                            <a:fillRect/>
                          </a:stretch>
                        </pic:blipFill>
                        <pic:spPr>
                          <a:xfrm>
                            <a:off x="0" y="0"/>
                            <a:ext cx="1447800" cy="1134745"/>
                          </a:xfrm>
                          <a:prstGeom prst="rect">
                            <a:avLst/>
                          </a:prstGeom>
                        </pic:spPr>
                      </pic:pic>
                    </a:graphicData>
                  </a:graphic>
                </wp:anchor>
              </w:drawing>
            </w:r>
          </w:p>
        </w:tc>
      </w:tr>
      <w:tr w:rsidR="00816A82" w:rsidRPr="00816A82" w14:paraId="0D290349" w14:textId="77777777" w:rsidTr="0025600C">
        <w:tc>
          <w:tcPr>
            <w:tcW w:w="11148" w:type="dxa"/>
            <w:gridSpan w:val="2"/>
          </w:tcPr>
          <w:p w14:paraId="6B851317" w14:textId="77777777" w:rsidR="00816A82" w:rsidRPr="00816A82" w:rsidRDefault="00816A82" w:rsidP="00816A82">
            <w:pPr>
              <w:widowControl w:val="0"/>
              <w:autoSpaceDE w:val="0"/>
              <w:autoSpaceDN w:val="0"/>
              <w:ind w:left="443" w:right="642"/>
              <w:jc w:val="both"/>
              <w:rPr>
                <w:rFonts w:ascii="Arial" w:eastAsia="Arial" w:hAnsi="Arial" w:cs="Arial"/>
                <w:lang w:eastAsia="en-GB" w:bidi="en-GB"/>
              </w:rPr>
            </w:pPr>
            <w:r w:rsidRPr="00816A82">
              <w:rPr>
                <w:rFonts w:ascii="Arial" w:eastAsia="Arial" w:hAnsi="Arial" w:cs="Arial"/>
                <w:lang w:eastAsia="en-GB" w:bidi="en-GB"/>
              </w:rPr>
              <w:t>Records management is crucial to ECCH; unless records are managed efficiently, it is not possible to conduct business, to account for what has happened in the past or to make decisions about the future. Records come in many formats including emails, paper, digital documents, digital images, social media, CD’s and blogs and, are a vital, corporate asset which are required</w:t>
            </w:r>
            <w:r w:rsidRPr="00816A82">
              <w:rPr>
                <w:rFonts w:ascii="Arial" w:eastAsia="Arial" w:hAnsi="Arial" w:cs="Arial"/>
                <w:spacing w:val="2"/>
                <w:lang w:eastAsia="en-GB" w:bidi="en-GB"/>
              </w:rPr>
              <w:t xml:space="preserve"> </w:t>
            </w:r>
            <w:r w:rsidRPr="00816A82">
              <w:rPr>
                <w:rFonts w:ascii="Arial" w:eastAsia="Arial" w:hAnsi="Arial" w:cs="Arial"/>
                <w:lang w:eastAsia="en-GB" w:bidi="en-GB"/>
              </w:rPr>
              <w:t>to:</w:t>
            </w:r>
          </w:p>
          <w:p w14:paraId="6B3A3DAF" w14:textId="77777777" w:rsidR="00816A82" w:rsidRPr="00816A82" w:rsidRDefault="00816A82" w:rsidP="00816A82">
            <w:pPr>
              <w:widowControl w:val="0"/>
              <w:numPr>
                <w:ilvl w:val="0"/>
                <w:numId w:val="15"/>
              </w:numPr>
              <w:tabs>
                <w:tab w:val="left" w:pos="1163"/>
                <w:tab w:val="left" w:pos="1164"/>
              </w:tabs>
              <w:autoSpaceDE w:val="0"/>
              <w:autoSpaceDN w:val="0"/>
              <w:spacing w:before="1"/>
              <w:ind w:hanging="361"/>
              <w:rPr>
                <w:rFonts w:ascii="Arial" w:hAnsi="Arial" w:cs="Arial"/>
                <w:szCs w:val="22"/>
              </w:rPr>
            </w:pPr>
            <w:r w:rsidRPr="00816A82">
              <w:rPr>
                <w:rFonts w:ascii="Arial" w:hAnsi="Arial" w:cs="Arial"/>
                <w:szCs w:val="22"/>
              </w:rPr>
              <w:t>provide evidence of actions and</w:t>
            </w:r>
            <w:r w:rsidRPr="00816A82">
              <w:rPr>
                <w:rFonts w:ascii="Arial" w:hAnsi="Arial" w:cs="Arial"/>
                <w:spacing w:val="9"/>
                <w:szCs w:val="22"/>
              </w:rPr>
              <w:t xml:space="preserve"> </w:t>
            </w:r>
            <w:r w:rsidRPr="00816A82">
              <w:rPr>
                <w:rFonts w:ascii="Arial" w:hAnsi="Arial" w:cs="Arial"/>
                <w:szCs w:val="22"/>
              </w:rPr>
              <w:t>decisions</w:t>
            </w:r>
          </w:p>
          <w:p w14:paraId="345D44CE" w14:textId="77777777" w:rsidR="00816A82" w:rsidRPr="00816A82" w:rsidRDefault="00816A82" w:rsidP="00816A82">
            <w:pPr>
              <w:widowControl w:val="0"/>
              <w:numPr>
                <w:ilvl w:val="0"/>
                <w:numId w:val="15"/>
              </w:numPr>
              <w:tabs>
                <w:tab w:val="left" w:pos="1163"/>
                <w:tab w:val="left" w:pos="1164"/>
              </w:tabs>
              <w:autoSpaceDE w:val="0"/>
              <w:autoSpaceDN w:val="0"/>
              <w:spacing w:before="1"/>
              <w:ind w:hanging="361"/>
              <w:rPr>
                <w:rFonts w:ascii="Arial" w:hAnsi="Arial" w:cs="Arial"/>
                <w:szCs w:val="22"/>
              </w:rPr>
            </w:pPr>
            <w:r w:rsidRPr="00816A82">
              <w:rPr>
                <w:rFonts w:ascii="Arial" w:hAnsi="Arial" w:cs="Arial"/>
                <w:szCs w:val="22"/>
              </w:rPr>
              <w:t>support accountability and</w:t>
            </w:r>
            <w:r w:rsidRPr="00816A82">
              <w:rPr>
                <w:rFonts w:ascii="Arial" w:hAnsi="Arial" w:cs="Arial"/>
                <w:spacing w:val="-7"/>
                <w:szCs w:val="22"/>
              </w:rPr>
              <w:t xml:space="preserve"> </w:t>
            </w:r>
            <w:r w:rsidRPr="00816A82">
              <w:rPr>
                <w:rFonts w:ascii="Arial" w:hAnsi="Arial" w:cs="Arial"/>
                <w:szCs w:val="22"/>
              </w:rPr>
              <w:t>transparency</w:t>
            </w:r>
          </w:p>
          <w:p w14:paraId="792571C4" w14:textId="77777777" w:rsidR="00816A82" w:rsidRPr="00816A82" w:rsidRDefault="00816A82" w:rsidP="00816A82">
            <w:pPr>
              <w:widowControl w:val="0"/>
              <w:numPr>
                <w:ilvl w:val="0"/>
                <w:numId w:val="15"/>
              </w:numPr>
              <w:tabs>
                <w:tab w:val="left" w:pos="1163"/>
                <w:tab w:val="left" w:pos="1164"/>
              </w:tabs>
              <w:autoSpaceDE w:val="0"/>
              <w:autoSpaceDN w:val="0"/>
              <w:ind w:right="1469"/>
              <w:rPr>
                <w:rFonts w:ascii="Arial" w:hAnsi="Arial" w:cs="Arial"/>
                <w:szCs w:val="22"/>
              </w:rPr>
            </w:pPr>
            <w:r w:rsidRPr="00816A82">
              <w:rPr>
                <w:rFonts w:ascii="Arial" w:hAnsi="Arial" w:cs="Arial"/>
                <w:szCs w:val="22"/>
              </w:rPr>
              <w:t>comply with legal and regulatory obligations, including employment, contract and financial law, as well as the Data Protection Act and Freedom of Information</w:t>
            </w:r>
            <w:r w:rsidRPr="00816A82">
              <w:rPr>
                <w:rFonts w:ascii="Arial" w:hAnsi="Arial" w:cs="Arial"/>
                <w:spacing w:val="-52"/>
                <w:szCs w:val="22"/>
              </w:rPr>
              <w:t xml:space="preserve"> </w:t>
            </w:r>
            <w:r w:rsidRPr="00816A82">
              <w:rPr>
                <w:rFonts w:ascii="Arial" w:hAnsi="Arial" w:cs="Arial"/>
                <w:szCs w:val="22"/>
              </w:rPr>
              <w:t>Act</w:t>
            </w:r>
          </w:p>
          <w:p w14:paraId="2C8A71BA" w14:textId="77777777" w:rsidR="00816A82" w:rsidRPr="00816A82" w:rsidRDefault="00816A82" w:rsidP="00816A82">
            <w:pPr>
              <w:widowControl w:val="0"/>
              <w:numPr>
                <w:ilvl w:val="0"/>
                <w:numId w:val="15"/>
              </w:numPr>
              <w:tabs>
                <w:tab w:val="left" w:pos="1163"/>
                <w:tab w:val="left" w:pos="1164"/>
              </w:tabs>
              <w:autoSpaceDE w:val="0"/>
              <w:autoSpaceDN w:val="0"/>
              <w:ind w:hanging="361"/>
              <w:rPr>
                <w:rFonts w:ascii="Arial" w:hAnsi="Arial" w:cs="Arial"/>
                <w:szCs w:val="22"/>
              </w:rPr>
            </w:pPr>
            <w:r w:rsidRPr="00816A82">
              <w:rPr>
                <w:rFonts w:ascii="Arial" w:hAnsi="Arial" w:cs="Arial"/>
                <w:szCs w:val="22"/>
              </w:rPr>
              <w:t>support decision</w:t>
            </w:r>
            <w:r w:rsidRPr="00816A82">
              <w:rPr>
                <w:rFonts w:ascii="Arial" w:hAnsi="Arial" w:cs="Arial"/>
                <w:spacing w:val="-1"/>
                <w:szCs w:val="22"/>
              </w:rPr>
              <w:t xml:space="preserve"> </w:t>
            </w:r>
            <w:r w:rsidRPr="00816A82">
              <w:rPr>
                <w:rFonts w:ascii="Arial" w:hAnsi="Arial" w:cs="Arial"/>
                <w:szCs w:val="22"/>
              </w:rPr>
              <w:t>making</w:t>
            </w:r>
          </w:p>
          <w:p w14:paraId="5639BA6B" w14:textId="77777777" w:rsidR="00816A82" w:rsidRPr="00816A82" w:rsidRDefault="00816A82" w:rsidP="00816A82">
            <w:pPr>
              <w:widowControl w:val="0"/>
              <w:numPr>
                <w:ilvl w:val="0"/>
                <w:numId w:val="15"/>
              </w:numPr>
              <w:tabs>
                <w:tab w:val="left" w:pos="1163"/>
                <w:tab w:val="left" w:pos="1164"/>
              </w:tabs>
              <w:autoSpaceDE w:val="0"/>
              <w:autoSpaceDN w:val="0"/>
              <w:ind w:hanging="361"/>
              <w:rPr>
                <w:rFonts w:ascii="Arial" w:hAnsi="Arial" w:cs="Arial"/>
                <w:szCs w:val="22"/>
              </w:rPr>
            </w:pPr>
            <w:r w:rsidRPr="00816A82">
              <w:rPr>
                <w:rFonts w:ascii="Arial" w:hAnsi="Arial" w:cs="Arial"/>
                <w:szCs w:val="22"/>
              </w:rPr>
              <w:t>protect the interests of staff, patients and other</w:t>
            </w:r>
            <w:r w:rsidRPr="00816A82">
              <w:rPr>
                <w:rFonts w:ascii="Arial" w:hAnsi="Arial" w:cs="Arial"/>
                <w:spacing w:val="-27"/>
                <w:szCs w:val="22"/>
              </w:rPr>
              <w:t xml:space="preserve"> </w:t>
            </w:r>
            <w:r w:rsidRPr="00816A82">
              <w:rPr>
                <w:rFonts w:ascii="Arial" w:hAnsi="Arial" w:cs="Arial"/>
                <w:szCs w:val="22"/>
              </w:rPr>
              <w:t>stakeholders</w:t>
            </w:r>
          </w:p>
          <w:p w14:paraId="7FB19081" w14:textId="77777777" w:rsidR="00816A82" w:rsidRPr="00816A82" w:rsidRDefault="00816A82" w:rsidP="00816A82">
            <w:pPr>
              <w:widowControl w:val="0"/>
              <w:autoSpaceDE w:val="0"/>
              <w:autoSpaceDN w:val="0"/>
              <w:spacing w:before="4"/>
              <w:rPr>
                <w:rFonts w:ascii="Arial" w:eastAsia="Arial" w:hAnsi="Arial" w:cs="Arial"/>
                <w:sz w:val="30"/>
                <w:lang w:eastAsia="en-GB" w:bidi="en-GB"/>
              </w:rPr>
            </w:pPr>
          </w:p>
          <w:p w14:paraId="5A01ABCF" w14:textId="77777777" w:rsidR="00816A82" w:rsidRPr="00816A82" w:rsidRDefault="00816A82" w:rsidP="00816A82">
            <w:pPr>
              <w:widowControl w:val="0"/>
              <w:autoSpaceDE w:val="0"/>
              <w:autoSpaceDN w:val="0"/>
              <w:ind w:left="443" w:right="645"/>
              <w:jc w:val="both"/>
              <w:rPr>
                <w:rFonts w:ascii="Arial" w:eastAsia="Arial" w:hAnsi="Arial" w:cs="Arial"/>
                <w:lang w:eastAsia="en-GB" w:bidi="en-GB"/>
              </w:rPr>
            </w:pPr>
            <w:r w:rsidRPr="00816A82">
              <w:rPr>
                <w:rFonts w:ascii="Arial" w:eastAsia="Arial" w:hAnsi="Arial" w:cs="Arial"/>
                <w:lang w:eastAsia="en-GB" w:bidi="en-GB"/>
              </w:rPr>
              <w:t xml:space="preserve">Records must be retained for set periods of time and destroyed under appropriate confidential conditions, in accordance with </w:t>
            </w:r>
            <w:r w:rsidRPr="00816A82">
              <w:rPr>
                <w:rFonts w:ascii="Arial" w:eastAsia="Arial" w:hAnsi="Arial" w:cs="Arial"/>
                <w:b/>
                <w:color w:val="80348A"/>
                <w:lang w:eastAsia="en-GB" w:bidi="en-GB"/>
              </w:rPr>
              <w:t xml:space="preserve">ECCHs Records Management Policy &amp; Procedure </w:t>
            </w:r>
            <w:r w:rsidRPr="00816A82">
              <w:rPr>
                <w:rFonts w:ascii="Arial" w:eastAsia="Arial" w:hAnsi="Arial" w:cs="Arial"/>
                <w:color w:val="000000"/>
                <w:lang w:eastAsia="en-GB" w:bidi="en-GB"/>
              </w:rPr>
              <w:t>which can be found on ECCHO.</w:t>
            </w:r>
          </w:p>
        </w:tc>
      </w:tr>
    </w:tbl>
    <w:p w14:paraId="51485912" w14:textId="77777777" w:rsidR="00816A82" w:rsidRPr="00816A82" w:rsidRDefault="00816A82" w:rsidP="00816A82">
      <w:pPr>
        <w:spacing w:after="200" w:line="276" w:lineRule="auto"/>
        <w:jc w:val="both"/>
        <w:rPr>
          <w:rFonts w:ascii="Arial" w:eastAsia="Calibri" w:hAnsi="Arial"/>
          <w:szCs w:val="22"/>
        </w:rPr>
        <w:sectPr w:rsidR="00816A82" w:rsidRPr="00816A82" w:rsidSect="00967A81">
          <w:pgSz w:w="11930" w:h="16860"/>
          <w:pgMar w:top="980" w:right="360" w:bottom="940" w:left="380" w:header="12" w:footer="758" w:gutter="0"/>
          <w:cols w:space="720"/>
        </w:sectPr>
      </w:pPr>
    </w:p>
    <w:p w14:paraId="5F8DF010" w14:textId="77777777" w:rsidR="00816A82" w:rsidRPr="00816A82" w:rsidRDefault="00816A82" w:rsidP="00346C0F">
      <w:pPr>
        <w:keepNext/>
        <w:keepLines/>
        <w:shd w:val="clear" w:color="auto" w:fill="FFC000"/>
        <w:spacing w:before="480" w:after="200" w:line="276" w:lineRule="auto"/>
        <w:outlineLvl w:val="0"/>
        <w:rPr>
          <w:rFonts w:ascii="Arial" w:hAnsi="Arial"/>
          <w:b/>
          <w:bCs/>
          <w:color w:val="0072C6"/>
          <w:sz w:val="28"/>
          <w:szCs w:val="28"/>
        </w:rPr>
      </w:pPr>
      <w:bookmarkStart w:id="114" w:name="_bookmark13"/>
      <w:bookmarkEnd w:id="114"/>
      <w:r w:rsidRPr="00816A82">
        <w:rPr>
          <w:rFonts w:ascii="Arial" w:hAnsi="Arial"/>
          <w:b/>
          <w:bCs/>
          <w:color w:val="0072C6"/>
          <w:spacing w:val="-23"/>
          <w:sz w:val="28"/>
          <w:szCs w:val="28"/>
          <w:shd w:val="clear" w:color="auto" w:fill="FFC000"/>
        </w:rPr>
        <w:lastRenderedPageBreak/>
        <w:t xml:space="preserve"> </w:t>
      </w:r>
      <w:bookmarkStart w:id="115" w:name="_Toc97206017"/>
      <w:bookmarkStart w:id="116" w:name="_Toc97206559"/>
      <w:r w:rsidRPr="00816A82">
        <w:rPr>
          <w:rFonts w:ascii="Arial" w:hAnsi="Arial"/>
          <w:b/>
          <w:bCs/>
          <w:color w:val="FFFFFF"/>
          <w:sz w:val="28"/>
          <w:szCs w:val="28"/>
          <w:shd w:val="clear" w:color="auto" w:fill="FFC000"/>
        </w:rPr>
        <w:t>Data Quality</w:t>
      </w:r>
      <w:bookmarkEnd w:id="115"/>
      <w:bookmarkEnd w:id="116"/>
      <w:r w:rsidRPr="00816A82">
        <w:rPr>
          <w:rFonts w:ascii="Arial" w:hAnsi="Arial"/>
          <w:b/>
          <w:bCs/>
          <w:color w:val="0072C6"/>
          <w:sz w:val="28"/>
          <w:szCs w:val="28"/>
        </w:rPr>
        <w:tab/>
      </w:r>
    </w:p>
    <w:p w14:paraId="633F7E8F" w14:textId="77777777" w:rsidR="00816A82" w:rsidRPr="00816A82" w:rsidRDefault="00816A82" w:rsidP="00816A82">
      <w:pPr>
        <w:widowControl w:val="0"/>
        <w:autoSpaceDE w:val="0"/>
        <w:autoSpaceDN w:val="0"/>
        <w:spacing w:before="3"/>
        <w:rPr>
          <w:rFonts w:ascii="Arial" w:eastAsia="Arial" w:hAnsi="Arial" w:cs="Arial"/>
          <w:b/>
          <w:sz w:val="2"/>
          <w:szCs w:val="6"/>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2"/>
      </w:tblGrid>
      <w:tr w:rsidR="00816A82" w:rsidRPr="00816A82" w14:paraId="7D484ACD" w14:textId="77777777" w:rsidTr="0025600C">
        <w:tc>
          <w:tcPr>
            <w:tcW w:w="11199" w:type="dxa"/>
          </w:tcPr>
          <w:p w14:paraId="15E7319B" w14:textId="77777777" w:rsidR="00816A82" w:rsidRPr="00816A82" w:rsidRDefault="00816A82" w:rsidP="00816A82">
            <w:pPr>
              <w:rPr>
                <w:rFonts w:ascii="Arial" w:hAnsi="Arial"/>
                <w:szCs w:val="22"/>
              </w:rPr>
            </w:pPr>
            <w:r w:rsidRPr="00816A82">
              <w:rPr>
                <w:rFonts w:ascii="Arial" w:hAnsi="Arial"/>
                <w:szCs w:val="22"/>
              </w:rPr>
              <w:t>Data quality is essential for the availability of complete, accurate and timely data. It is required in supporting patient care, clinical governance and service level agreements.</w:t>
            </w:r>
          </w:p>
          <w:p w14:paraId="6166D23C" w14:textId="77777777" w:rsidR="00816A82" w:rsidRPr="00816A82" w:rsidRDefault="00816A82" w:rsidP="00816A82">
            <w:pPr>
              <w:rPr>
                <w:rFonts w:ascii="Arial" w:hAnsi="Arial"/>
                <w:sz w:val="20"/>
                <w:szCs w:val="22"/>
              </w:rPr>
            </w:pPr>
          </w:p>
          <w:p w14:paraId="409C3A36" w14:textId="77777777" w:rsidR="00816A82" w:rsidRPr="00816A82" w:rsidRDefault="00816A82" w:rsidP="00816A82">
            <w:pPr>
              <w:rPr>
                <w:rFonts w:ascii="Arial" w:hAnsi="Arial"/>
                <w:szCs w:val="22"/>
              </w:rPr>
            </w:pPr>
            <w:r w:rsidRPr="00816A82">
              <w:rPr>
                <w:rFonts w:ascii="Arial" w:hAnsi="Arial"/>
                <w:szCs w:val="22"/>
              </w:rPr>
              <w:t>All staff who record information, whether by paper or by electronic means, have a responsibility to take care to ensure that the data is accurate, legible and as complete as possible. The data needs to be present at the time that processes require it, for both service delivery and reporting purposes.</w:t>
            </w:r>
          </w:p>
          <w:p w14:paraId="44721178" w14:textId="77777777" w:rsidR="00816A82" w:rsidRPr="00816A82" w:rsidRDefault="00816A82" w:rsidP="00816A82">
            <w:pPr>
              <w:rPr>
                <w:rFonts w:ascii="Arial" w:hAnsi="Arial"/>
                <w:sz w:val="20"/>
                <w:szCs w:val="22"/>
              </w:rPr>
            </w:pPr>
          </w:p>
          <w:p w14:paraId="6714F8FD" w14:textId="77777777" w:rsidR="00816A82" w:rsidRPr="00816A82" w:rsidRDefault="00816A82" w:rsidP="00816A82">
            <w:pPr>
              <w:rPr>
                <w:rFonts w:ascii="Arial" w:hAnsi="Arial"/>
                <w:szCs w:val="22"/>
              </w:rPr>
            </w:pPr>
            <w:r w:rsidRPr="00816A82">
              <w:rPr>
                <w:rFonts w:ascii="Arial" w:hAnsi="Arial"/>
                <w:szCs w:val="22"/>
              </w:rPr>
              <w:t>Staff are responsible for the data they enter onto any ECCH system. We have to keep personal and public information accurate and up to date to comply with the Data Protection Act 2018</w:t>
            </w:r>
          </w:p>
          <w:p w14:paraId="2AA0FE4B" w14:textId="77777777" w:rsidR="00816A82" w:rsidRPr="00816A82" w:rsidRDefault="00816A82" w:rsidP="00816A82">
            <w:pPr>
              <w:widowControl w:val="0"/>
              <w:autoSpaceDE w:val="0"/>
              <w:autoSpaceDN w:val="0"/>
              <w:spacing w:before="3"/>
              <w:rPr>
                <w:rFonts w:ascii="Arial" w:eastAsia="Arial" w:hAnsi="Arial" w:cs="Arial"/>
                <w:b/>
                <w:sz w:val="20"/>
                <w:lang w:eastAsia="en-GB" w:bidi="en-GB"/>
              </w:rPr>
            </w:pPr>
          </w:p>
        </w:tc>
      </w:tr>
    </w:tbl>
    <w:p w14:paraId="596A8638" w14:textId="77777777" w:rsidR="00816A82" w:rsidRPr="00816A82" w:rsidRDefault="00816A82" w:rsidP="00816A82">
      <w:pPr>
        <w:widowControl w:val="0"/>
        <w:autoSpaceDE w:val="0"/>
        <w:autoSpaceDN w:val="0"/>
        <w:rPr>
          <w:rFonts w:ascii="Arial" w:eastAsia="Arial" w:hAnsi="Arial" w:cs="Arial"/>
          <w:b/>
          <w:sz w:val="2"/>
          <w:szCs w:val="6"/>
          <w:lang w:eastAsia="en-GB" w:bidi="en-GB"/>
        </w:rPr>
      </w:pPr>
    </w:p>
    <w:p w14:paraId="66ABF3F9" w14:textId="77777777" w:rsidR="00816A82" w:rsidRPr="00816A82" w:rsidRDefault="00816A82" w:rsidP="00346C0F">
      <w:pPr>
        <w:keepNext/>
        <w:keepLines/>
        <w:shd w:val="clear" w:color="auto" w:fill="FFC000"/>
        <w:spacing w:after="200" w:line="276" w:lineRule="auto"/>
        <w:outlineLvl w:val="0"/>
        <w:rPr>
          <w:rFonts w:ascii="Arial" w:hAnsi="Arial"/>
          <w:b/>
          <w:bCs/>
          <w:color w:val="FFFFFF"/>
          <w:sz w:val="28"/>
          <w:szCs w:val="28"/>
        </w:rPr>
      </w:pPr>
      <w:bookmarkStart w:id="117" w:name="_Toc97206018"/>
      <w:bookmarkStart w:id="118" w:name="_Toc97206560"/>
      <w:r w:rsidRPr="00816A82">
        <w:rPr>
          <w:rFonts w:ascii="Arial" w:hAnsi="Arial"/>
          <w:b/>
          <w:bCs/>
          <w:color w:val="FFFFFF"/>
          <w:sz w:val="28"/>
          <w:szCs w:val="28"/>
        </w:rPr>
        <w:t>Data Protection</w:t>
      </w:r>
      <w:bookmarkEnd w:id="117"/>
      <w:bookmarkEnd w:id="118"/>
      <w:r w:rsidRPr="00816A82">
        <w:rPr>
          <w:rFonts w:ascii="Arial" w:hAnsi="Arial"/>
          <w:b/>
          <w:bCs/>
          <w:color w:val="FFFFFF"/>
          <w:sz w:val="28"/>
          <w:szCs w:val="28"/>
        </w:rPr>
        <w:tab/>
      </w:r>
    </w:p>
    <w:p w14:paraId="6DBB8B4B" w14:textId="77777777" w:rsidR="00816A82" w:rsidRPr="00816A82" w:rsidRDefault="00816A82" w:rsidP="00816A82">
      <w:pPr>
        <w:widowControl w:val="0"/>
        <w:autoSpaceDE w:val="0"/>
        <w:autoSpaceDN w:val="0"/>
        <w:spacing w:before="1"/>
        <w:rPr>
          <w:rFonts w:ascii="Arial" w:eastAsia="Arial" w:hAnsi="Arial" w:cs="Arial"/>
          <w:b/>
          <w:sz w:val="20"/>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3"/>
        <w:gridCol w:w="5539"/>
      </w:tblGrid>
      <w:tr w:rsidR="00816A82" w:rsidRPr="00816A82" w14:paraId="0EA8A91B" w14:textId="77777777" w:rsidTr="0025600C">
        <w:tc>
          <w:tcPr>
            <w:tcW w:w="11199" w:type="dxa"/>
            <w:gridSpan w:val="2"/>
          </w:tcPr>
          <w:p w14:paraId="4EDBB568" w14:textId="77777777" w:rsidR="00816A82" w:rsidRPr="00816A82" w:rsidRDefault="00816A82" w:rsidP="00816A82">
            <w:pPr>
              <w:rPr>
                <w:rFonts w:ascii="Arial" w:hAnsi="Arial"/>
                <w:szCs w:val="22"/>
              </w:rPr>
            </w:pPr>
            <w:r w:rsidRPr="00816A82">
              <w:rPr>
                <w:rFonts w:ascii="Arial" w:hAnsi="Arial"/>
                <w:szCs w:val="22"/>
              </w:rPr>
              <w:t>ECCH needs to process personal data about people in order to operate. These include current, past and prospective patients, staff, suppliers and business contacts.</w:t>
            </w:r>
          </w:p>
          <w:p w14:paraId="5DCB25AE" w14:textId="77777777" w:rsidR="00816A82" w:rsidRPr="00816A82" w:rsidRDefault="00816A82" w:rsidP="00816A82">
            <w:pPr>
              <w:rPr>
                <w:rFonts w:ascii="Arial" w:hAnsi="Arial"/>
                <w:sz w:val="22"/>
                <w:szCs w:val="22"/>
              </w:rPr>
            </w:pPr>
          </w:p>
          <w:p w14:paraId="55716850" w14:textId="77777777" w:rsidR="00816A82" w:rsidRPr="00816A82" w:rsidRDefault="00816A82" w:rsidP="00816A82">
            <w:pPr>
              <w:rPr>
                <w:rFonts w:ascii="Arial" w:hAnsi="Arial"/>
                <w:szCs w:val="22"/>
              </w:rPr>
            </w:pPr>
            <w:r w:rsidRPr="00816A82">
              <w:rPr>
                <w:rFonts w:ascii="Arial" w:hAnsi="Arial"/>
                <w:szCs w:val="22"/>
              </w:rPr>
              <w:t>There are legal safeguards to ensure the personal data is handled appropriately. Under the Data Protection Act (DPA) 2018 anyone has the right to see and have a copy of information about them which is held by ECCH, this is known as a Subject Access Request (SAR). All requests must go through the Quality Team and should never be sent out from an individual service.</w:t>
            </w:r>
          </w:p>
          <w:p w14:paraId="7ABBB8AC" w14:textId="77777777" w:rsidR="00816A82" w:rsidRPr="00816A82" w:rsidRDefault="00816A82" w:rsidP="00816A82">
            <w:pPr>
              <w:widowControl w:val="0"/>
              <w:autoSpaceDE w:val="0"/>
              <w:autoSpaceDN w:val="0"/>
              <w:spacing w:before="1"/>
              <w:rPr>
                <w:rFonts w:ascii="Arial" w:eastAsia="Arial" w:hAnsi="Arial" w:cs="Arial"/>
                <w:b/>
                <w:sz w:val="22"/>
                <w:lang w:eastAsia="en-GB" w:bidi="en-GB"/>
              </w:rPr>
            </w:pPr>
          </w:p>
        </w:tc>
      </w:tr>
      <w:tr w:rsidR="00816A82" w:rsidRPr="00816A82" w14:paraId="6051E032" w14:textId="77777777" w:rsidTr="0025600C">
        <w:tc>
          <w:tcPr>
            <w:tcW w:w="11199" w:type="dxa"/>
            <w:gridSpan w:val="2"/>
          </w:tcPr>
          <w:p w14:paraId="776C25C8" w14:textId="77777777" w:rsidR="00816A82" w:rsidRPr="00816A82" w:rsidRDefault="00816A82" w:rsidP="00816A82">
            <w:pPr>
              <w:rPr>
                <w:rFonts w:ascii="Arial" w:hAnsi="Arial" w:cs="Arial"/>
                <w:szCs w:val="22"/>
              </w:rPr>
            </w:pPr>
            <w:r w:rsidRPr="00816A82">
              <w:rPr>
                <w:rFonts w:ascii="Arial" w:hAnsi="Arial" w:cs="Arial"/>
                <w:szCs w:val="22"/>
              </w:rPr>
              <w:t xml:space="preserve">ECCH fully complies with the eight </w:t>
            </w:r>
            <w:r w:rsidRPr="00816A82">
              <w:rPr>
                <w:rFonts w:ascii="Arial" w:hAnsi="Arial" w:cs="Arial"/>
                <w:b/>
                <w:szCs w:val="22"/>
              </w:rPr>
              <w:t xml:space="preserve">Data Protection Principles </w:t>
            </w:r>
            <w:r w:rsidRPr="00816A82">
              <w:rPr>
                <w:rFonts w:ascii="Arial" w:hAnsi="Arial" w:cs="Arial"/>
                <w:szCs w:val="22"/>
              </w:rPr>
              <w:t>which specify that personal data must:</w:t>
            </w:r>
          </w:p>
          <w:p w14:paraId="0AF2539C" w14:textId="77777777" w:rsidR="00816A82" w:rsidRPr="00816A82" w:rsidRDefault="00816A82" w:rsidP="00816A82">
            <w:pPr>
              <w:rPr>
                <w:rFonts w:ascii="Arial" w:hAnsi="Arial" w:cs="Arial"/>
                <w:sz w:val="20"/>
                <w:szCs w:val="22"/>
              </w:rPr>
            </w:pPr>
          </w:p>
          <w:p w14:paraId="0D7E3528" w14:textId="77777777" w:rsidR="00816A82" w:rsidRPr="00816A82" w:rsidRDefault="00816A82" w:rsidP="00816A82">
            <w:pPr>
              <w:numPr>
                <w:ilvl w:val="0"/>
                <w:numId w:val="33"/>
              </w:numPr>
              <w:spacing w:line="276" w:lineRule="auto"/>
              <w:contextualSpacing/>
              <w:rPr>
                <w:rFonts w:ascii="Arial" w:hAnsi="Arial" w:cs="Arial"/>
                <w:szCs w:val="22"/>
              </w:rPr>
            </w:pPr>
            <w:r w:rsidRPr="00816A82">
              <w:rPr>
                <w:rFonts w:ascii="Arial" w:hAnsi="Arial" w:cs="Arial"/>
                <w:szCs w:val="22"/>
              </w:rPr>
              <w:t>be processed fairly and</w:t>
            </w:r>
            <w:r w:rsidRPr="00816A82">
              <w:rPr>
                <w:rFonts w:ascii="Arial" w:hAnsi="Arial" w:cs="Arial"/>
                <w:spacing w:val="-12"/>
                <w:szCs w:val="22"/>
              </w:rPr>
              <w:t xml:space="preserve"> </w:t>
            </w:r>
            <w:r w:rsidRPr="00816A82">
              <w:rPr>
                <w:rFonts w:ascii="Arial" w:hAnsi="Arial" w:cs="Arial"/>
                <w:szCs w:val="22"/>
              </w:rPr>
              <w:t>lawfully</w:t>
            </w:r>
          </w:p>
          <w:p w14:paraId="3DC9FCD3" w14:textId="77777777" w:rsidR="00816A82" w:rsidRPr="00816A82" w:rsidRDefault="00816A82" w:rsidP="00816A82">
            <w:pPr>
              <w:numPr>
                <w:ilvl w:val="0"/>
                <w:numId w:val="33"/>
              </w:numPr>
              <w:spacing w:line="276" w:lineRule="auto"/>
              <w:contextualSpacing/>
              <w:rPr>
                <w:rFonts w:ascii="Arial" w:hAnsi="Arial" w:cs="Arial"/>
                <w:szCs w:val="22"/>
              </w:rPr>
            </w:pPr>
            <w:r w:rsidRPr="00816A82">
              <w:rPr>
                <w:rFonts w:ascii="Arial" w:hAnsi="Arial" w:cs="Arial"/>
                <w:szCs w:val="22"/>
              </w:rPr>
              <w:t>be obtained only for one or more specified and lawful</w:t>
            </w:r>
            <w:r w:rsidRPr="00816A82">
              <w:rPr>
                <w:rFonts w:ascii="Arial" w:hAnsi="Arial" w:cs="Arial"/>
                <w:spacing w:val="-38"/>
                <w:szCs w:val="22"/>
              </w:rPr>
              <w:t xml:space="preserve"> </w:t>
            </w:r>
            <w:r w:rsidRPr="00816A82">
              <w:rPr>
                <w:rFonts w:ascii="Arial" w:hAnsi="Arial" w:cs="Arial"/>
                <w:szCs w:val="22"/>
              </w:rPr>
              <w:t>purposes</w:t>
            </w:r>
          </w:p>
          <w:p w14:paraId="08F4F476" w14:textId="77777777" w:rsidR="00816A82" w:rsidRPr="00816A82" w:rsidRDefault="00816A82" w:rsidP="00816A82">
            <w:pPr>
              <w:numPr>
                <w:ilvl w:val="0"/>
                <w:numId w:val="33"/>
              </w:numPr>
              <w:spacing w:line="276" w:lineRule="auto"/>
              <w:contextualSpacing/>
              <w:rPr>
                <w:rFonts w:ascii="Arial" w:hAnsi="Arial" w:cs="Arial"/>
                <w:szCs w:val="22"/>
              </w:rPr>
            </w:pPr>
            <w:r w:rsidRPr="00816A82">
              <w:rPr>
                <w:rFonts w:ascii="Arial" w:hAnsi="Arial" w:cs="Arial"/>
                <w:szCs w:val="22"/>
              </w:rPr>
              <w:t>be adequate, relevant and not excessive in relation</w:t>
            </w:r>
            <w:r w:rsidRPr="00816A82">
              <w:rPr>
                <w:rFonts w:ascii="Arial" w:hAnsi="Arial" w:cs="Arial"/>
                <w:spacing w:val="-37"/>
                <w:szCs w:val="22"/>
              </w:rPr>
              <w:t xml:space="preserve"> </w:t>
            </w:r>
            <w:r w:rsidRPr="00816A82">
              <w:rPr>
                <w:rFonts w:ascii="Arial" w:hAnsi="Arial" w:cs="Arial"/>
                <w:spacing w:val="3"/>
                <w:szCs w:val="22"/>
              </w:rPr>
              <w:t xml:space="preserve">to the </w:t>
            </w:r>
            <w:r w:rsidRPr="00816A82">
              <w:rPr>
                <w:rFonts w:ascii="Arial" w:hAnsi="Arial" w:cs="Arial"/>
                <w:szCs w:val="22"/>
              </w:rPr>
              <w:t>purpose(s) for which they are</w:t>
            </w:r>
            <w:r w:rsidRPr="00816A82">
              <w:rPr>
                <w:rFonts w:ascii="Arial" w:hAnsi="Arial" w:cs="Arial"/>
                <w:spacing w:val="-25"/>
                <w:szCs w:val="22"/>
              </w:rPr>
              <w:t xml:space="preserve"> </w:t>
            </w:r>
            <w:r w:rsidRPr="00816A82">
              <w:rPr>
                <w:rFonts w:ascii="Arial" w:hAnsi="Arial" w:cs="Arial"/>
                <w:szCs w:val="22"/>
              </w:rPr>
              <w:t>processed</w:t>
            </w:r>
          </w:p>
          <w:p w14:paraId="3853031F" w14:textId="77777777" w:rsidR="00816A82" w:rsidRPr="00816A82" w:rsidRDefault="00816A82" w:rsidP="00816A82">
            <w:pPr>
              <w:numPr>
                <w:ilvl w:val="0"/>
                <w:numId w:val="33"/>
              </w:numPr>
              <w:spacing w:line="276" w:lineRule="auto"/>
              <w:contextualSpacing/>
              <w:rPr>
                <w:rFonts w:ascii="Arial" w:hAnsi="Arial" w:cs="Arial"/>
                <w:szCs w:val="22"/>
              </w:rPr>
            </w:pPr>
            <w:r w:rsidRPr="00816A82">
              <w:rPr>
                <w:rFonts w:ascii="Arial" w:hAnsi="Arial" w:cs="Arial"/>
                <w:szCs w:val="22"/>
              </w:rPr>
              <w:t xml:space="preserve">be accurate and, where necessary, kept up </w:t>
            </w:r>
            <w:r w:rsidRPr="00816A82">
              <w:rPr>
                <w:rFonts w:ascii="Arial" w:hAnsi="Arial" w:cs="Arial"/>
                <w:spacing w:val="-3"/>
                <w:szCs w:val="22"/>
              </w:rPr>
              <w:t>to</w:t>
            </w:r>
            <w:r w:rsidRPr="00816A82">
              <w:rPr>
                <w:rFonts w:ascii="Arial" w:hAnsi="Arial" w:cs="Arial"/>
                <w:spacing w:val="-7"/>
                <w:szCs w:val="22"/>
              </w:rPr>
              <w:t xml:space="preserve"> </w:t>
            </w:r>
            <w:r w:rsidRPr="00816A82">
              <w:rPr>
                <w:rFonts w:ascii="Arial" w:hAnsi="Arial" w:cs="Arial"/>
                <w:szCs w:val="22"/>
              </w:rPr>
              <w:t>date</w:t>
            </w:r>
          </w:p>
          <w:p w14:paraId="63AB9533" w14:textId="77777777" w:rsidR="00816A82" w:rsidRPr="00816A82" w:rsidRDefault="00816A82" w:rsidP="00816A82">
            <w:pPr>
              <w:numPr>
                <w:ilvl w:val="0"/>
                <w:numId w:val="33"/>
              </w:numPr>
              <w:spacing w:line="276" w:lineRule="auto"/>
              <w:contextualSpacing/>
              <w:rPr>
                <w:rFonts w:ascii="Arial" w:hAnsi="Arial" w:cs="Arial"/>
                <w:szCs w:val="22"/>
              </w:rPr>
            </w:pPr>
            <w:r w:rsidRPr="00816A82">
              <w:rPr>
                <w:rFonts w:ascii="Arial" w:hAnsi="Arial" w:cs="Arial"/>
                <w:szCs w:val="22"/>
              </w:rPr>
              <w:t>not be kept for longer than is</w:t>
            </w:r>
            <w:r w:rsidRPr="00816A82">
              <w:rPr>
                <w:rFonts w:ascii="Arial" w:hAnsi="Arial" w:cs="Arial"/>
                <w:spacing w:val="-18"/>
                <w:szCs w:val="22"/>
              </w:rPr>
              <w:t xml:space="preserve"> </w:t>
            </w:r>
            <w:r w:rsidRPr="00816A82">
              <w:rPr>
                <w:rFonts w:ascii="Arial" w:hAnsi="Arial" w:cs="Arial"/>
                <w:szCs w:val="22"/>
              </w:rPr>
              <w:t>necessary</w:t>
            </w:r>
          </w:p>
          <w:p w14:paraId="4887B6AB" w14:textId="77777777" w:rsidR="00816A82" w:rsidRPr="00816A82" w:rsidRDefault="00816A82" w:rsidP="00816A82">
            <w:pPr>
              <w:numPr>
                <w:ilvl w:val="0"/>
                <w:numId w:val="33"/>
              </w:numPr>
              <w:spacing w:line="276" w:lineRule="auto"/>
              <w:contextualSpacing/>
              <w:rPr>
                <w:rFonts w:ascii="Arial" w:hAnsi="Arial" w:cs="Arial"/>
                <w:szCs w:val="22"/>
              </w:rPr>
            </w:pPr>
            <w:r w:rsidRPr="00816A82">
              <w:rPr>
                <w:rFonts w:ascii="Arial" w:hAnsi="Arial" w:cs="Arial"/>
                <w:szCs w:val="22"/>
              </w:rPr>
              <w:t>be processed in accordance with the rights of data subjects</w:t>
            </w:r>
          </w:p>
          <w:p w14:paraId="1977A29A" w14:textId="77777777" w:rsidR="00816A82" w:rsidRPr="00816A82" w:rsidRDefault="00816A82" w:rsidP="00816A82">
            <w:pPr>
              <w:numPr>
                <w:ilvl w:val="0"/>
                <w:numId w:val="33"/>
              </w:numPr>
              <w:spacing w:line="276" w:lineRule="auto"/>
              <w:contextualSpacing/>
              <w:rPr>
                <w:rFonts w:ascii="Arial" w:hAnsi="Arial" w:cs="Arial"/>
                <w:szCs w:val="22"/>
              </w:rPr>
            </w:pPr>
            <w:r w:rsidRPr="00816A82">
              <w:rPr>
                <w:rFonts w:ascii="Arial" w:hAnsi="Arial" w:cs="Arial"/>
                <w:szCs w:val="22"/>
              </w:rPr>
              <w:t>have appropriate technical and organisational measures to guard against unauthorised or unlawful processing of personal data and against accidental loss or destruction of, or damage to, personal</w:t>
            </w:r>
            <w:r w:rsidRPr="00816A82">
              <w:rPr>
                <w:rFonts w:ascii="Arial" w:hAnsi="Arial" w:cs="Arial"/>
                <w:spacing w:val="-8"/>
                <w:szCs w:val="22"/>
              </w:rPr>
              <w:t xml:space="preserve"> </w:t>
            </w:r>
            <w:r w:rsidRPr="00816A82">
              <w:rPr>
                <w:rFonts w:ascii="Arial" w:hAnsi="Arial" w:cs="Arial"/>
                <w:szCs w:val="22"/>
              </w:rPr>
              <w:t>data</w:t>
            </w:r>
          </w:p>
          <w:p w14:paraId="1DA5B7AD" w14:textId="77777777" w:rsidR="00816A82" w:rsidRPr="00816A82" w:rsidRDefault="00816A82" w:rsidP="00816A82">
            <w:pPr>
              <w:numPr>
                <w:ilvl w:val="0"/>
                <w:numId w:val="33"/>
              </w:numPr>
              <w:spacing w:line="276" w:lineRule="auto"/>
              <w:contextualSpacing/>
              <w:rPr>
                <w:rFonts w:ascii="Arial" w:hAnsi="Arial" w:cs="Arial"/>
                <w:szCs w:val="22"/>
              </w:rPr>
            </w:pPr>
            <w:r w:rsidRPr="00816A82">
              <w:rPr>
                <w:rFonts w:ascii="Arial" w:hAnsi="Arial" w:cs="Arial"/>
                <w:szCs w:val="22"/>
              </w:rPr>
              <w:t>not be transferred outside the European Economic Area (EEA) without adequate protection</w:t>
            </w:r>
          </w:p>
          <w:p w14:paraId="7984377E" w14:textId="77777777" w:rsidR="00816A82" w:rsidRPr="00816A82" w:rsidRDefault="00816A82" w:rsidP="00816A82">
            <w:pPr>
              <w:widowControl w:val="0"/>
              <w:autoSpaceDE w:val="0"/>
              <w:autoSpaceDN w:val="0"/>
              <w:spacing w:before="1"/>
              <w:rPr>
                <w:rFonts w:ascii="Arial" w:eastAsia="Arial" w:hAnsi="Arial" w:cs="Arial"/>
                <w:b/>
                <w:sz w:val="20"/>
                <w:lang w:eastAsia="en-GB" w:bidi="en-GB"/>
              </w:rPr>
            </w:pPr>
          </w:p>
        </w:tc>
      </w:tr>
      <w:tr w:rsidR="00816A82" w:rsidRPr="00816A82" w14:paraId="62EF1A12" w14:textId="77777777" w:rsidTr="0025600C">
        <w:tc>
          <w:tcPr>
            <w:tcW w:w="5599" w:type="dxa"/>
            <w:vAlign w:val="center"/>
          </w:tcPr>
          <w:p w14:paraId="4012CF15" w14:textId="77777777" w:rsidR="00816A82" w:rsidRPr="00816A82" w:rsidRDefault="00816A82" w:rsidP="00816A82">
            <w:pPr>
              <w:jc w:val="center"/>
              <w:rPr>
                <w:rFonts w:ascii="Arial" w:hAnsi="Arial"/>
                <w:b/>
                <w:color w:val="00B050"/>
                <w:szCs w:val="22"/>
              </w:rPr>
            </w:pPr>
            <w:r w:rsidRPr="00816A82">
              <w:rPr>
                <w:rFonts w:ascii="Arial" w:hAnsi="Arial"/>
                <w:b/>
                <w:color w:val="00B050"/>
                <w:szCs w:val="22"/>
              </w:rPr>
              <w:t>DOs</w:t>
            </w:r>
          </w:p>
          <w:p w14:paraId="2C9F2834" w14:textId="77777777" w:rsidR="00816A82" w:rsidRPr="00816A82" w:rsidRDefault="00816A82" w:rsidP="00816A82">
            <w:pPr>
              <w:jc w:val="center"/>
              <w:rPr>
                <w:rFonts w:ascii="Arial" w:hAnsi="Arial"/>
                <w:sz w:val="20"/>
                <w:szCs w:val="22"/>
              </w:rPr>
            </w:pPr>
          </w:p>
        </w:tc>
        <w:tc>
          <w:tcPr>
            <w:tcW w:w="5600" w:type="dxa"/>
          </w:tcPr>
          <w:p w14:paraId="70D628FB" w14:textId="77777777" w:rsidR="00816A82" w:rsidRPr="00816A82" w:rsidRDefault="00816A82" w:rsidP="00816A82">
            <w:pPr>
              <w:jc w:val="center"/>
              <w:rPr>
                <w:rFonts w:ascii="Arial" w:hAnsi="Arial" w:cs="Arial"/>
                <w:b/>
                <w:szCs w:val="22"/>
              </w:rPr>
            </w:pPr>
            <w:r w:rsidRPr="00816A82">
              <w:rPr>
                <w:rFonts w:ascii="Arial" w:hAnsi="Arial" w:cs="Arial"/>
                <w:b/>
                <w:color w:val="FF0000"/>
                <w:szCs w:val="22"/>
              </w:rPr>
              <w:t>DON’Ts</w:t>
            </w:r>
          </w:p>
        </w:tc>
      </w:tr>
      <w:tr w:rsidR="00816A82" w:rsidRPr="00816A82" w14:paraId="617E9602" w14:textId="77777777" w:rsidTr="0025600C">
        <w:tc>
          <w:tcPr>
            <w:tcW w:w="5599" w:type="dxa"/>
          </w:tcPr>
          <w:p w14:paraId="09C80C2B" w14:textId="77777777" w:rsidR="00816A82" w:rsidRPr="00816A82" w:rsidRDefault="00816A82" w:rsidP="00816A82">
            <w:pPr>
              <w:numPr>
                <w:ilvl w:val="0"/>
                <w:numId w:val="35"/>
              </w:numPr>
              <w:contextualSpacing/>
              <w:rPr>
                <w:rFonts w:ascii="Arial" w:hAnsi="Arial"/>
                <w:szCs w:val="22"/>
              </w:rPr>
            </w:pPr>
            <w:r w:rsidRPr="00816A82">
              <w:rPr>
                <w:rFonts w:ascii="Arial" w:hAnsi="Arial"/>
                <w:b/>
                <w:szCs w:val="22"/>
              </w:rPr>
              <w:t xml:space="preserve">Do </w:t>
            </w:r>
            <w:r w:rsidRPr="00816A82">
              <w:rPr>
                <w:rFonts w:ascii="Arial" w:hAnsi="Arial"/>
                <w:szCs w:val="22"/>
              </w:rPr>
              <w:t>understand and comply with the eight DPA</w:t>
            </w:r>
            <w:r w:rsidRPr="00816A82">
              <w:rPr>
                <w:rFonts w:ascii="Arial" w:hAnsi="Arial"/>
                <w:spacing w:val="-6"/>
                <w:szCs w:val="22"/>
              </w:rPr>
              <w:t xml:space="preserve"> </w:t>
            </w:r>
            <w:r w:rsidRPr="00816A82">
              <w:rPr>
                <w:rFonts w:ascii="Arial" w:hAnsi="Arial"/>
                <w:szCs w:val="22"/>
              </w:rPr>
              <w:t>principles</w:t>
            </w:r>
          </w:p>
          <w:p w14:paraId="5A87891D" w14:textId="77777777" w:rsidR="00816A82" w:rsidRPr="00816A82" w:rsidRDefault="00816A82" w:rsidP="00816A82">
            <w:pPr>
              <w:numPr>
                <w:ilvl w:val="0"/>
                <w:numId w:val="35"/>
              </w:numPr>
              <w:contextualSpacing/>
              <w:rPr>
                <w:rFonts w:ascii="Arial" w:hAnsi="Arial"/>
                <w:szCs w:val="22"/>
              </w:rPr>
            </w:pPr>
            <w:r w:rsidRPr="00816A82">
              <w:rPr>
                <w:rFonts w:ascii="Arial" w:hAnsi="Arial"/>
                <w:b/>
                <w:szCs w:val="22"/>
              </w:rPr>
              <w:t xml:space="preserve">Do </w:t>
            </w:r>
            <w:r w:rsidRPr="00816A82">
              <w:rPr>
                <w:rFonts w:ascii="Arial" w:hAnsi="Arial"/>
                <w:szCs w:val="22"/>
              </w:rPr>
              <w:t>observe all ECCH guidance, codes of practice and procedures concerning the collection and use of person-identifiable</w:t>
            </w:r>
            <w:r w:rsidRPr="00816A82">
              <w:rPr>
                <w:rFonts w:ascii="Arial" w:hAnsi="Arial"/>
                <w:spacing w:val="-7"/>
                <w:szCs w:val="22"/>
              </w:rPr>
              <w:t xml:space="preserve"> </w:t>
            </w:r>
            <w:r w:rsidRPr="00816A82">
              <w:rPr>
                <w:rFonts w:ascii="Arial" w:hAnsi="Arial"/>
                <w:szCs w:val="22"/>
              </w:rPr>
              <w:t>information</w:t>
            </w:r>
          </w:p>
          <w:p w14:paraId="1CA3FFEB" w14:textId="77777777" w:rsidR="00816A82" w:rsidRPr="00816A82" w:rsidRDefault="00816A82" w:rsidP="00816A82">
            <w:pPr>
              <w:numPr>
                <w:ilvl w:val="0"/>
                <w:numId w:val="35"/>
              </w:numPr>
              <w:contextualSpacing/>
              <w:rPr>
                <w:rFonts w:ascii="Arial" w:hAnsi="Arial"/>
                <w:szCs w:val="22"/>
              </w:rPr>
            </w:pPr>
            <w:r w:rsidRPr="00816A82">
              <w:rPr>
                <w:rFonts w:ascii="Arial" w:hAnsi="Arial"/>
                <w:b/>
                <w:szCs w:val="22"/>
              </w:rPr>
              <w:t xml:space="preserve">Do </w:t>
            </w:r>
            <w:r w:rsidRPr="00816A82">
              <w:rPr>
                <w:rFonts w:ascii="Arial" w:hAnsi="Arial"/>
                <w:szCs w:val="22"/>
              </w:rPr>
              <w:t>think about person-identifiable Information held as though it were held about you – respect confidentiality and the rights of the data</w:t>
            </w:r>
            <w:r w:rsidRPr="00816A82">
              <w:rPr>
                <w:rFonts w:ascii="Arial" w:hAnsi="Arial"/>
                <w:spacing w:val="-1"/>
                <w:szCs w:val="22"/>
              </w:rPr>
              <w:t xml:space="preserve"> </w:t>
            </w:r>
            <w:r w:rsidRPr="00816A82">
              <w:rPr>
                <w:rFonts w:ascii="Arial" w:hAnsi="Arial"/>
                <w:szCs w:val="22"/>
              </w:rPr>
              <w:t>subject</w:t>
            </w:r>
          </w:p>
          <w:p w14:paraId="5A9DA0CD" w14:textId="77777777" w:rsidR="00816A82" w:rsidRPr="00816A82" w:rsidRDefault="00816A82" w:rsidP="00816A82">
            <w:pPr>
              <w:numPr>
                <w:ilvl w:val="0"/>
                <w:numId w:val="35"/>
              </w:numPr>
              <w:contextualSpacing/>
              <w:rPr>
                <w:rFonts w:ascii="Arial" w:hAnsi="Arial"/>
                <w:szCs w:val="22"/>
              </w:rPr>
            </w:pPr>
            <w:r w:rsidRPr="00816A82">
              <w:rPr>
                <w:rFonts w:ascii="Arial" w:hAnsi="Arial"/>
                <w:b/>
                <w:szCs w:val="22"/>
              </w:rPr>
              <w:t xml:space="preserve">Do </w:t>
            </w:r>
            <w:r w:rsidRPr="00816A82">
              <w:rPr>
                <w:rFonts w:ascii="Arial" w:hAnsi="Arial"/>
                <w:szCs w:val="22"/>
              </w:rPr>
              <w:t>ensure you have a contract in place when sharing person- identifiable</w:t>
            </w:r>
            <w:r w:rsidRPr="00816A82">
              <w:rPr>
                <w:rFonts w:ascii="Arial" w:hAnsi="Arial"/>
                <w:spacing w:val="-1"/>
                <w:szCs w:val="22"/>
              </w:rPr>
              <w:t xml:space="preserve"> </w:t>
            </w:r>
            <w:r w:rsidRPr="00816A82">
              <w:rPr>
                <w:rFonts w:ascii="Arial" w:hAnsi="Arial"/>
                <w:szCs w:val="22"/>
              </w:rPr>
              <w:t>information</w:t>
            </w:r>
          </w:p>
        </w:tc>
        <w:tc>
          <w:tcPr>
            <w:tcW w:w="5600" w:type="dxa"/>
          </w:tcPr>
          <w:p w14:paraId="6C2ECEC8" w14:textId="77777777" w:rsidR="00816A82" w:rsidRPr="00816A82" w:rsidRDefault="00816A82" w:rsidP="00816A82">
            <w:pPr>
              <w:numPr>
                <w:ilvl w:val="0"/>
                <w:numId w:val="34"/>
              </w:numPr>
              <w:contextualSpacing/>
              <w:rPr>
                <w:rFonts w:ascii="Arial" w:hAnsi="Arial"/>
                <w:szCs w:val="22"/>
              </w:rPr>
            </w:pPr>
            <w:r w:rsidRPr="00816A82">
              <w:rPr>
                <w:rFonts w:ascii="Arial" w:hAnsi="Arial"/>
                <w:b/>
                <w:szCs w:val="22"/>
              </w:rPr>
              <w:t xml:space="preserve">Don’t </w:t>
            </w:r>
            <w:r w:rsidRPr="00816A82">
              <w:rPr>
                <w:rFonts w:ascii="Arial" w:hAnsi="Arial"/>
                <w:szCs w:val="22"/>
              </w:rPr>
              <w:t>leave person-identifiable information insecure, whether paper files or electronic Information</w:t>
            </w:r>
          </w:p>
          <w:p w14:paraId="5ABFC797" w14:textId="77777777" w:rsidR="00816A82" w:rsidRPr="00816A82" w:rsidRDefault="00816A82" w:rsidP="00816A82">
            <w:pPr>
              <w:numPr>
                <w:ilvl w:val="0"/>
                <w:numId w:val="34"/>
              </w:numPr>
              <w:contextualSpacing/>
              <w:rPr>
                <w:rFonts w:ascii="Arial" w:hAnsi="Arial"/>
                <w:szCs w:val="22"/>
              </w:rPr>
            </w:pPr>
            <w:r w:rsidRPr="00816A82">
              <w:rPr>
                <w:rFonts w:ascii="Arial" w:hAnsi="Arial"/>
                <w:b/>
                <w:szCs w:val="22"/>
              </w:rPr>
              <w:t xml:space="preserve">Don’t </w:t>
            </w:r>
            <w:r w:rsidRPr="00816A82">
              <w:rPr>
                <w:rFonts w:ascii="Arial" w:hAnsi="Arial"/>
                <w:szCs w:val="22"/>
              </w:rPr>
              <w:t>erase or alter person- identifiable information which is the focus of a Subject Access Request</w:t>
            </w:r>
          </w:p>
          <w:p w14:paraId="0A58CC4B" w14:textId="77777777" w:rsidR="00816A82" w:rsidRPr="00816A82" w:rsidRDefault="00816A82" w:rsidP="00816A82">
            <w:pPr>
              <w:numPr>
                <w:ilvl w:val="0"/>
                <w:numId w:val="34"/>
              </w:numPr>
              <w:contextualSpacing/>
              <w:rPr>
                <w:rFonts w:ascii="Arial" w:hAnsi="Arial"/>
                <w:szCs w:val="22"/>
              </w:rPr>
            </w:pPr>
            <w:r w:rsidRPr="00816A82">
              <w:rPr>
                <w:rFonts w:ascii="Arial" w:hAnsi="Arial"/>
                <w:b/>
                <w:szCs w:val="22"/>
              </w:rPr>
              <w:t xml:space="preserve">Don’t </w:t>
            </w:r>
            <w:r w:rsidRPr="00816A82">
              <w:rPr>
                <w:rFonts w:ascii="Arial" w:hAnsi="Arial"/>
                <w:szCs w:val="22"/>
              </w:rPr>
              <w:t>change the purpose without permission from the data subject</w:t>
            </w:r>
          </w:p>
          <w:p w14:paraId="0BA203F5" w14:textId="77777777" w:rsidR="00816A82" w:rsidRPr="00816A82" w:rsidRDefault="00816A82" w:rsidP="00816A82">
            <w:pPr>
              <w:numPr>
                <w:ilvl w:val="0"/>
                <w:numId w:val="34"/>
              </w:numPr>
              <w:contextualSpacing/>
              <w:rPr>
                <w:rFonts w:ascii="Arial" w:hAnsi="Arial" w:cs="Arial"/>
                <w:szCs w:val="22"/>
              </w:rPr>
            </w:pPr>
            <w:r w:rsidRPr="00816A82">
              <w:rPr>
                <w:rFonts w:ascii="Arial" w:hAnsi="Arial"/>
                <w:b/>
                <w:szCs w:val="22"/>
              </w:rPr>
              <w:t xml:space="preserve">Don’t </w:t>
            </w:r>
            <w:r w:rsidRPr="00816A82">
              <w:rPr>
                <w:rFonts w:ascii="Arial" w:hAnsi="Arial"/>
                <w:szCs w:val="22"/>
              </w:rPr>
              <w:t>store outside EEA</w:t>
            </w:r>
          </w:p>
        </w:tc>
      </w:tr>
    </w:tbl>
    <w:p w14:paraId="504DB9EB" w14:textId="77777777" w:rsidR="00816A82" w:rsidRPr="00816A82" w:rsidRDefault="00816A82" w:rsidP="00816A82">
      <w:pPr>
        <w:widowControl w:val="0"/>
        <w:autoSpaceDE w:val="0"/>
        <w:autoSpaceDN w:val="0"/>
        <w:spacing w:before="1"/>
        <w:rPr>
          <w:rFonts w:ascii="Arial" w:eastAsia="Arial" w:hAnsi="Arial" w:cs="Arial"/>
          <w:b/>
          <w:lang w:eastAsia="en-GB" w:bidi="en-GB"/>
        </w:rPr>
      </w:pPr>
    </w:p>
    <w:p w14:paraId="50E25B7D" w14:textId="77777777" w:rsidR="00816A82" w:rsidRPr="00816A82" w:rsidRDefault="00816A82" w:rsidP="00816A82">
      <w:pPr>
        <w:spacing w:after="200" w:line="235" w:lineRule="auto"/>
        <w:rPr>
          <w:rFonts w:ascii="Arial" w:eastAsia="Calibri" w:hAnsi="Arial"/>
          <w:szCs w:val="22"/>
        </w:rPr>
        <w:sectPr w:rsidR="00816A82" w:rsidRPr="00816A82" w:rsidSect="00967A81">
          <w:pgSz w:w="11930" w:h="16860"/>
          <w:pgMar w:top="980" w:right="360" w:bottom="940" w:left="380" w:header="12" w:footer="758" w:gutter="0"/>
          <w:cols w:space="720"/>
        </w:sectPr>
      </w:pPr>
    </w:p>
    <w:p w14:paraId="16DCB290" w14:textId="77777777" w:rsidR="00816A82" w:rsidRPr="00816A82" w:rsidRDefault="00816A82" w:rsidP="00816A82">
      <w:pPr>
        <w:spacing w:after="200" w:line="276" w:lineRule="auto"/>
        <w:rPr>
          <w:rFonts w:ascii="Arial" w:eastAsia="Calibri" w:hAnsi="Arial"/>
          <w:sz w:val="20"/>
          <w:szCs w:val="22"/>
        </w:rPr>
        <w:sectPr w:rsidR="00816A82" w:rsidRPr="00816A82" w:rsidSect="00967A81">
          <w:type w:val="continuous"/>
          <w:pgSz w:w="11930" w:h="16860"/>
          <w:pgMar w:top="1020" w:right="360" w:bottom="280" w:left="380" w:header="720" w:footer="720" w:gutter="0"/>
          <w:cols w:space="720"/>
        </w:sectPr>
      </w:pPr>
    </w:p>
    <w:p w14:paraId="2BBB0439" w14:textId="77777777" w:rsidR="00816A82" w:rsidRPr="00816A82" w:rsidRDefault="00816A82" w:rsidP="00346C0F">
      <w:pPr>
        <w:keepNext/>
        <w:keepLines/>
        <w:shd w:val="clear" w:color="auto" w:fill="FFC000"/>
        <w:spacing w:after="200" w:line="276" w:lineRule="auto"/>
        <w:outlineLvl w:val="0"/>
        <w:rPr>
          <w:rFonts w:ascii="Arial" w:hAnsi="Arial"/>
          <w:b/>
          <w:bCs/>
          <w:noProof/>
          <w:color w:val="FFFFFF"/>
          <w:sz w:val="28"/>
          <w:szCs w:val="28"/>
        </w:rPr>
      </w:pPr>
      <w:bookmarkStart w:id="119" w:name="_Toc97206019"/>
      <w:bookmarkStart w:id="120" w:name="_Toc97206561"/>
      <w:r w:rsidRPr="00816A82">
        <w:rPr>
          <w:rFonts w:ascii="Arial" w:hAnsi="Arial"/>
          <w:b/>
          <w:bCs/>
          <w:noProof/>
          <w:color w:val="FFFFFF"/>
          <w:sz w:val="28"/>
          <w:szCs w:val="28"/>
        </w:rPr>
        <w:lastRenderedPageBreak/>
        <w:t>Freedom of Information</w:t>
      </w:r>
      <w:bookmarkEnd w:id="119"/>
      <w:bookmarkEnd w:id="120"/>
    </w:p>
    <w:p w14:paraId="409DC43E" w14:textId="77777777" w:rsidR="00816A82" w:rsidRPr="00816A82" w:rsidRDefault="00816A82" w:rsidP="00816A82">
      <w:pPr>
        <w:widowControl w:val="0"/>
        <w:autoSpaceDE w:val="0"/>
        <w:autoSpaceDN w:val="0"/>
        <w:ind w:left="452"/>
        <w:rPr>
          <w:rFonts w:ascii="Arial" w:eastAsia="Arial" w:hAnsi="Arial" w:cs="Arial"/>
          <w:sz w:val="20"/>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5"/>
        <w:gridCol w:w="5537"/>
      </w:tblGrid>
      <w:tr w:rsidR="00816A82" w:rsidRPr="00816A82" w14:paraId="6485EB3F" w14:textId="77777777" w:rsidTr="0025600C">
        <w:tc>
          <w:tcPr>
            <w:tcW w:w="11199" w:type="dxa"/>
            <w:gridSpan w:val="2"/>
          </w:tcPr>
          <w:p w14:paraId="7F7E4793" w14:textId="77777777" w:rsidR="00816A82" w:rsidRPr="00816A82" w:rsidRDefault="00816A82" w:rsidP="00816A82">
            <w:pPr>
              <w:rPr>
                <w:rFonts w:ascii="Arial" w:hAnsi="Arial"/>
                <w:szCs w:val="22"/>
              </w:rPr>
            </w:pPr>
            <w:r w:rsidRPr="00816A82">
              <w:rPr>
                <w:rFonts w:ascii="Arial" w:hAnsi="Arial"/>
                <w:szCs w:val="22"/>
              </w:rPr>
              <w:t>The Freedom of Information Act 2000 (FOI) gives members of the public the right to access information held by a public authority.</w:t>
            </w:r>
          </w:p>
          <w:p w14:paraId="2A8CD66D" w14:textId="77777777" w:rsidR="00816A82" w:rsidRPr="00816A82" w:rsidRDefault="00816A82" w:rsidP="00816A82">
            <w:pPr>
              <w:rPr>
                <w:rFonts w:ascii="Arial" w:hAnsi="Arial"/>
                <w:szCs w:val="22"/>
              </w:rPr>
            </w:pPr>
          </w:p>
          <w:p w14:paraId="780AEF88" w14:textId="77777777" w:rsidR="00816A82" w:rsidRPr="00816A82" w:rsidRDefault="00816A82" w:rsidP="00816A82">
            <w:pPr>
              <w:rPr>
                <w:rFonts w:ascii="Arial" w:hAnsi="Arial"/>
                <w:szCs w:val="22"/>
              </w:rPr>
            </w:pPr>
            <w:r w:rsidRPr="00816A82">
              <w:rPr>
                <w:rFonts w:ascii="Arial" w:hAnsi="Arial"/>
                <w:szCs w:val="22"/>
              </w:rPr>
              <w:t xml:space="preserve">The general principle is that all information held by ECCH may be disclosed, except for a small number of tightly defined exempt items. For further information please see </w:t>
            </w:r>
            <w:r w:rsidRPr="00816A82">
              <w:rPr>
                <w:rFonts w:ascii="Arial" w:hAnsi="Arial"/>
                <w:b/>
                <w:color w:val="80348A"/>
                <w:szCs w:val="22"/>
              </w:rPr>
              <w:t>ECCH’s Freedom of Information Policy</w:t>
            </w:r>
            <w:r w:rsidRPr="00816A82">
              <w:rPr>
                <w:rFonts w:ascii="Arial" w:hAnsi="Arial"/>
                <w:szCs w:val="22"/>
              </w:rPr>
              <w:t xml:space="preserve"> available via ECCHO – Policies &amp; Procedures. </w:t>
            </w:r>
          </w:p>
          <w:p w14:paraId="56942FBD" w14:textId="77777777" w:rsidR="00816A82" w:rsidRPr="00816A82" w:rsidRDefault="00816A82" w:rsidP="00816A82">
            <w:pPr>
              <w:rPr>
                <w:rFonts w:ascii="Arial" w:hAnsi="Arial"/>
                <w:szCs w:val="22"/>
              </w:rPr>
            </w:pPr>
          </w:p>
          <w:p w14:paraId="0DF83EE7" w14:textId="77777777" w:rsidR="00816A82" w:rsidRPr="00816A82" w:rsidRDefault="00816A82" w:rsidP="00816A82">
            <w:pPr>
              <w:rPr>
                <w:rFonts w:ascii="Arial" w:hAnsi="Arial"/>
                <w:szCs w:val="22"/>
              </w:rPr>
            </w:pPr>
            <w:r w:rsidRPr="00816A82">
              <w:rPr>
                <w:rFonts w:ascii="Arial" w:hAnsi="Arial"/>
                <w:szCs w:val="22"/>
              </w:rPr>
              <w:t>The Act is applicant and motive blind. This means that it does not matter who the requester is or why they want the information - the applicant does not need to give a reason.</w:t>
            </w:r>
          </w:p>
          <w:p w14:paraId="0791E436" w14:textId="77777777" w:rsidR="00816A82" w:rsidRPr="00816A82" w:rsidRDefault="00816A82" w:rsidP="00816A82">
            <w:pPr>
              <w:rPr>
                <w:rFonts w:ascii="Arial" w:hAnsi="Arial"/>
                <w:szCs w:val="22"/>
              </w:rPr>
            </w:pPr>
          </w:p>
          <w:p w14:paraId="02EC9941" w14:textId="77777777" w:rsidR="00816A82" w:rsidRPr="00816A82" w:rsidRDefault="00816A82" w:rsidP="00816A82">
            <w:pPr>
              <w:rPr>
                <w:rFonts w:ascii="Arial" w:hAnsi="Arial"/>
                <w:szCs w:val="22"/>
              </w:rPr>
            </w:pPr>
            <w:r w:rsidRPr="00816A82">
              <w:rPr>
                <w:rFonts w:ascii="Arial" w:hAnsi="Arial"/>
                <w:szCs w:val="22"/>
              </w:rPr>
              <w:t>A request can be made to anybody in ECCH so it’s everyone’s responsibility to know how to handle requests. We also have to respond to requests about the environment (e.g. air, water, soil, land, emissions, etc.) under the Environmental Information Regulations 2004 (EIR) in the same way that we deal with FOI requests.</w:t>
            </w:r>
          </w:p>
          <w:p w14:paraId="49BFF77A" w14:textId="77777777" w:rsidR="00816A82" w:rsidRPr="00816A82" w:rsidRDefault="00816A82" w:rsidP="00816A82">
            <w:pPr>
              <w:widowControl w:val="0"/>
              <w:autoSpaceDE w:val="0"/>
              <w:autoSpaceDN w:val="0"/>
              <w:rPr>
                <w:rFonts w:ascii="Arial" w:eastAsia="Arial" w:hAnsi="Arial" w:cs="Arial"/>
                <w:sz w:val="20"/>
                <w:lang w:eastAsia="en-GB" w:bidi="en-GB"/>
              </w:rPr>
            </w:pPr>
          </w:p>
        </w:tc>
      </w:tr>
      <w:tr w:rsidR="00816A82" w:rsidRPr="00816A82" w14:paraId="164504DF" w14:textId="77777777" w:rsidTr="0025600C">
        <w:tc>
          <w:tcPr>
            <w:tcW w:w="11199" w:type="dxa"/>
            <w:gridSpan w:val="2"/>
          </w:tcPr>
          <w:p w14:paraId="009EBE43" w14:textId="77777777" w:rsidR="00816A82" w:rsidRPr="00816A82" w:rsidRDefault="00816A82" w:rsidP="00816A82">
            <w:pPr>
              <w:rPr>
                <w:rFonts w:ascii="Arial" w:hAnsi="Arial"/>
                <w:b/>
                <w:szCs w:val="22"/>
              </w:rPr>
            </w:pPr>
          </w:p>
          <w:p w14:paraId="64F5B2CE" w14:textId="77777777" w:rsidR="00816A82" w:rsidRPr="00816A82" w:rsidRDefault="00816A82" w:rsidP="00816A82">
            <w:pPr>
              <w:rPr>
                <w:rFonts w:ascii="Arial" w:hAnsi="Arial"/>
                <w:b/>
                <w:szCs w:val="22"/>
              </w:rPr>
            </w:pPr>
            <w:r w:rsidRPr="00816A82">
              <w:rPr>
                <w:rFonts w:ascii="Arial" w:hAnsi="Arial"/>
                <w:b/>
                <w:szCs w:val="22"/>
              </w:rPr>
              <w:t xml:space="preserve">All requests should be directed without delay to: </w:t>
            </w:r>
          </w:p>
          <w:p w14:paraId="40D977F5" w14:textId="77777777" w:rsidR="00816A82" w:rsidRPr="00816A82" w:rsidRDefault="00816A82" w:rsidP="00816A82">
            <w:pPr>
              <w:rPr>
                <w:rFonts w:ascii="Arial" w:hAnsi="Arial"/>
                <w:szCs w:val="22"/>
              </w:rPr>
            </w:pPr>
            <w:r w:rsidRPr="00816A82">
              <w:rPr>
                <w:rFonts w:ascii="Arial" w:hAnsi="Arial"/>
                <w:b/>
                <w:color w:val="80348A"/>
                <w:szCs w:val="22"/>
              </w:rPr>
              <w:t>ECCH’s Data Protection Officer  &amp; Communications Team</w:t>
            </w:r>
          </w:p>
          <w:p w14:paraId="71DBBF41" w14:textId="77777777" w:rsidR="00816A82" w:rsidRPr="00816A82" w:rsidRDefault="00816A82" w:rsidP="00816A82">
            <w:pPr>
              <w:rPr>
                <w:rFonts w:ascii="Arial" w:hAnsi="Arial"/>
                <w:b/>
                <w:szCs w:val="22"/>
              </w:rPr>
            </w:pPr>
          </w:p>
        </w:tc>
      </w:tr>
      <w:tr w:rsidR="00816A82" w:rsidRPr="00816A82" w14:paraId="17DCC3D7" w14:textId="77777777" w:rsidTr="0025600C">
        <w:tc>
          <w:tcPr>
            <w:tcW w:w="5599" w:type="dxa"/>
          </w:tcPr>
          <w:p w14:paraId="70D893FC" w14:textId="77777777" w:rsidR="00816A82" w:rsidRPr="00816A82" w:rsidRDefault="00816A82" w:rsidP="00816A82">
            <w:pPr>
              <w:jc w:val="center"/>
              <w:rPr>
                <w:rFonts w:ascii="Arial" w:hAnsi="Arial"/>
                <w:b/>
                <w:szCs w:val="22"/>
                <w:u w:val="single"/>
              </w:rPr>
            </w:pPr>
            <w:r w:rsidRPr="00816A82">
              <w:rPr>
                <w:rFonts w:ascii="Arial" w:hAnsi="Arial"/>
                <w:b/>
                <w:color w:val="00B050"/>
                <w:szCs w:val="22"/>
                <w:u w:val="single"/>
              </w:rPr>
              <w:t>DOs</w:t>
            </w:r>
          </w:p>
        </w:tc>
        <w:tc>
          <w:tcPr>
            <w:tcW w:w="5600" w:type="dxa"/>
          </w:tcPr>
          <w:p w14:paraId="3FB2147F" w14:textId="77777777" w:rsidR="00816A82" w:rsidRPr="00816A82" w:rsidRDefault="00816A82" w:rsidP="00816A82">
            <w:pPr>
              <w:widowControl w:val="0"/>
              <w:autoSpaceDE w:val="0"/>
              <w:autoSpaceDN w:val="0"/>
              <w:jc w:val="center"/>
              <w:rPr>
                <w:rFonts w:ascii="Arial" w:eastAsia="Arial" w:hAnsi="Arial" w:cs="Arial"/>
                <w:b/>
                <w:color w:val="FF0000"/>
                <w:u w:val="single"/>
                <w:lang w:eastAsia="en-GB" w:bidi="en-GB"/>
              </w:rPr>
            </w:pPr>
            <w:bookmarkStart w:id="121" w:name="_Toc78368154"/>
            <w:bookmarkStart w:id="122" w:name="_Toc78368255"/>
            <w:bookmarkStart w:id="123" w:name="_Toc78371834"/>
            <w:r w:rsidRPr="00816A82">
              <w:rPr>
                <w:rFonts w:ascii="Arial" w:eastAsia="Arial" w:hAnsi="Arial" w:cs="Arial"/>
                <w:b/>
                <w:color w:val="FF0000"/>
                <w:u w:val="single"/>
                <w:lang w:eastAsia="en-GB" w:bidi="en-GB"/>
              </w:rPr>
              <w:t>DON’Ts</w:t>
            </w:r>
            <w:bookmarkEnd w:id="121"/>
            <w:bookmarkEnd w:id="122"/>
            <w:bookmarkEnd w:id="123"/>
          </w:p>
          <w:p w14:paraId="2DC91FFC" w14:textId="77777777" w:rsidR="00816A82" w:rsidRPr="00816A82" w:rsidRDefault="00816A82" w:rsidP="00816A82">
            <w:pPr>
              <w:widowControl w:val="0"/>
              <w:autoSpaceDE w:val="0"/>
              <w:autoSpaceDN w:val="0"/>
              <w:jc w:val="center"/>
              <w:rPr>
                <w:rFonts w:ascii="Arial" w:eastAsia="Arial" w:hAnsi="Arial" w:cs="Arial"/>
                <w:b/>
                <w:sz w:val="20"/>
                <w:u w:val="single"/>
                <w:lang w:eastAsia="en-GB" w:bidi="en-GB"/>
              </w:rPr>
            </w:pPr>
          </w:p>
        </w:tc>
      </w:tr>
      <w:tr w:rsidR="00816A82" w:rsidRPr="00816A82" w14:paraId="573EFA57" w14:textId="77777777" w:rsidTr="0025600C">
        <w:tc>
          <w:tcPr>
            <w:tcW w:w="5599" w:type="dxa"/>
          </w:tcPr>
          <w:p w14:paraId="0B51D8EA" w14:textId="77777777" w:rsidR="00816A82" w:rsidRPr="00816A82" w:rsidRDefault="00816A82" w:rsidP="00816A82">
            <w:pPr>
              <w:numPr>
                <w:ilvl w:val="0"/>
                <w:numId w:val="36"/>
              </w:numPr>
              <w:ind w:left="360"/>
              <w:contextualSpacing/>
              <w:rPr>
                <w:rFonts w:ascii="Arial" w:hAnsi="Arial"/>
                <w:szCs w:val="22"/>
              </w:rPr>
            </w:pPr>
            <w:r w:rsidRPr="00816A82">
              <w:rPr>
                <w:rFonts w:ascii="Arial" w:hAnsi="Arial"/>
                <w:b/>
                <w:szCs w:val="22"/>
              </w:rPr>
              <w:t xml:space="preserve">Do </w:t>
            </w:r>
            <w:r w:rsidRPr="00816A82">
              <w:rPr>
                <w:rFonts w:ascii="Arial" w:hAnsi="Arial"/>
                <w:szCs w:val="22"/>
              </w:rPr>
              <w:t>be mindful of the information  you hold and where it is</w:t>
            </w:r>
            <w:r w:rsidRPr="00816A82">
              <w:rPr>
                <w:rFonts w:ascii="Arial" w:hAnsi="Arial"/>
                <w:spacing w:val="-10"/>
                <w:szCs w:val="22"/>
              </w:rPr>
              <w:t xml:space="preserve"> </w:t>
            </w:r>
            <w:r w:rsidRPr="00816A82">
              <w:rPr>
                <w:rFonts w:ascii="Arial" w:hAnsi="Arial"/>
                <w:szCs w:val="22"/>
              </w:rPr>
              <w:t>kept</w:t>
            </w:r>
          </w:p>
          <w:p w14:paraId="5DFB3943" w14:textId="77777777" w:rsidR="00816A82" w:rsidRPr="00816A82" w:rsidRDefault="00816A82" w:rsidP="00816A82">
            <w:pPr>
              <w:ind w:left="360"/>
              <w:contextualSpacing/>
              <w:rPr>
                <w:rFonts w:ascii="Arial" w:hAnsi="Arial"/>
                <w:szCs w:val="22"/>
              </w:rPr>
            </w:pPr>
          </w:p>
          <w:p w14:paraId="09D09849" w14:textId="77777777" w:rsidR="00816A82" w:rsidRPr="00816A82" w:rsidRDefault="00816A82" w:rsidP="00816A82">
            <w:pPr>
              <w:numPr>
                <w:ilvl w:val="0"/>
                <w:numId w:val="36"/>
              </w:numPr>
              <w:ind w:left="360"/>
              <w:contextualSpacing/>
              <w:rPr>
                <w:rFonts w:ascii="Arial" w:hAnsi="Arial"/>
                <w:szCs w:val="22"/>
              </w:rPr>
            </w:pPr>
            <w:r w:rsidRPr="00816A82">
              <w:rPr>
                <w:rFonts w:ascii="Arial" w:hAnsi="Arial"/>
                <w:b/>
                <w:szCs w:val="22"/>
              </w:rPr>
              <w:t xml:space="preserve">Do </w:t>
            </w:r>
            <w:r w:rsidRPr="00816A82">
              <w:rPr>
                <w:rFonts w:ascii="Arial" w:hAnsi="Arial"/>
                <w:szCs w:val="22"/>
              </w:rPr>
              <w:t>refer to the FOI policy</w:t>
            </w:r>
          </w:p>
          <w:p w14:paraId="226ECCF0" w14:textId="77777777" w:rsidR="00816A82" w:rsidRPr="00816A82" w:rsidRDefault="00816A82" w:rsidP="00816A82">
            <w:pPr>
              <w:rPr>
                <w:rFonts w:ascii="Arial" w:hAnsi="Arial"/>
                <w:sz w:val="23"/>
                <w:szCs w:val="22"/>
              </w:rPr>
            </w:pPr>
          </w:p>
          <w:p w14:paraId="0FB8D14E" w14:textId="77777777" w:rsidR="00816A82" w:rsidRPr="00816A82" w:rsidRDefault="00816A82" w:rsidP="00816A82">
            <w:pPr>
              <w:numPr>
                <w:ilvl w:val="0"/>
                <w:numId w:val="36"/>
              </w:numPr>
              <w:ind w:left="360"/>
              <w:contextualSpacing/>
              <w:rPr>
                <w:rFonts w:ascii="Arial" w:hAnsi="Arial"/>
                <w:szCs w:val="22"/>
              </w:rPr>
            </w:pPr>
            <w:r w:rsidRPr="00816A82">
              <w:rPr>
                <w:rFonts w:ascii="Arial" w:hAnsi="Arial"/>
                <w:b/>
                <w:szCs w:val="22"/>
              </w:rPr>
              <w:t xml:space="preserve">Do </w:t>
            </w:r>
            <w:r w:rsidRPr="00816A82">
              <w:rPr>
                <w:rFonts w:ascii="Arial" w:hAnsi="Arial"/>
                <w:szCs w:val="22"/>
              </w:rPr>
              <w:t xml:space="preserve">remember that </w:t>
            </w:r>
            <w:r w:rsidRPr="00816A82">
              <w:rPr>
                <w:rFonts w:ascii="Arial" w:hAnsi="Arial"/>
                <w:b/>
                <w:szCs w:val="22"/>
              </w:rPr>
              <w:t xml:space="preserve">all </w:t>
            </w:r>
            <w:r w:rsidRPr="00816A82">
              <w:rPr>
                <w:rFonts w:ascii="Arial" w:hAnsi="Arial"/>
                <w:szCs w:val="22"/>
                <w:u w:val="thick"/>
              </w:rPr>
              <w:t>info</w:t>
            </w:r>
            <w:r w:rsidRPr="00816A82">
              <w:rPr>
                <w:rFonts w:ascii="Arial" w:hAnsi="Arial"/>
                <w:szCs w:val="22"/>
              </w:rPr>
              <w:t>rmation held is subject to the FOI Act, including draft documents and is subject to disclosure. As such, any content should be written in a professional</w:t>
            </w:r>
            <w:r w:rsidRPr="00816A82">
              <w:rPr>
                <w:rFonts w:ascii="Arial" w:hAnsi="Arial"/>
                <w:spacing w:val="-5"/>
                <w:szCs w:val="22"/>
              </w:rPr>
              <w:t xml:space="preserve"> </w:t>
            </w:r>
            <w:r w:rsidRPr="00816A82">
              <w:rPr>
                <w:rFonts w:ascii="Arial" w:hAnsi="Arial"/>
                <w:szCs w:val="22"/>
              </w:rPr>
              <w:t>manner</w:t>
            </w:r>
          </w:p>
          <w:p w14:paraId="40426711" w14:textId="77777777" w:rsidR="00816A82" w:rsidRPr="00816A82" w:rsidRDefault="00816A82" w:rsidP="00816A82">
            <w:pPr>
              <w:rPr>
                <w:rFonts w:ascii="Arial" w:hAnsi="Arial"/>
                <w:szCs w:val="22"/>
              </w:rPr>
            </w:pPr>
          </w:p>
          <w:p w14:paraId="4E78C6D3" w14:textId="77777777" w:rsidR="00816A82" w:rsidRPr="00816A82" w:rsidRDefault="00816A82" w:rsidP="00816A82">
            <w:pPr>
              <w:numPr>
                <w:ilvl w:val="0"/>
                <w:numId w:val="36"/>
              </w:numPr>
              <w:ind w:left="360"/>
              <w:contextualSpacing/>
              <w:rPr>
                <w:rFonts w:ascii="Arial" w:hAnsi="Arial"/>
                <w:szCs w:val="22"/>
              </w:rPr>
            </w:pPr>
            <w:r w:rsidRPr="00816A82">
              <w:rPr>
                <w:rFonts w:ascii="Arial" w:hAnsi="Arial"/>
                <w:b/>
                <w:szCs w:val="22"/>
              </w:rPr>
              <w:t xml:space="preserve">Do </w:t>
            </w:r>
            <w:r w:rsidRPr="00816A82">
              <w:rPr>
                <w:rFonts w:ascii="Arial" w:hAnsi="Arial"/>
                <w:szCs w:val="22"/>
              </w:rPr>
              <w:t>act promptly when asked to provide information in response to a</w:t>
            </w:r>
            <w:r w:rsidRPr="00816A82">
              <w:rPr>
                <w:rFonts w:ascii="Arial" w:hAnsi="Arial"/>
                <w:spacing w:val="-15"/>
                <w:szCs w:val="22"/>
              </w:rPr>
              <w:t xml:space="preserve"> </w:t>
            </w:r>
            <w:r w:rsidRPr="00816A82">
              <w:rPr>
                <w:rFonts w:ascii="Arial" w:hAnsi="Arial"/>
                <w:szCs w:val="22"/>
              </w:rPr>
              <w:t>request</w:t>
            </w:r>
          </w:p>
          <w:p w14:paraId="0A7069B8" w14:textId="77777777" w:rsidR="00816A82" w:rsidRPr="00816A82" w:rsidRDefault="00816A82" w:rsidP="00816A82">
            <w:pPr>
              <w:rPr>
                <w:rFonts w:ascii="Arial" w:hAnsi="Arial"/>
                <w:szCs w:val="22"/>
              </w:rPr>
            </w:pPr>
          </w:p>
          <w:p w14:paraId="15945BE3" w14:textId="77777777" w:rsidR="00816A82" w:rsidRPr="00816A82" w:rsidRDefault="00816A82" w:rsidP="00816A82">
            <w:pPr>
              <w:widowControl w:val="0"/>
              <w:numPr>
                <w:ilvl w:val="0"/>
                <w:numId w:val="36"/>
              </w:numPr>
              <w:autoSpaceDE w:val="0"/>
              <w:autoSpaceDN w:val="0"/>
              <w:ind w:left="360"/>
              <w:rPr>
                <w:rFonts w:ascii="Arial" w:eastAsia="Arial" w:hAnsi="Arial" w:cs="Arial"/>
                <w:sz w:val="20"/>
                <w:lang w:eastAsia="en-GB" w:bidi="en-GB"/>
              </w:rPr>
            </w:pPr>
            <w:r w:rsidRPr="00816A82">
              <w:rPr>
                <w:rFonts w:ascii="Arial" w:eastAsia="Arial" w:hAnsi="Arial" w:cs="Arial"/>
                <w:b/>
                <w:lang w:eastAsia="en-GB" w:bidi="en-GB"/>
              </w:rPr>
              <w:t xml:space="preserve">Do </w:t>
            </w:r>
            <w:r w:rsidRPr="00816A82">
              <w:rPr>
                <w:rFonts w:ascii="Arial" w:eastAsia="Arial" w:hAnsi="Arial" w:cs="Arial"/>
                <w:lang w:eastAsia="en-GB" w:bidi="en-GB"/>
              </w:rPr>
              <w:t xml:space="preserve">advise the DPO and Communications Team </w:t>
            </w:r>
            <w:r w:rsidRPr="00816A82">
              <w:rPr>
                <w:rFonts w:ascii="Arial" w:eastAsia="Arial" w:hAnsi="Arial" w:cs="Arial"/>
                <w:spacing w:val="-3"/>
                <w:lang w:eastAsia="en-GB" w:bidi="en-GB"/>
              </w:rPr>
              <w:t xml:space="preserve">if </w:t>
            </w:r>
            <w:r w:rsidRPr="00816A82">
              <w:rPr>
                <w:rFonts w:ascii="Arial" w:eastAsia="Arial" w:hAnsi="Arial" w:cs="Arial"/>
                <w:lang w:eastAsia="en-GB" w:bidi="en-GB"/>
              </w:rPr>
              <w:t xml:space="preserve">you consider that some or all of information requested may be subject to an FOI exemption (e.g. </w:t>
            </w:r>
            <w:r w:rsidRPr="00816A82">
              <w:rPr>
                <w:rFonts w:ascii="Arial" w:eastAsia="Arial" w:hAnsi="Arial" w:cs="Arial"/>
                <w:spacing w:val="-3"/>
                <w:lang w:eastAsia="en-GB" w:bidi="en-GB"/>
              </w:rPr>
              <w:t xml:space="preserve">if </w:t>
            </w:r>
            <w:r w:rsidRPr="00816A82">
              <w:rPr>
                <w:rFonts w:ascii="Arial" w:eastAsia="Arial" w:hAnsi="Arial" w:cs="Arial"/>
                <w:lang w:eastAsia="en-GB" w:bidi="en-GB"/>
              </w:rPr>
              <w:t>the information is personal data or commercially sensitive)</w:t>
            </w:r>
          </w:p>
          <w:p w14:paraId="7795D519" w14:textId="77777777" w:rsidR="00816A82" w:rsidRPr="00816A82" w:rsidRDefault="00816A82" w:rsidP="00816A82">
            <w:pPr>
              <w:ind w:left="720"/>
              <w:contextualSpacing/>
              <w:rPr>
                <w:rFonts w:ascii="Arial" w:hAnsi="Arial"/>
                <w:sz w:val="20"/>
                <w:szCs w:val="22"/>
              </w:rPr>
            </w:pPr>
          </w:p>
          <w:p w14:paraId="4A1D24C8" w14:textId="77777777" w:rsidR="00816A82" w:rsidRPr="00816A82" w:rsidRDefault="00816A82" w:rsidP="00816A82">
            <w:pPr>
              <w:widowControl w:val="0"/>
              <w:autoSpaceDE w:val="0"/>
              <w:autoSpaceDN w:val="0"/>
              <w:ind w:left="360"/>
              <w:rPr>
                <w:rFonts w:ascii="Arial" w:eastAsia="Arial" w:hAnsi="Arial" w:cs="Arial"/>
                <w:sz w:val="20"/>
                <w:lang w:eastAsia="en-GB" w:bidi="en-GB"/>
              </w:rPr>
            </w:pPr>
          </w:p>
        </w:tc>
        <w:tc>
          <w:tcPr>
            <w:tcW w:w="5600" w:type="dxa"/>
          </w:tcPr>
          <w:p w14:paraId="5B18DA81" w14:textId="77777777" w:rsidR="00816A82" w:rsidRPr="00816A82" w:rsidRDefault="00816A82" w:rsidP="00816A82">
            <w:pPr>
              <w:numPr>
                <w:ilvl w:val="0"/>
                <w:numId w:val="37"/>
              </w:numPr>
              <w:ind w:left="360"/>
              <w:contextualSpacing/>
              <w:rPr>
                <w:rFonts w:ascii="Arial" w:hAnsi="Arial"/>
                <w:szCs w:val="22"/>
              </w:rPr>
            </w:pPr>
            <w:r w:rsidRPr="00816A82">
              <w:rPr>
                <w:rFonts w:ascii="Arial" w:hAnsi="Arial"/>
                <w:b/>
                <w:szCs w:val="22"/>
              </w:rPr>
              <w:t xml:space="preserve">Don’t </w:t>
            </w:r>
            <w:r w:rsidRPr="00816A82">
              <w:rPr>
                <w:rFonts w:ascii="Arial" w:hAnsi="Arial"/>
                <w:szCs w:val="22"/>
              </w:rPr>
              <w:t>delete any information subject to a Freedom of Information request – it is a criminal offence to knowingly amend or destroy information subject to an FOI request</w:t>
            </w:r>
          </w:p>
          <w:p w14:paraId="63837C80" w14:textId="77777777" w:rsidR="00816A82" w:rsidRPr="00816A82" w:rsidRDefault="00816A82" w:rsidP="00816A82">
            <w:pPr>
              <w:rPr>
                <w:rFonts w:ascii="Arial" w:hAnsi="Arial"/>
                <w:sz w:val="23"/>
                <w:szCs w:val="22"/>
              </w:rPr>
            </w:pPr>
          </w:p>
          <w:p w14:paraId="464C1B15" w14:textId="77777777" w:rsidR="00816A82" w:rsidRPr="00816A82" w:rsidRDefault="00816A82" w:rsidP="00816A82">
            <w:pPr>
              <w:numPr>
                <w:ilvl w:val="0"/>
                <w:numId w:val="37"/>
              </w:numPr>
              <w:ind w:left="360"/>
              <w:contextualSpacing/>
              <w:rPr>
                <w:rFonts w:ascii="Arial" w:hAnsi="Arial"/>
                <w:szCs w:val="22"/>
              </w:rPr>
            </w:pPr>
            <w:r w:rsidRPr="00816A82">
              <w:rPr>
                <w:rFonts w:ascii="Arial" w:hAnsi="Arial"/>
                <w:b/>
                <w:szCs w:val="22"/>
              </w:rPr>
              <w:t xml:space="preserve">Don’t </w:t>
            </w:r>
            <w:r w:rsidRPr="00816A82">
              <w:rPr>
                <w:rFonts w:ascii="Arial" w:hAnsi="Arial"/>
                <w:szCs w:val="22"/>
              </w:rPr>
              <w:t xml:space="preserve">withhold information subject to an FOI request. It is important that you provide the FOI Team with </w:t>
            </w:r>
            <w:r w:rsidRPr="00816A82">
              <w:rPr>
                <w:rFonts w:ascii="Arial" w:hAnsi="Arial"/>
                <w:spacing w:val="-4"/>
                <w:szCs w:val="22"/>
              </w:rPr>
              <w:t xml:space="preserve">all </w:t>
            </w:r>
            <w:r w:rsidRPr="00816A82">
              <w:rPr>
                <w:rFonts w:ascii="Arial" w:hAnsi="Arial"/>
                <w:szCs w:val="22"/>
              </w:rPr>
              <w:t>information requested. The information you provide may not be required to be disclosed, however, withholding information may affect the</w:t>
            </w:r>
            <w:r w:rsidRPr="00816A82">
              <w:rPr>
                <w:rFonts w:ascii="Arial" w:hAnsi="Arial"/>
                <w:spacing w:val="-19"/>
                <w:szCs w:val="22"/>
              </w:rPr>
              <w:t xml:space="preserve"> </w:t>
            </w:r>
            <w:r w:rsidRPr="00816A82">
              <w:rPr>
                <w:rFonts w:ascii="Arial" w:hAnsi="Arial"/>
                <w:szCs w:val="22"/>
              </w:rPr>
              <w:t>response</w:t>
            </w:r>
          </w:p>
          <w:p w14:paraId="70B7D3A3" w14:textId="77777777" w:rsidR="00816A82" w:rsidRPr="00816A82" w:rsidRDefault="00816A82" w:rsidP="00816A82">
            <w:pPr>
              <w:widowControl w:val="0"/>
              <w:autoSpaceDE w:val="0"/>
              <w:autoSpaceDN w:val="0"/>
              <w:rPr>
                <w:rFonts w:ascii="Arial" w:eastAsia="Arial" w:hAnsi="Arial" w:cs="Arial"/>
                <w:sz w:val="20"/>
                <w:lang w:eastAsia="en-GB" w:bidi="en-GB"/>
              </w:rPr>
            </w:pPr>
          </w:p>
        </w:tc>
      </w:tr>
    </w:tbl>
    <w:p w14:paraId="2616CBA0" w14:textId="77777777" w:rsidR="00816A82" w:rsidRPr="00816A82" w:rsidRDefault="00816A82" w:rsidP="00816A82">
      <w:pPr>
        <w:widowControl w:val="0"/>
        <w:autoSpaceDE w:val="0"/>
        <w:autoSpaceDN w:val="0"/>
        <w:ind w:left="452"/>
        <w:rPr>
          <w:rFonts w:ascii="Arial" w:eastAsia="Arial" w:hAnsi="Arial" w:cs="Arial"/>
          <w:sz w:val="20"/>
          <w:lang w:eastAsia="en-GB" w:bidi="en-GB"/>
        </w:rPr>
      </w:pPr>
    </w:p>
    <w:p w14:paraId="538E81CE" w14:textId="77777777" w:rsidR="00816A82" w:rsidRPr="00816A82" w:rsidRDefault="00816A82" w:rsidP="00816A82">
      <w:pPr>
        <w:widowControl w:val="0"/>
        <w:autoSpaceDE w:val="0"/>
        <w:autoSpaceDN w:val="0"/>
        <w:rPr>
          <w:rFonts w:ascii="Arial" w:eastAsia="Arial" w:hAnsi="Arial" w:cs="Arial"/>
          <w:sz w:val="20"/>
          <w:lang w:eastAsia="en-GB" w:bidi="en-GB"/>
        </w:rPr>
      </w:pPr>
      <w:bookmarkStart w:id="124" w:name="_bookmark15"/>
      <w:bookmarkEnd w:id="124"/>
    </w:p>
    <w:p w14:paraId="1D169D05" w14:textId="77777777" w:rsidR="00816A82" w:rsidRPr="00816A82" w:rsidRDefault="00816A82" w:rsidP="00816A82">
      <w:pPr>
        <w:widowControl w:val="0"/>
        <w:autoSpaceDE w:val="0"/>
        <w:autoSpaceDN w:val="0"/>
        <w:rPr>
          <w:rFonts w:ascii="Arial" w:eastAsia="Arial" w:hAnsi="Arial" w:cs="Arial"/>
          <w:sz w:val="20"/>
          <w:lang w:eastAsia="en-GB" w:bidi="en-GB"/>
        </w:rPr>
      </w:pPr>
    </w:p>
    <w:p w14:paraId="079292D9" w14:textId="77777777" w:rsidR="00816A82" w:rsidRPr="00816A82" w:rsidRDefault="00816A82" w:rsidP="00816A82">
      <w:pPr>
        <w:widowControl w:val="0"/>
        <w:autoSpaceDE w:val="0"/>
        <w:autoSpaceDN w:val="0"/>
        <w:spacing w:before="6"/>
        <w:rPr>
          <w:rFonts w:ascii="Arial" w:eastAsia="Arial" w:hAnsi="Arial" w:cs="Arial"/>
          <w:sz w:val="14"/>
          <w:lang w:eastAsia="en-GB" w:bidi="en-GB"/>
        </w:rPr>
      </w:pPr>
    </w:p>
    <w:p w14:paraId="1D1853FE" w14:textId="77777777" w:rsidR="00816A82" w:rsidRPr="00816A82" w:rsidRDefault="00816A82" w:rsidP="00816A82">
      <w:pPr>
        <w:widowControl w:val="0"/>
        <w:autoSpaceDE w:val="0"/>
        <w:autoSpaceDN w:val="0"/>
        <w:spacing w:before="9"/>
        <w:rPr>
          <w:rFonts w:ascii="Arial" w:eastAsia="Arial" w:hAnsi="Arial" w:cs="Arial"/>
          <w:sz w:val="7"/>
          <w:lang w:eastAsia="en-GB" w:bidi="en-GB"/>
        </w:rPr>
      </w:pPr>
    </w:p>
    <w:p w14:paraId="495B03DA" w14:textId="77777777" w:rsidR="00816A82" w:rsidRPr="00816A82" w:rsidRDefault="00816A82" w:rsidP="00816A82">
      <w:pPr>
        <w:spacing w:after="200" w:line="276" w:lineRule="auto"/>
        <w:rPr>
          <w:rFonts w:ascii="Arial" w:eastAsia="Calibri" w:hAnsi="Arial"/>
          <w:szCs w:val="22"/>
        </w:rPr>
        <w:sectPr w:rsidR="00816A82" w:rsidRPr="00816A82" w:rsidSect="00967A81">
          <w:headerReference w:type="default" r:id="rId61"/>
          <w:footerReference w:type="default" r:id="rId62"/>
          <w:pgSz w:w="11930" w:h="16860"/>
          <w:pgMar w:top="1480" w:right="360" w:bottom="940" w:left="380" w:header="1181" w:footer="758" w:gutter="0"/>
          <w:pgNumType w:start="16"/>
          <w:cols w:space="720"/>
        </w:sectPr>
      </w:pPr>
    </w:p>
    <w:p w14:paraId="43AF8E19" w14:textId="77777777" w:rsidR="00816A82" w:rsidRPr="00816A82" w:rsidRDefault="00816A82" w:rsidP="00816A82">
      <w:pPr>
        <w:spacing w:after="200" w:line="276" w:lineRule="auto"/>
        <w:rPr>
          <w:rFonts w:ascii="Arial" w:eastAsia="Calibri" w:hAnsi="Arial"/>
          <w:b/>
          <w:sz w:val="23"/>
          <w:szCs w:val="22"/>
        </w:rPr>
      </w:pPr>
    </w:p>
    <w:p w14:paraId="40EB2EFF" w14:textId="77777777" w:rsidR="00816A82" w:rsidRPr="00816A82" w:rsidRDefault="00816A82" w:rsidP="00816A82">
      <w:pPr>
        <w:spacing w:after="200" w:line="276" w:lineRule="auto"/>
        <w:rPr>
          <w:rFonts w:ascii="Arial" w:eastAsia="Calibri" w:hAnsi="Arial"/>
          <w:szCs w:val="22"/>
        </w:rPr>
      </w:pPr>
      <w:r w:rsidRPr="00816A82">
        <w:rPr>
          <w:rFonts w:ascii="Arial" w:eastAsia="Calibri" w:hAnsi="Arial"/>
          <w:szCs w:val="22"/>
        </w:rPr>
        <w:t xml:space="preserve"> </w:t>
      </w:r>
    </w:p>
    <w:p w14:paraId="1976C548" w14:textId="77777777" w:rsidR="00816A82" w:rsidRPr="00816A82" w:rsidRDefault="00816A82" w:rsidP="00816A82">
      <w:pPr>
        <w:widowControl w:val="0"/>
        <w:autoSpaceDE w:val="0"/>
        <w:autoSpaceDN w:val="0"/>
        <w:rPr>
          <w:rFonts w:ascii="Arial" w:eastAsia="Arial" w:hAnsi="Arial" w:cs="Arial"/>
          <w:lang w:eastAsia="en-GB" w:bidi="en-GB"/>
        </w:rPr>
      </w:pPr>
      <w:r w:rsidRPr="00816A82">
        <w:rPr>
          <w:rFonts w:ascii="Arial" w:eastAsia="Arial" w:hAnsi="Arial" w:cs="Arial"/>
          <w:b/>
          <w:lang w:eastAsia="en-GB" w:bidi="en-GB"/>
        </w:rPr>
        <w:br w:type="column"/>
      </w:r>
    </w:p>
    <w:p w14:paraId="7C7B0A0F" w14:textId="77777777" w:rsidR="00816A82" w:rsidRPr="00816A82" w:rsidRDefault="00816A82" w:rsidP="00816A82">
      <w:pPr>
        <w:spacing w:after="200" w:line="276" w:lineRule="auto"/>
        <w:jc w:val="both"/>
        <w:rPr>
          <w:rFonts w:ascii="Arial" w:eastAsia="Calibri" w:hAnsi="Arial"/>
          <w:szCs w:val="22"/>
        </w:rPr>
        <w:sectPr w:rsidR="00816A82" w:rsidRPr="00816A82" w:rsidSect="00967A81">
          <w:type w:val="continuous"/>
          <w:pgSz w:w="11930" w:h="16860"/>
          <w:pgMar w:top="1020" w:right="360" w:bottom="280" w:left="380" w:header="720" w:footer="720" w:gutter="0"/>
          <w:cols w:num="2" w:space="720" w:equalWidth="0">
            <w:col w:w="5241" w:space="379"/>
            <w:col w:w="5570"/>
          </w:cols>
        </w:sectPr>
      </w:pPr>
    </w:p>
    <w:p w14:paraId="173DD66A" w14:textId="77777777" w:rsidR="00816A82" w:rsidRPr="00816A82" w:rsidRDefault="00816A82" w:rsidP="00346C0F">
      <w:pPr>
        <w:keepNext/>
        <w:keepLines/>
        <w:shd w:val="clear" w:color="auto" w:fill="FFC000"/>
        <w:tabs>
          <w:tab w:val="left" w:pos="5021"/>
        </w:tabs>
        <w:spacing w:before="480" w:after="200" w:line="276" w:lineRule="auto"/>
        <w:outlineLvl w:val="0"/>
        <w:rPr>
          <w:rFonts w:ascii="Arial" w:hAnsi="Arial"/>
          <w:b/>
          <w:bCs/>
          <w:color w:val="FFFFFF"/>
          <w:sz w:val="29"/>
          <w:szCs w:val="28"/>
        </w:rPr>
      </w:pPr>
      <w:bookmarkStart w:id="125" w:name="_Toc97206020"/>
      <w:bookmarkStart w:id="126" w:name="_Toc97206562"/>
      <w:r w:rsidRPr="00816A82">
        <w:rPr>
          <w:rFonts w:ascii="Arial" w:hAnsi="Arial"/>
          <w:b/>
          <w:bCs/>
          <w:color w:val="FFFFFF"/>
          <w:sz w:val="28"/>
          <w:szCs w:val="28"/>
          <w:shd w:val="clear" w:color="auto" w:fill="FFC000"/>
        </w:rPr>
        <w:lastRenderedPageBreak/>
        <w:t>Information</w:t>
      </w:r>
      <w:r w:rsidRPr="00816A82">
        <w:rPr>
          <w:rFonts w:ascii="Arial" w:hAnsi="Arial"/>
          <w:b/>
          <w:bCs/>
          <w:color w:val="FFFFFF"/>
          <w:spacing w:val="-16"/>
          <w:sz w:val="28"/>
          <w:szCs w:val="28"/>
          <w:shd w:val="clear" w:color="auto" w:fill="FFC000"/>
        </w:rPr>
        <w:t xml:space="preserve"> </w:t>
      </w:r>
      <w:r w:rsidRPr="00816A82">
        <w:rPr>
          <w:rFonts w:ascii="Arial" w:hAnsi="Arial"/>
          <w:b/>
          <w:bCs/>
          <w:color w:val="FFFFFF"/>
          <w:sz w:val="28"/>
          <w:szCs w:val="28"/>
          <w:shd w:val="clear" w:color="auto" w:fill="FFC000"/>
        </w:rPr>
        <w:t>Commissioner’s</w:t>
      </w:r>
      <w:r w:rsidRPr="00816A82">
        <w:rPr>
          <w:rFonts w:ascii="Arial" w:hAnsi="Arial"/>
          <w:b/>
          <w:bCs/>
          <w:color w:val="FFFFFF"/>
          <w:spacing w:val="-57"/>
          <w:sz w:val="28"/>
          <w:szCs w:val="28"/>
          <w:shd w:val="clear" w:color="auto" w:fill="FFC000"/>
        </w:rPr>
        <w:t xml:space="preserve"> </w:t>
      </w:r>
      <w:r w:rsidRPr="00816A82">
        <w:rPr>
          <w:rFonts w:ascii="Arial" w:hAnsi="Arial"/>
          <w:b/>
          <w:bCs/>
          <w:color w:val="FFFFFF"/>
          <w:sz w:val="28"/>
          <w:szCs w:val="28"/>
          <w:shd w:val="clear" w:color="auto" w:fill="FFC000"/>
        </w:rPr>
        <w:t>Office</w:t>
      </w:r>
      <w:bookmarkEnd w:id="125"/>
      <w:bookmarkEnd w:id="126"/>
      <w:r w:rsidRPr="00816A82">
        <w:rPr>
          <w:rFonts w:ascii="Arial" w:hAnsi="Arial"/>
          <w:b/>
          <w:bCs/>
          <w:color w:val="FFFFFF"/>
          <w:sz w:val="28"/>
          <w:szCs w:val="28"/>
          <w:shd w:val="clear" w:color="auto" w:fill="FFC000"/>
        </w:rPr>
        <w:tab/>
      </w:r>
    </w:p>
    <w:p w14:paraId="3A5768D0" w14:textId="77777777" w:rsidR="00816A82" w:rsidRPr="00816A82" w:rsidRDefault="00816A82" w:rsidP="00816A82">
      <w:pPr>
        <w:widowControl w:val="0"/>
        <w:autoSpaceDE w:val="0"/>
        <w:autoSpaceDN w:val="0"/>
        <w:spacing w:before="92"/>
        <w:ind w:left="433" w:right="663"/>
        <w:jc w:val="both"/>
        <w:rPr>
          <w:rFonts w:ascii="Arial" w:eastAsia="Arial" w:hAnsi="Arial" w:cs="Arial"/>
          <w:lang w:eastAsia="en-GB" w:bidi="en-GB"/>
        </w:rPr>
      </w:pPr>
      <w:bookmarkStart w:id="127" w:name="_bookmark16"/>
      <w:bookmarkEnd w:id="127"/>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2"/>
      </w:tblGrid>
      <w:tr w:rsidR="00816A82" w:rsidRPr="00816A82" w14:paraId="3AF088C6" w14:textId="77777777" w:rsidTr="0025600C">
        <w:tc>
          <w:tcPr>
            <w:tcW w:w="11298" w:type="dxa"/>
          </w:tcPr>
          <w:p w14:paraId="465CD844" w14:textId="77777777" w:rsidR="00816A82" w:rsidRPr="00816A82" w:rsidRDefault="00816A82" w:rsidP="00816A82">
            <w:pPr>
              <w:widowControl w:val="0"/>
              <w:autoSpaceDE w:val="0"/>
              <w:autoSpaceDN w:val="0"/>
              <w:spacing w:before="92"/>
              <w:ind w:left="433" w:right="663"/>
              <w:jc w:val="both"/>
              <w:rPr>
                <w:rFonts w:ascii="Arial" w:eastAsia="Arial" w:hAnsi="Arial" w:cs="Arial"/>
                <w:lang w:eastAsia="en-GB" w:bidi="en-GB"/>
              </w:rPr>
            </w:pPr>
            <w:r w:rsidRPr="00816A82">
              <w:rPr>
                <w:rFonts w:ascii="Arial" w:eastAsia="Arial" w:hAnsi="Arial" w:cs="Arial"/>
                <w:lang w:eastAsia="en-GB" w:bidi="en-GB"/>
              </w:rPr>
              <w:t>The Information Commissioner’s Office (ICO) is the independent authority set up to uphold information rights in the public interest, promoting openness by public authorities and data privacy for individuals.</w:t>
            </w:r>
          </w:p>
          <w:p w14:paraId="72E18756" w14:textId="77777777" w:rsidR="00816A82" w:rsidRPr="00816A82" w:rsidRDefault="00816A82" w:rsidP="00816A82">
            <w:pPr>
              <w:widowControl w:val="0"/>
              <w:autoSpaceDE w:val="0"/>
              <w:autoSpaceDN w:val="0"/>
              <w:rPr>
                <w:rFonts w:ascii="Arial" w:eastAsia="Arial" w:hAnsi="Arial" w:cs="Arial"/>
                <w:lang w:eastAsia="en-GB" w:bidi="en-GB"/>
              </w:rPr>
            </w:pPr>
          </w:p>
          <w:p w14:paraId="5111D7E4" w14:textId="77777777" w:rsidR="00816A82" w:rsidRPr="00816A82" w:rsidRDefault="00816A82" w:rsidP="00816A82">
            <w:pPr>
              <w:widowControl w:val="0"/>
              <w:autoSpaceDE w:val="0"/>
              <w:autoSpaceDN w:val="0"/>
              <w:ind w:left="433" w:right="650"/>
              <w:jc w:val="both"/>
              <w:rPr>
                <w:rFonts w:ascii="Arial" w:eastAsia="Arial" w:hAnsi="Arial" w:cs="Arial"/>
                <w:lang w:eastAsia="en-GB" w:bidi="en-GB"/>
              </w:rPr>
            </w:pPr>
            <w:r w:rsidRPr="00816A82">
              <w:rPr>
                <w:rFonts w:ascii="Arial" w:eastAsia="Arial" w:hAnsi="Arial" w:cs="Arial"/>
                <w:lang w:eastAsia="en-GB" w:bidi="en-GB"/>
              </w:rPr>
              <w:t>The ICO can prosecute an organisation for serious breaches of the Data Protection Act or Privacy and Electronic Communications Regulations and has the power to fine a data controller (such as NHS England) up to £500,000. Recent fines and undertakings by the ICO include:</w:t>
            </w:r>
          </w:p>
          <w:p w14:paraId="3494242A" w14:textId="77777777" w:rsidR="00816A82" w:rsidRPr="00816A82" w:rsidRDefault="00816A82" w:rsidP="00816A82">
            <w:pPr>
              <w:widowControl w:val="0"/>
              <w:autoSpaceDE w:val="0"/>
              <w:autoSpaceDN w:val="0"/>
              <w:spacing w:before="212" w:line="237" w:lineRule="auto"/>
              <w:ind w:left="433" w:right="668"/>
              <w:jc w:val="both"/>
              <w:rPr>
                <w:rFonts w:ascii="Arial" w:eastAsia="Arial" w:hAnsi="Arial" w:cs="Arial"/>
                <w:lang w:eastAsia="en-GB" w:bidi="en-GB"/>
              </w:rPr>
            </w:pPr>
            <w:r w:rsidRPr="00816A82">
              <w:rPr>
                <w:rFonts w:ascii="Arial" w:eastAsia="Arial" w:hAnsi="Arial" w:cs="Arial"/>
                <w:b/>
                <w:lang w:eastAsia="en-GB" w:bidi="en-GB"/>
              </w:rPr>
              <w:t xml:space="preserve">NHS Surrey </w:t>
            </w:r>
            <w:r w:rsidRPr="00816A82">
              <w:rPr>
                <w:rFonts w:ascii="Arial" w:eastAsia="Arial" w:hAnsi="Arial" w:cs="Arial"/>
                <w:lang w:eastAsia="en-GB" w:bidi="en-GB"/>
              </w:rPr>
              <w:t>- fined £200,000 over the loss of sensitive information about more than 3,000 patients.</w:t>
            </w:r>
          </w:p>
          <w:p w14:paraId="323C2D09" w14:textId="77777777" w:rsidR="00816A82" w:rsidRPr="00816A82" w:rsidRDefault="00816A82" w:rsidP="00816A82">
            <w:pPr>
              <w:spacing w:before="208"/>
              <w:ind w:left="433" w:right="646"/>
              <w:jc w:val="both"/>
              <w:rPr>
                <w:rFonts w:ascii="Arial" w:hAnsi="Arial"/>
                <w:szCs w:val="22"/>
              </w:rPr>
            </w:pPr>
            <w:r w:rsidRPr="00816A82">
              <w:rPr>
                <w:rFonts w:ascii="Arial" w:hAnsi="Arial"/>
                <w:b/>
                <w:szCs w:val="22"/>
              </w:rPr>
              <w:t xml:space="preserve">Brighton and Sussex University Hospitals NHS Foundation Trust </w:t>
            </w:r>
            <w:r w:rsidRPr="00816A82">
              <w:rPr>
                <w:rFonts w:ascii="Arial" w:hAnsi="Arial"/>
                <w:szCs w:val="22"/>
              </w:rPr>
              <w:t>fined £325,000 after "highly sensitive personal data" was stolen from a hospital under its control and sold on eBay.</w:t>
            </w:r>
          </w:p>
          <w:p w14:paraId="49987A93" w14:textId="77777777" w:rsidR="00816A82" w:rsidRPr="00816A82" w:rsidRDefault="00816A82" w:rsidP="00816A82">
            <w:pPr>
              <w:spacing w:before="213" w:line="235" w:lineRule="auto"/>
              <w:ind w:left="433" w:right="656"/>
              <w:jc w:val="both"/>
              <w:rPr>
                <w:rFonts w:ascii="Arial" w:hAnsi="Arial"/>
                <w:szCs w:val="22"/>
              </w:rPr>
            </w:pPr>
            <w:r w:rsidRPr="00816A82">
              <w:rPr>
                <w:rFonts w:ascii="Arial" w:hAnsi="Arial"/>
                <w:b/>
                <w:szCs w:val="22"/>
              </w:rPr>
              <w:t xml:space="preserve">St. George's Healthcare NHS Trust, London </w:t>
            </w:r>
            <w:r w:rsidRPr="00816A82">
              <w:rPr>
                <w:rFonts w:ascii="Arial" w:hAnsi="Arial"/>
                <w:szCs w:val="22"/>
              </w:rPr>
              <w:t>fined £60,000 after an individual's medical information was sent to the wrong address.</w:t>
            </w:r>
          </w:p>
          <w:p w14:paraId="79A33E1A" w14:textId="77777777" w:rsidR="00816A82" w:rsidRPr="00816A82" w:rsidRDefault="00816A82" w:rsidP="00816A82">
            <w:pPr>
              <w:spacing w:before="213" w:line="235" w:lineRule="auto"/>
              <w:ind w:left="433" w:right="656"/>
              <w:jc w:val="both"/>
              <w:rPr>
                <w:rFonts w:ascii="Arial" w:hAnsi="Arial"/>
                <w:szCs w:val="22"/>
              </w:rPr>
            </w:pPr>
            <w:r w:rsidRPr="00816A82">
              <w:rPr>
                <w:rFonts w:ascii="Arial" w:hAnsi="Arial"/>
                <w:szCs w:val="22"/>
              </w:rPr>
              <w:t xml:space="preserve">More information about Freedom of Information and Data Protection can be found at </w:t>
            </w:r>
            <w:hyperlink r:id="rId63" w:history="1">
              <w:r w:rsidRPr="00816A82">
                <w:rPr>
                  <w:rFonts w:ascii="Arial" w:hAnsi="Arial"/>
                  <w:b/>
                  <w:color w:val="0072C6"/>
                  <w:szCs w:val="22"/>
                  <w:u w:val="single"/>
                </w:rPr>
                <w:t>www.ico.org</w:t>
              </w:r>
            </w:hyperlink>
            <w:r w:rsidRPr="00816A82">
              <w:rPr>
                <w:rFonts w:ascii="Arial" w:hAnsi="Arial"/>
                <w:color w:val="0072C6"/>
                <w:szCs w:val="22"/>
              </w:rPr>
              <w:t xml:space="preserve"> </w:t>
            </w:r>
          </w:p>
          <w:p w14:paraId="06927072" w14:textId="77777777" w:rsidR="00816A82" w:rsidRPr="00816A82" w:rsidRDefault="00816A82" w:rsidP="00816A82">
            <w:pPr>
              <w:widowControl w:val="0"/>
              <w:autoSpaceDE w:val="0"/>
              <w:autoSpaceDN w:val="0"/>
              <w:ind w:left="474" w:right="3478"/>
              <w:rPr>
                <w:rFonts w:ascii="Arial" w:eastAsia="Arial" w:hAnsi="Arial" w:cs="Arial"/>
                <w:lang w:eastAsia="en-GB" w:bidi="en-GB"/>
              </w:rPr>
            </w:pPr>
          </w:p>
        </w:tc>
      </w:tr>
    </w:tbl>
    <w:p w14:paraId="38BBF915" w14:textId="77777777" w:rsidR="00816A82" w:rsidRPr="00816A82" w:rsidRDefault="00816A82" w:rsidP="00816A82">
      <w:pPr>
        <w:widowControl w:val="0"/>
        <w:autoSpaceDE w:val="0"/>
        <w:autoSpaceDN w:val="0"/>
        <w:rPr>
          <w:rFonts w:ascii="Arial" w:eastAsia="Arial" w:hAnsi="Arial" w:cs="Arial"/>
          <w:sz w:val="26"/>
          <w:lang w:eastAsia="en-GB" w:bidi="en-GB"/>
        </w:rPr>
      </w:pPr>
    </w:p>
    <w:p w14:paraId="1E4F7CB6" w14:textId="77777777" w:rsidR="00816A82" w:rsidRPr="00816A82" w:rsidRDefault="00816A82" w:rsidP="00346C0F">
      <w:pPr>
        <w:keepNext/>
        <w:keepLines/>
        <w:shd w:val="clear" w:color="auto" w:fill="FFC000"/>
        <w:spacing w:after="200" w:line="276" w:lineRule="auto"/>
        <w:outlineLvl w:val="0"/>
        <w:rPr>
          <w:rFonts w:ascii="Arial" w:hAnsi="Arial"/>
          <w:b/>
          <w:bCs/>
          <w:color w:val="FFFFFF"/>
          <w:sz w:val="28"/>
          <w:szCs w:val="28"/>
        </w:rPr>
      </w:pPr>
      <w:bookmarkStart w:id="128" w:name="_Toc97206021"/>
      <w:bookmarkStart w:id="129" w:name="_Toc97206563"/>
      <w:r w:rsidRPr="00816A82">
        <w:rPr>
          <w:rFonts w:ascii="Arial" w:hAnsi="Arial"/>
          <w:b/>
          <w:bCs/>
          <w:color w:val="FFFFFF"/>
          <w:sz w:val="28"/>
          <w:szCs w:val="28"/>
        </w:rPr>
        <w:t>Where to get training</w:t>
      </w:r>
      <w:bookmarkEnd w:id="128"/>
      <w:bookmarkEnd w:id="129"/>
    </w:p>
    <w:p w14:paraId="6A70230A" w14:textId="77777777" w:rsidR="00816A82" w:rsidRPr="00816A82" w:rsidRDefault="00816A82" w:rsidP="00816A82">
      <w:pPr>
        <w:widowControl w:val="0"/>
        <w:autoSpaceDE w:val="0"/>
        <w:autoSpaceDN w:val="0"/>
        <w:spacing w:before="2"/>
        <w:rPr>
          <w:rFonts w:ascii="Arial" w:eastAsia="Arial" w:hAnsi="Arial" w:cs="Arial"/>
          <w:sz w:val="11"/>
          <w:lang w:eastAsia="en-GB" w:bidi="en-GB"/>
        </w:rPr>
      </w:pPr>
    </w:p>
    <w:p w14:paraId="6AFD1710" w14:textId="77777777" w:rsidR="00816A82" w:rsidRPr="00816A82" w:rsidRDefault="00816A82" w:rsidP="00816A82">
      <w:pPr>
        <w:widowControl w:val="0"/>
        <w:autoSpaceDE w:val="0"/>
        <w:autoSpaceDN w:val="0"/>
        <w:rPr>
          <w:rFonts w:ascii="Arial" w:eastAsia="Arial" w:hAnsi="Arial" w:cs="Arial"/>
          <w:sz w:val="22"/>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9"/>
        <w:gridCol w:w="4903"/>
      </w:tblGrid>
      <w:tr w:rsidR="00816A82" w:rsidRPr="00816A82" w14:paraId="51AAC302" w14:textId="77777777" w:rsidTr="0025600C">
        <w:tc>
          <w:tcPr>
            <w:tcW w:w="6237" w:type="dxa"/>
          </w:tcPr>
          <w:p w14:paraId="0A6AB840" w14:textId="77777777" w:rsidR="00816A82" w:rsidRPr="00816A82" w:rsidRDefault="00816A82" w:rsidP="00816A82">
            <w:pPr>
              <w:widowControl w:val="0"/>
              <w:autoSpaceDE w:val="0"/>
              <w:autoSpaceDN w:val="0"/>
              <w:ind w:right="876"/>
              <w:rPr>
                <w:rFonts w:ascii="Arial" w:eastAsia="Arial" w:hAnsi="Arial" w:cs="Arial"/>
                <w:lang w:eastAsia="en-GB" w:bidi="en-GB"/>
              </w:rPr>
            </w:pPr>
            <w:r w:rsidRPr="00816A82">
              <w:rPr>
                <w:rFonts w:ascii="Arial" w:eastAsia="Arial" w:hAnsi="Arial" w:cs="Arial"/>
                <w:b/>
                <w:color w:val="80348A"/>
                <w:lang w:eastAsia="en-GB" w:bidi="en-GB"/>
              </w:rPr>
              <w:t>Data Security &amp; Awareness</w:t>
            </w:r>
            <w:r w:rsidRPr="00816A82">
              <w:rPr>
                <w:rFonts w:ascii="Arial" w:eastAsia="Arial" w:hAnsi="Arial" w:cs="Arial"/>
                <w:color w:val="80348A"/>
                <w:lang w:eastAsia="en-GB" w:bidi="en-GB"/>
              </w:rPr>
              <w:t xml:space="preserve"> </w:t>
            </w:r>
            <w:r w:rsidRPr="00816A82">
              <w:rPr>
                <w:rFonts w:ascii="Arial" w:eastAsia="Arial" w:hAnsi="Arial" w:cs="Arial"/>
                <w:lang w:eastAsia="en-GB" w:bidi="en-GB"/>
              </w:rPr>
              <w:t xml:space="preserve">is an E-Learning training module and forms part of your Mandatory Training. This course should be completed as soon as you start ECCH and then annually thereafter. </w:t>
            </w:r>
          </w:p>
          <w:p w14:paraId="3B2B3768"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03F9678D" w14:textId="77777777" w:rsidR="00816A82" w:rsidRPr="00816A82" w:rsidRDefault="00816A82" w:rsidP="00816A82">
            <w:pPr>
              <w:widowControl w:val="0"/>
              <w:autoSpaceDE w:val="0"/>
              <w:autoSpaceDN w:val="0"/>
              <w:ind w:right="876"/>
              <w:rPr>
                <w:rFonts w:ascii="Arial" w:eastAsia="Arial" w:hAnsi="Arial" w:cs="Arial"/>
                <w:lang w:eastAsia="en-GB" w:bidi="en-GB"/>
              </w:rPr>
            </w:pPr>
            <w:r w:rsidRPr="00816A82">
              <w:rPr>
                <w:rFonts w:ascii="Arial" w:eastAsia="Arial" w:hAnsi="Arial" w:cs="Arial"/>
                <w:lang w:eastAsia="en-GB" w:bidi="en-GB"/>
              </w:rPr>
              <w:t>Staff are accountable for ensuring they complete their training via the ESR portal, guidance on accessing this can be found: ECCHO-OD &amp;Training – E-Learning –</w:t>
            </w:r>
            <w:r w:rsidRPr="00816A82">
              <w:rPr>
                <w:rFonts w:ascii="Arial" w:eastAsia="Arial" w:hAnsi="Arial" w:cs="Arial"/>
                <w:b/>
                <w:color w:val="80348A"/>
                <w:lang w:eastAsia="en-GB" w:bidi="en-GB"/>
              </w:rPr>
              <w:t xml:space="preserve">‘ESR </w:t>
            </w:r>
            <w:proofErr w:type="spellStart"/>
            <w:r w:rsidRPr="00816A82">
              <w:rPr>
                <w:rFonts w:ascii="Arial" w:eastAsia="Arial" w:hAnsi="Arial" w:cs="Arial"/>
                <w:b/>
                <w:color w:val="80348A"/>
                <w:lang w:eastAsia="en-GB" w:bidi="en-GB"/>
              </w:rPr>
              <w:t>ELearning</w:t>
            </w:r>
            <w:proofErr w:type="spellEnd"/>
            <w:r w:rsidRPr="00816A82">
              <w:rPr>
                <w:rFonts w:ascii="Arial" w:eastAsia="Arial" w:hAnsi="Arial" w:cs="Arial"/>
                <w:b/>
                <w:color w:val="80348A"/>
                <w:lang w:eastAsia="en-GB" w:bidi="en-GB"/>
              </w:rPr>
              <w:t xml:space="preserve"> Self-Help Guide’</w:t>
            </w:r>
            <w:r w:rsidRPr="00816A82">
              <w:rPr>
                <w:rFonts w:ascii="Arial" w:eastAsia="Arial" w:hAnsi="Arial" w:cs="Arial"/>
                <w:lang w:eastAsia="en-GB" w:bidi="en-GB"/>
              </w:rPr>
              <w:t xml:space="preserve">. </w:t>
            </w:r>
          </w:p>
          <w:p w14:paraId="12064CBD"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16BAB133" w14:textId="77777777" w:rsidR="00816A82" w:rsidRPr="00816A82" w:rsidRDefault="00816A82" w:rsidP="00816A82">
            <w:pPr>
              <w:widowControl w:val="0"/>
              <w:autoSpaceDE w:val="0"/>
              <w:autoSpaceDN w:val="0"/>
              <w:ind w:right="876"/>
              <w:rPr>
                <w:rFonts w:ascii="Arial" w:eastAsia="Arial" w:hAnsi="Arial" w:cs="Arial"/>
                <w:lang w:eastAsia="en-GB" w:bidi="en-GB"/>
              </w:rPr>
            </w:pPr>
            <w:r w:rsidRPr="00816A82">
              <w:rPr>
                <w:rFonts w:ascii="Arial" w:eastAsia="Arial" w:hAnsi="Arial" w:cs="Arial"/>
                <w:lang w:eastAsia="en-GB" w:bidi="en-GB"/>
              </w:rPr>
              <w:t>If you are a Manager you will receive a mandatory training compliance report monthly and should also monitor your staff’s compliance.</w:t>
            </w:r>
          </w:p>
        </w:tc>
        <w:tc>
          <w:tcPr>
            <w:tcW w:w="4962" w:type="dxa"/>
          </w:tcPr>
          <w:p w14:paraId="132CB065" w14:textId="77777777" w:rsidR="00816A82" w:rsidRPr="00816A82" w:rsidRDefault="00816A82" w:rsidP="00816A82">
            <w:pPr>
              <w:widowControl w:val="0"/>
              <w:autoSpaceDE w:val="0"/>
              <w:autoSpaceDN w:val="0"/>
              <w:ind w:right="876"/>
              <w:rPr>
                <w:rFonts w:ascii="Arial" w:eastAsia="Arial" w:hAnsi="Arial" w:cs="Arial"/>
                <w:lang w:eastAsia="en-GB" w:bidi="en-GB"/>
              </w:rPr>
            </w:pPr>
            <w:r w:rsidRPr="00816A82">
              <w:rPr>
                <w:rFonts w:ascii="Arial" w:eastAsia="Arial" w:hAnsi="Arial" w:cs="Arial"/>
                <w:noProof/>
                <w:lang w:eastAsia="en-GB"/>
              </w:rPr>
              <w:drawing>
                <wp:anchor distT="0" distB="0" distL="114300" distR="114300" simplePos="0" relativeHeight="251681792" behindDoc="0" locked="0" layoutInCell="1" allowOverlap="1" wp14:anchorId="4F54B7DB" wp14:editId="001E352A">
                  <wp:simplePos x="0" y="0"/>
                  <wp:positionH relativeFrom="column">
                    <wp:posOffset>134620</wp:posOffset>
                  </wp:positionH>
                  <wp:positionV relativeFrom="paragraph">
                    <wp:posOffset>23495</wp:posOffset>
                  </wp:positionV>
                  <wp:extent cx="2708275" cy="27571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708275" cy="2757170"/>
                          </a:xfrm>
                          <a:prstGeom prst="rect">
                            <a:avLst/>
                          </a:prstGeom>
                        </pic:spPr>
                      </pic:pic>
                    </a:graphicData>
                  </a:graphic>
                  <wp14:sizeRelH relativeFrom="page">
                    <wp14:pctWidth>0</wp14:pctWidth>
                  </wp14:sizeRelH>
                  <wp14:sizeRelV relativeFrom="page">
                    <wp14:pctHeight>0</wp14:pctHeight>
                  </wp14:sizeRelV>
                </wp:anchor>
              </w:drawing>
            </w:r>
          </w:p>
          <w:p w14:paraId="3477D561"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7441B709"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1817DB71"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664A4B99"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4B432CB6"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6B170CD2"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6E53B1CC"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1BD8D353"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682FE680"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10AAA40E"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7D64619B"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0F01842D"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48387868" w14:textId="77777777" w:rsidR="00816A82" w:rsidRPr="00816A82" w:rsidRDefault="00816A82" w:rsidP="00816A82">
            <w:pPr>
              <w:widowControl w:val="0"/>
              <w:autoSpaceDE w:val="0"/>
              <w:autoSpaceDN w:val="0"/>
              <w:ind w:right="876"/>
              <w:rPr>
                <w:rFonts w:ascii="Arial" w:eastAsia="Arial" w:hAnsi="Arial" w:cs="Arial"/>
                <w:lang w:eastAsia="en-GB" w:bidi="en-GB"/>
              </w:rPr>
            </w:pPr>
          </w:p>
          <w:p w14:paraId="39700141" w14:textId="77777777" w:rsidR="00816A82" w:rsidRPr="00816A82" w:rsidRDefault="00816A82" w:rsidP="00816A82">
            <w:pPr>
              <w:widowControl w:val="0"/>
              <w:autoSpaceDE w:val="0"/>
              <w:autoSpaceDN w:val="0"/>
              <w:ind w:right="876"/>
              <w:rPr>
                <w:rFonts w:ascii="Arial" w:eastAsia="Arial" w:hAnsi="Arial" w:cs="Arial"/>
                <w:lang w:eastAsia="en-GB" w:bidi="en-GB"/>
              </w:rPr>
            </w:pPr>
            <w:r w:rsidRPr="00816A82">
              <w:rPr>
                <w:rFonts w:ascii="Arial" w:eastAsia="Arial" w:hAnsi="Arial" w:cs="Arial"/>
                <w:noProof/>
                <w:lang w:eastAsia="en-GB"/>
              </w:rPr>
              <mc:AlternateContent>
                <mc:Choice Requires="wps">
                  <w:drawing>
                    <wp:anchor distT="0" distB="0" distL="114300" distR="114300" simplePos="0" relativeHeight="251682816" behindDoc="0" locked="0" layoutInCell="1" allowOverlap="1" wp14:anchorId="21EA2F40" wp14:editId="30237D6C">
                      <wp:simplePos x="0" y="0"/>
                      <wp:positionH relativeFrom="column">
                        <wp:posOffset>571500</wp:posOffset>
                      </wp:positionH>
                      <wp:positionV relativeFrom="paragraph">
                        <wp:posOffset>1270</wp:posOffset>
                      </wp:positionV>
                      <wp:extent cx="2202180" cy="301625"/>
                      <wp:effectExtent l="0" t="0" r="26670" b="22225"/>
                      <wp:wrapNone/>
                      <wp:docPr id="3" name="Rounded Rectangle 3"/>
                      <wp:cNvGraphicFramePr/>
                      <a:graphic xmlns:a="http://schemas.openxmlformats.org/drawingml/2006/main">
                        <a:graphicData uri="http://schemas.microsoft.com/office/word/2010/wordprocessingShape">
                          <wps:wsp>
                            <wps:cNvSpPr/>
                            <wps:spPr>
                              <a:xfrm>
                                <a:off x="0" y="0"/>
                                <a:ext cx="2202180" cy="301625"/>
                              </a:xfrm>
                              <a:prstGeom prst="round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352570" id="Rounded Rectangle 3" o:spid="_x0000_s1026" style="position:absolute;margin-left:45pt;margin-top:.1pt;width:173.4pt;height:23.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67ZQIAAL4EAAAOAAAAZHJzL2Uyb0RvYy54bWysVE1v2zAMvQ/YfxB0X+04adcZcYogRYYB&#10;RVu0HXpmZPkDkERNUuJ0v36U7H6s22nYRSFF6pF8fszy4qgVO0jnezQVn53knEkjsO5NW/HvD9tP&#10;55z5AKYGhUZW/El6frH6+GE52FIW2KGqpWMEYnw52Ip3Idgyy7zopAZ/glYaCjboNARyXZvVDgZC&#10;1yor8vwsG9DV1qGQ3tPt5Rjkq4TfNFKEm6bxMjBVceotpNOlcxfPbLWEsnVgu15MbcA/dKGhN1T0&#10;BeoSArC96/+A0r1w6LEJJwJ1hk3TC5lmoGlm+btp7juwMs1C5Hj7QpP/f7Di+nDrWF9XfM6ZAU2f&#10;6A73ppY1uyPywLRKsnmkabC+pOx7e+smz5MZZz42TsdfmoYdE7VPL9TKY2CCLosiL2bn9AUExeb5&#10;7Kw4jaDZ62vrfPgqUbNoVNzFLmILiVY4XPkw5j/nxYoGt71SdA+lMmygMqeLPBYBklKjIJCpLQ3n&#10;TcsZqJY0KoJLkB5VX8fn8bV37W6jHDsA6WS73eSEMpb7LS3WvgTfjXkpNKUpE2FkUtzUaiRspCha&#10;O6yfiGmHowS9Fdue0K7Ah1twpDlqm/Yo3NDRKKRZcLI469D9/Nt9zCcpUJSzgTRMc/7Yg5OcqW+G&#10;RPJltlhE0Sdncfq5IMe9jezeRsxeb5DGn9HGWpHMmB/Us9k41I+0butYlUJgBNUeGZ2cTRh3ixZW&#10;yPU6pZHQLYQrc29FBI88RR4fjo/g7PS1A+nkGp/1DuW77z3mxpcG1/uATZ/E8MorKSk6tCRJU9NC&#10;xy1866es17+d1S8AAAD//wMAUEsDBBQABgAIAAAAIQCho6243AAAAAYBAAAPAAAAZHJzL2Rvd25y&#10;ZXYueG1sTI9BS8NAEIXvgv9hGcGb3VilqTGbUgURpBVsPXic7o5JMDsbstsm/nvHk97e8Ib3vleu&#10;Jt+pEw2xDWzgepaBIrbBtVwbeN8/XS1BxYTssAtMBr4pwqo6PyuxcGHkNzrtUq0khGOBBpqU+kLr&#10;aBvyGGehJxbvMwwek5xDrd2Ao4T7Ts+zbKE9tiwNDfb02JD92h29gYePGi32m/3mxb5yWubj9rld&#10;G3N5Ma3vQSWa0t8z/OILOlTCdAhHdlF1Bu4ymZIMzEGJe3uzkCEHEXkOuir1f/zqBwAA//8DAFBL&#10;AQItABQABgAIAAAAIQC2gziS/gAAAOEBAAATAAAAAAAAAAAAAAAAAAAAAABbQ29udGVudF9UeXBl&#10;c10ueG1sUEsBAi0AFAAGAAgAAAAhADj9If/WAAAAlAEAAAsAAAAAAAAAAAAAAAAALwEAAF9yZWxz&#10;Ly5yZWxzUEsBAi0AFAAGAAgAAAAhACvMPrtlAgAAvgQAAA4AAAAAAAAAAAAAAAAALgIAAGRycy9l&#10;Mm9Eb2MueG1sUEsBAi0AFAAGAAgAAAAhAKGjrbjcAAAABgEAAA8AAAAAAAAAAAAAAAAAvwQAAGRy&#10;cy9kb3ducmV2LnhtbFBLBQYAAAAABAAEAPMAAADIBQAAAAA=&#10;" filled="f" strokecolor="#ffc000" strokeweight="2pt"/>
                  </w:pict>
                </mc:Fallback>
              </mc:AlternateContent>
            </w:r>
          </w:p>
          <w:p w14:paraId="18ECDB6E" w14:textId="77777777" w:rsidR="00816A82" w:rsidRPr="00816A82" w:rsidRDefault="00816A82" w:rsidP="00816A82">
            <w:pPr>
              <w:widowControl w:val="0"/>
              <w:autoSpaceDE w:val="0"/>
              <w:autoSpaceDN w:val="0"/>
              <w:ind w:right="876"/>
              <w:rPr>
                <w:rFonts w:ascii="Arial" w:eastAsia="Arial" w:hAnsi="Arial" w:cs="Arial"/>
                <w:lang w:eastAsia="en-GB" w:bidi="en-GB"/>
              </w:rPr>
            </w:pPr>
          </w:p>
        </w:tc>
      </w:tr>
    </w:tbl>
    <w:p w14:paraId="1F07F879" w14:textId="77777777" w:rsidR="00816A82" w:rsidRPr="00816A82" w:rsidRDefault="00816A82" w:rsidP="00816A82">
      <w:pPr>
        <w:widowControl w:val="0"/>
        <w:autoSpaceDE w:val="0"/>
        <w:autoSpaceDN w:val="0"/>
        <w:spacing w:before="1"/>
        <w:rPr>
          <w:rFonts w:ascii="Arial" w:eastAsia="Arial" w:hAnsi="Arial" w:cs="Arial"/>
          <w:sz w:val="21"/>
          <w:lang w:eastAsia="en-GB" w:bidi="en-GB"/>
        </w:rPr>
      </w:pPr>
    </w:p>
    <w:p w14:paraId="0FD3FE25" w14:textId="77777777" w:rsidR="00816A82" w:rsidRPr="00816A82" w:rsidRDefault="00816A82" w:rsidP="00816A82">
      <w:pPr>
        <w:spacing w:after="200" w:line="276" w:lineRule="auto"/>
        <w:jc w:val="both"/>
        <w:rPr>
          <w:rFonts w:ascii="Arial" w:eastAsia="Calibri" w:hAnsi="Arial"/>
          <w:szCs w:val="22"/>
        </w:rPr>
        <w:sectPr w:rsidR="00816A82" w:rsidRPr="00816A82" w:rsidSect="00967A81">
          <w:headerReference w:type="default" r:id="rId65"/>
          <w:footerReference w:type="default" r:id="rId66"/>
          <w:pgSz w:w="11930" w:h="16860"/>
          <w:pgMar w:top="1600" w:right="360" w:bottom="820" w:left="380" w:header="8" w:footer="638" w:gutter="0"/>
          <w:pgNumType w:start="19"/>
          <w:cols w:space="720"/>
        </w:sectPr>
      </w:pPr>
    </w:p>
    <w:p w14:paraId="52C99028" w14:textId="6FE90129" w:rsidR="00816A82" w:rsidRPr="00816A82" w:rsidRDefault="00346C0F" w:rsidP="00346C0F">
      <w:pPr>
        <w:keepNext/>
        <w:keepLines/>
        <w:tabs>
          <w:tab w:val="left" w:pos="10926"/>
        </w:tabs>
        <w:spacing w:after="200" w:line="276" w:lineRule="auto"/>
        <w:outlineLvl w:val="0"/>
        <w:rPr>
          <w:rFonts w:ascii="Arial" w:hAnsi="Arial"/>
          <w:b/>
          <w:bCs/>
          <w:color w:val="0072C6"/>
          <w:sz w:val="28"/>
          <w:szCs w:val="28"/>
        </w:rPr>
      </w:pPr>
      <w:bookmarkStart w:id="130" w:name="_Toc97206022"/>
      <w:bookmarkStart w:id="131" w:name="_Toc97206564"/>
      <w:r w:rsidRPr="00346C0F">
        <w:rPr>
          <w:rFonts w:ascii="Arial" w:hAnsi="Arial"/>
          <w:b/>
          <w:bCs/>
          <w:color w:val="FFFFFF"/>
          <w:spacing w:val="-11"/>
          <w:sz w:val="28"/>
          <w:szCs w:val="28"/>
          <w:shd w:val="clear" w:color="auto" w:fill="808080"/>
        </w:rPr>
        <w:lastRenderedPageBreak/>
        <w:t>D</w:t>
      </w:r>
      <w:r w:rsidR="00816A82" w:rsidRPr="00816A82">
        <w:rPr>
          <w:rFonts w:ascii="Arial" w:hAnsi="Arial"/>
          <w:b/>
          <w:bCs/>
          <w:color w:val="FFFFFF"/>
          <w:spacing w:val="-11"/>
          <w:sz w:val="28"/>
          <w:szCs w:val="28"/>
          <w:shd w:val="clear" w:color="auto" w:fill="808080"/>
        </w:rPr>
        <w:t xml:space="preserve">efinitions &amp; </w:t>
      </w:r>
      <w:r w:rsidR="00816A82" w:rsidRPr="00816A82">
        <w:rPr>
          <w:rFonts w:ascii="Arial" w:hAnsi="Arial"/>
          <w:b/>
          <w:bCs/>
          <w:color w:val="FFFFFF"/>
          <w:sz w:val="28"/>
          <w:szCs w:val="28"/>
          <w:shd w:val="clear" w:color="auto" w:fill="808080"/>
        </w:rPr>
        <w:t>Abbreviation</w:t>
      </w:r>
      <w:r w:rsidR="00816A82" w:rsidRPr="00816A82">
        <w:rPr>
          <w:rFonts w:ascii="Arial" w:hAnsi="Arial"/>
          <w:b/>
          <w:bCs/>
          <w:color w:val="FFFFFF"/>
          <w:spacing w:val="-9"/>
          <w:sz w:val="28"/>
          <w:szCs w:val="28"/>
          <w:shd w:val="clear" w:color="auto" w:fill="808080"/>
        </w:rPr>
        <w:t xml:space="preserve"> </w:t>
      </w:r>
      <w:r w:rsidR="00816A82" w:rsidRPr="00816A82">
        <w:rPr>
          <w:rFonts w:ascii="Arial" w:hAnsi="Arial"/>
          <w:b/>
          <w:bCs/>
          <w:color w:val="FFFFFF"/>
          <w:sz w:val="28"/>
          <w:szCs w:val="28"/>
          <w:shd w:val="clear" w:color="auto" w:fill="808080"/>
        </w:rPr>
        <w:t>List</w:t>
      </w:r>
      <w:bookmarkEnd w:id="130"/>
      <w:bookmarkEnd w:id="131"/>
      <w:r w:rsidR="00816A82" w:rsidRPr="00816A82">
        <w:rPr>
          <w:rFonts w:ascii="Arial" w:hAnsi="Arial"/>
          <w:b/>
          <w:bCs/>
          <w:color w:val="FFFFFF"/>
          <w:sz w:val="28"/>
          <w:szCs w:val="28"/>
          <w:shd w:val="clear" w:color="auto" w:fill="808080"/>
        </w:rPr>
        <w:tab/>
      </w:r>
    </w:p>
    <w:p w14:paraId="19AC29A6" w14:textId="77777777" w:rsidR="00816A82" w:rsidRPr="00816A82" w:rsidRDefault="00816A82" w:rsidP="00816A82">
      <w:pPr>
        <w:widowControl w:val="0"/>
        <w:autoSpaceDE w:val="0"/>
        <w:autoSpaceDN w:val="0"/>
        <w:rPr>
          <w:rFonts w:ascii="Arial" w:eastAsia="Arial" w:hAnsi="Arial" w:cs="Arial"/>
          <w:b/>
          <w:sz w:val="20"/>
          <w:lang w:eastAsia="en-GB" w:bidi="en-GB"/>
        </w:rPr>
      </w:pPr>
    </w:p>
    <w:p w14:paraId="7CC673FB" w14:textId="77777777" w:rsidR="00816A82" w:rsidRPr="00816A82" w:rsidRDefault="00816A82" w:rsidP="00816A82">
      <w:pPr>
        <w:widowControl w:val="0"/>
        <w:autoSpaceDE w:val="0"/>
        <w:autoSpaceDN w:val="0"/>
        <w:spacing w:before="2" w:after="1"/>
        <w:rPr>
          <w:rFonts w:ascii="Arial" w:eastAsia="Arial" w:hAnsi="Arial" w:cs="Arial"/>
          <w:b/>
          <w:sz w:val="12"/>
          <w:lang w:eastAsia="en-GB" w:bidi="en-GB"/>
        </w:rPr>
      </w:pPr>
    </w:p>
    <w:tbl>
      <w:tblPr>
        <w:tblW w:w="4742" w:type="pct"/>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400"/>
        <w:gridCol w:w="1727"/>
        <w:gridCol w:w="6467"/>
      </w:tblGrid>
      <w:tr w:rsidR="00816A82" w:rsidRPr="00816A82" w14:paraId="4A4C5E25" w14:textId="77777777" w:rsidTr="0025600C">
        <w:trPr>
          <w:trHeight w:val="330"/>
        </w:trPr>
        <w:tc>
          <w:tcPr>
            <w:tcW w:w="1133" w:type="pct"/>
            <w:tcBorders>
              <w:bottom w:val="single" w:sz="4" w:space="0" w:color="auto"/>
            </w:tcBorders>
            <w:shd w:val="clear" w:color="auto" w:fill="0072C6"/>
            <w:vAlign w:val="center"/>
          </w:tcPr>
          <w:p w14:paraId="645C6A9A" w14:textId="77777777" w:rsidR="00816A82" w:rsidRPr="00816A82" w:rsidRDefault="00816A82" w:rsidP="00816A82">
            <w:pPr>
              <w:spacing w:line="276" w:lineRule="auto"/>
              <w:jc w:val="center"/>
              <w:rPr>
                <w:rFonts w:ascii="Arial" w:eastAsia="Calibri" w:hAnsi="Arial"/>
                <w:b/>
                <w:color w:val="FFFFFF"/>
                <w:szCs w:val="22"/>
                <w:lang w:eastAsia="en-GB" w:bidi="en-GB"/>
              </w:rPr>
            </w:pPr>
            <w:bookmarkStart w:id="132" w:name="_bookmark17"/>
            <w:bookmarkEnd w:id="132"/>
            <w:r w:rsidRPr="00816A82">
              <w:rPr>
                <w:rFonts w:ascii="Arial" w:eastAsia="Calibri" w:hAnsi="Arial"/>
                <w:b/>
                <w:color w:val="FFFFFF"/>
                <w:szCs w:val="22"/>
                <w:lang w:eastAsia="en-GB" w:bidi="en-GB"/>
              </w:rPr>
              <w:t>Full Term</w:t>
            </w:r>
          </w:p>
        </w:tc>
        <w:tc>
          <w:tcPr>
            <w:tcW w:w="815" w:type="pct"/>
            <w:tcBorders>
              <w:bottom w:val="single" w:sz="4" w:space="0" w:color="auto"/>
            </w:tcBorders>
            <w:shd w:val="clear" w:color="auto" w:fill="0072C6"/>
            <w:vAlign w:val="center"/>
          </w:tcPr>
          <w:p w14:paraId="4872910D" w14:textId="77777777" w:rsidR="00816A82" w:rsidRPr="00816A82" w:rsidRDefault="00816A82" w:rsidP="00816A82">
            <w:pPr>
              <w:spacing w:line="276" w:lineRule="auto"/>
              <w:jc w:val="center"/>
              <w:rPr>
                <w:rFonts w:ascii="Arial" w:eastAsia="Calibri" w:hAnsi="Arial"/>
                <w:b/>
                <w:color w:val="FFFFFF"/>
                <w:szCs w:val="22"/>
                <w:lang w:eastAsia="en-GB" w:bidi="en-GB"/>
              </w:rPr>
            </w:pPr>
            <w:r w:rsidRPr="00816A82">
              <w:rPr>
                <w:rFonts w:ascii="Arial" w:eastAsia="Calibri" w:hAnsi="Arial"/>
                <w:b/>
                <w:color w:val="FFFFFF"/>
                <w:szCs w:val="22"/>
                <w:lang w:eastAsia="en-GB" w:bidi="en-GB"/>
              </w:rPr>
              <w:t>Abbreviation</w:t>
            </w:r>
          </w:p>
        </w:tc>
        <w:tc>
          <w:tcPr>
            <w:tcW w:w="3052" w:type="pct"/>
            <w:tcBorders>
              <w:bottom w:val="single" w:sz="4" w:space="0" w:color="auto"/>
            </w:tcBorders>
            <w:shd w:val="clear" w:color="auto" w:fill="0072C6"/>
            <w:vAlign w:val="center"/>
          </w:tcPr>
          <w:p w14:paraId="6E338A45" w14:textId="77777777" w:rsidR="00816A82" w:rsidRPr="00816A82" w:rsidRDefault="00816A82" w:rsidP="00816A82">
            <w:pPr>
              <w:spacing w:line="276" w:lineRule="auto"/>
              <w:jc w:val="center"/>
              <w:rPr>
                <w:rFonts w:ascii="Arial" w:eastAsia="Calibri" w:hAnsi="Arial"/>
                <w:b/>
                <w:color w:val="FFFFFF"/>
                <w:szCs w:val="22"/>
                <w:lang w:eastAsia="en-GB" w:bidi="en-GB"/>
              </w:rPr>
            </w:pPr>
            <w:r w:rsidRPr="00816A82">
              <w:rPr>
                <w:rFonts w:ascii="Arial" w:eastAsia="Calibri" w:hAnsi="Arial"/>
                <w:b/>
                <w:color w:val="FFFFFF"/>
                <w:szCs w:val="22"/>
                <w:lang w:eastAsia="en-GB" w:bidi="en-GB"/>
              </w:rPr>
              <w:t>Definition</w:t>
            </w:r>
          </w:p>
        </w:tc>
      </w:tr>
      <w:tr w:rsidR="00816A82" w:rsidRPr="00816A82" w14:paraId="6E9C58B5" w14:textId="77777777" w:rsidTr="0025600C">
        <w:trPr>
          <w:trHeight w:val="340"/>
        </w:trPr>
        <w:tc>
          <w:tcPr>
            <w:tcW w:w="1133" w:type="pct"/>
            <w:vAlign w:val="center"/>
          </w:tcPr>
          <w:p w14:paraId="6EC48CA0"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Data Protection Act</w:t>
            </w:r>
          </w:p>
        </w:tc>
        <w:tc>
          <w:tcPr>
            <w:tcW w:w="815" w:type="pct"/>
            <w:vAlign w:val="center"/>
          </w:tcPr>
          <w:p w14:paraId="0553D881" w14:textId="77777777" w:rsidR="00816A82" w:rsidRPr="00816A82" w:rsidRDefault="00816A82" w:rsidP="00816A82">
            <w:pPr>
              <w:jc w:val="center"/>
              <w:rPr>
                <w:rFonts w:ascii="Arial" w:eastAsia="Calibri" w:hAnsi="Arial"/>
                <w:szCs w:val="22"/>
                <w:lang w:eastAsia="en-GB" w:bidi="en-GB"/>
              </w:rPr>
            </w:pPr>
            <w:r w:rsidRPr="00816A82">
              <w:rPr>
                <w:rFonts w:ascii="Arial" w:eastAsia="Calibri" w:hAnsi="Arial"/>
                <w:szCs w:val="22"/>
                <w:lang w:eastAsia="en-GB" w:bidi="en-GB"/>
              </w:rPr>
              <w:t>DPA</w:t>
            </w:r>
          </w:p>
        </w:tc>
        <w:tc>
          <w:tcPr>
            <w:tcW w:w="3052" w:type="pct"/>
          </w:tcPr>
          <w:p w14:paraId="7CA5826F" w14:textId="77777777" w:rsidR="00816A82" w:rsidRPr="00816A82" w:rsidRDefault="00816A82" w:rsidP="00816A82">
            <w:pPr>
              <w:rPr>
                <w:rFonts w:ascii="Arial" w:eastAsia="Calibri" w:hAnsi="Arial"/>
                <w:szCs w:val="22"/>
                <w:lang w:eastAsia="en-GB" w:bidi="en-GB"/>
              </w:rPr>
            </w:pPr>
            <w:r w:rsidRPr="00816A82">
              <w:rPr>
                <w:rFonts w:ascii="Arial" w:eastAsia="Calibri" w:hAnsi="Arial"/>
                <w:szCs w:val="22"/>
                <w:lang w:eastAsia="en-GB" w:bidi="en-GB"/>
              </w:rPr>
              <w:t>The Data Protection Act 2018 controls how your</w:t>
            </w:r>
          </w:p>
          <w:p w14:paraId="7489D7A7" w14:textId="77777777" w:rsidR="00816A82" w:rsidRPr="00816A82" w:rsidRDefault="00816A82" w:rsidP="00816A82">
            <w:pPr>
              <w:rPr>
                <w:rFonts w:ascii="Arial" w:eastAsia="Calibri" w:hAnsi="Arial"/>
                <w:szCs w:val="22"/>
                <w:lang w:eastAsia="en-GB" w:bidi="en-GB"/>
              </w:rPr>
            </w:pPr>
            <w:r w:rsidRPr="00816A82">
              <w:rPr>
                <w:rFonts w:ascii="Arial" w:eastAsia="Calibri" w:hAnsi="Arial"/>
                <w:szCs w:val="22"/>
                <w:lang w:eastAsia="en-GB" w:bidi="en-GB"/>
              </w:rPr>
              <w:t>personal information is used by organisations,</w:t>
            </w:r>
          </w:p>
          <w:p w14:paraId="67232145" w14:textId="77777777" w:rsidR="00816A82" w:rsidRPr="00816A82" w:rsidRDefault="00816A82" w:rsidP="00816A82">
            <w:pPr>
              <w:rPr>
                <w:rFonts w:ascii="Arial" w:eastAsia="Calibri" w:hAnsi="Arial"/>
                <w:szCs w:val="22"/>
                <w:lang w:eastAsia="en-GB" w:bidi="en-GB"/>
              </w:rPr>
            </w:pPr>
            <w:r w:rsidRPr="00816A82">
              <w:rPr>
                <w:rFonts w:ascii="Arial" w:eastAsia="Calibri" w:hAnsi="Arial"/>
                <w:szCs w:val="22"/>
                <w:lang w:eastAsia="en-GB" w:bidi="en-GB"/>
              </w:rPr>
              <w:t>businesses or the government. The Data Protection</w:t>
            </w:r>
          </w:p>
          <w:p w14:paraId="49C03ACB" w14:textId="77777777" w:rsidR="00816A82" w:rsidRPr="00816A82" w:rsidRDefault="00816A82" w:rsidP="00816A82">
            <w:pPr>
              <w:rPr>
                <w:rFonts w:ascii="Arial" w:eastAsia="Calibri" w:hAnsi="Arial"/>
                <w:szCs w:val="22"/>
                <w:lang w:eastAsia="en-GB" w:bidi="en-GB"/>
              </w:rPr>
            </w:pPr>
            <w:r w:rsidRPr="00816A82">
              <w:rPr>
                <w:rFonts w:ascii="Arial" w:eastAsia="Calibri" w:hAnsi="Arial"/>
                <w:szCs w:val="22"/>
                <w:lang w:eastAsia="en-GB" w:bidi="en-GB"/>
              </w:rPr>
              <w:t xml:space="preserve">Act 2018 is the UK’s implementation of the General </w:t>
            </w:r>
          </w:p>
        </w:tc>
      </w:tr>
      <w:tr w:rsidR="00816A82" w:rsidRPr="00816A82" w14:paraId="74AB1274" w14:textId="77777777" w:rsidTr="0025600C">
        <w:trPr>
          <w:trHeight w:val="340"/>
        </w:trPr>
        <w:tc>
          <w:tcPr>
            <w:tcW w:w="1133" w:type="pct"/>
            <w:vAlign w:val="center"/>
          </w:tcPr>
          <w:p w14:paraId="7F040538"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rPr>
              <w:t>General Data Protection Regulation</w:t>
            </w:r>
          </w:p>
        </w:tc>
        <w:tc>
          <w:tcPr>
            <w:tcW w:w="815" w:type="pct"/>
            <w:vAlign w:val="center"/>
          </w:tcPr>
          <w:p w14:paraId="58494415" w14:textId="77777777" w:rsidR="00816A82" w:rsidRPr="00816A82" w:rsidRDefault="00816A82" w:rsidP="00816A82">
            <w:pPr>
              <w:spacing w:after="200" w:line="276" w:lineRule="auto"/>
              <w:jc w:val="center"/>
              <w:rPr>
                <w:rFonts w:ascii="Arial" w:eastAsia="Calibri" w:hAnsi="Arial"/>
                <w:szCs w:val="22"/>
                <w:lang w:eastAsia="en-GB" w:bidi="en-GB"/>
              </w:rPr>
            </w:pPr>
            <w:r w:rsidRPr="00816A82">
              <w:rPr>
                <w:rFonts w:ascii="Arial" w:eastAsia="Calibri" w:hAnsi="Arial"/>
                <w:szCs w:val="22"/>
                <w:lang w:eastAsia="en-GB" w:bidi="en-GB"/>
              </w:rPr>
              <w:t>GDPR</w:t>
            </w:r>
          </w:p>
        </w:tc>
        <w:tc>
          <w:tcPr>
            <w:tcW w:w="3052" w:type="pct"/>
          </w:tcPr>
          <w:p w14:paraId="0DC5B485"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rPr>
              <w:t>The General Data Protection Regulation 2016/679 is a regulation in EU law on data protection and privacy in the European Union and the European Economic Area</w:t>
            </w:r>
          </w:p>
        </w:tc>
      </w:tr>
      <w:tr w:rsidR="00816A82" w:rsidRPr="00816A82" w14:paraId="249D4DAE" w14:textId="77777777" w:rsidTr="0025600C">
        <w:trPr>
          <w:trHeight w:val="340"/>
        </w:trPr>
        <w:tc>
          <w:tcPr>
            <w:tcW w:w="1133" w:type="pct"/>
            <w:vAlign w:val="center"/>
          </w:tcPr>
          <w:p w14:paraId="61EFD88F"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European Economic Area</w:t>
            </w:r>
          </w:p>
        </w:tc>
        <w:tc>
          <w:tcPr>
            <w:tcW w:w="815" w:type="pct"/>
            <w:vAlign w:val="center"/>
          </w:tcPr>
          <w:p w14:paraId="4953DFDB" w14:textId="77777777" w:rsidR="00816A82" w:rsidRPr="00816A82" w:rsidRDefault="00816A82" w:rsidP="00816A82">
            <w:pPr>
              <w:spacing w:after="200" w:line="276" w:lineRule="auto"/>
              <w:jc w:val="center"/>
              <w:rPr>
                <w:rFonts w:ascii="Arial" w:eastAsia="Calibri" w:hAnsi="Arial"/>
                <w:szCs w:val="22"/>
                <w:lang w:eastAsia="en-GB" w:bidi="en-GB"/>
              </w:rPr>
            </w:pPr>
            <w:r w:rsidRPr="00816A82">
              <w:rPr>
                <w:rFonts w:ascii="Arial" w:eastAsia="Calibri" w:hAnsi="Arial"/>
                <w:szCs w:val="22"/>
                <w:lang w:eastAsia="en-GB" w:bidi="en-GB"/>
              </w:rPr>
              <w:t>EEA</w:t>
            </w:r>
          </w:p>
        </w:tc>
        <w:tc>
          <w:tcPr>
            <w:tcW w:w="3052" w:type="pct"/>
          </w:tcPr>
          <w:p w14:paraId="31BFC2B4"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The European Economic Area, abbreviated as EEA, consists of the Member States of the European Union (EU) and three countries of the European Free Trade Association</w:t>
            </w:r>
          </w:p>
        </w:tc>
      </w:tr>
      <w:tr w:rsidR="00816A82" w:rsidRPr="00816A82" w14:paraId="43782514" w14:textId="77777777" w:rsidTr="0025600C">
        <w:trPr>
          <w:trHeight w:val="340"/>
        </w:trPr>
        <w:tc>
          <w:tcPr>
            <w:tcW w:w="1133" w:type="pct"/>
            <w:vAlign w:val="center"/>
          </w:tcPr>
          <w:p w14:paraId="41B9E154"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Freedom of Information</w:t>
            </w:r>
          </w:p>
        </w:tc>
        <w:tc>
          <w:tcPr>
            <w:tcW w:w="815" w:type="pct"/>
            <w:vAlign w:val="center"/>
          </w:tcPr>
          <w:p w14:paraId="13063A8C" w14:textId="77777777" w:rsidR="00816A82" w:rsidRPr="00816A82" w:rsidRDefault="00816A82" w:rsidP="00816A82">
            <w:pPr>
              <w:spacing w:line="276" w:lineRule="auto"/>
              <w:jc w:val="center"/>
              <w:rPr>
                <w:rFonts w:ascii="Arial" w:eastAsia="Calibri" w:hAnsi="Arial"/>
                <w:szCs w:val="22"/>
                <w:lang w:eastAsia="en-GB" w:bidi="en-GB"/>
              </w:rPr>
            </w:pPr>
            <w:r w:rsidRPr="00816A82">
              <w:rPr>
                <w:rFonts w:ascii="Arial" w:eastAsia="Calibri" w:hAnsi="Arial"/>
                <w:szCs w:val="22"/>
                <w:lang w:eastAsia="en-GB" w:bidi="en-GB"/>
              </w:rPr>
              <w:t>FOI</w:t>
            </w:r>
          </w:p>
        </w:tc>
        <w:tc>
          <w:tcPr>
            <w:tcW w:w="3052" w:type="pct"/>
          </w:tcPr>
          <w:p w14:paraId="7100B6F7" w14:textId="77777777" w:rsidR="00816A82" w:rsidRPr="00816A82" w:rsidRDefault="00816A82" w:rsidP="00816A82">
            <w:pPr>
              <w:rPr>
                <w:rFonts w:ascii="Arial" w:eastAsia="Calibri" w:hAnsi="Arial"/>
                <w:szCs w:val="22"/>
                <w:lang w:eastAsia="en-GB" w:bidi="en-GB"/>
              </w:rPr>
            </w:pPr>
            <w:r w:rsidRPr="00816A82">
              <w:rPr>
                <w:rFonts w:ascii="Arial" w:eastAsia="Calibri" w:hAnsi="Arial"/>
                <w:szCs w:val="22"/>
                <w:lang w:eastAsia="en-GB" w:bidi="en-GB"/>
              </w:rPr>
              <w:t>The Freedom of Information Act 2000 provides public access to information held by public authorities.</w:t>
            </w:r>
          </w:p>
        </w:tc>
      </w:tr>
      <w:tr w:rsidR="00816A82" w:rsidRPr="00816A82" w14:paraId="421ED185" w14:textId="77777777" w:rsidTr="0025600C">
        <w:trPr>
          <w:trHeight w:val="340"/>
        </w:trPr>
        <w:tc>
          <w:tcPr>
            <w:tcW w:w="1133" w:type="pct"/>
            <w:vAlign w:val="center"/>
          </w:tcPr>
          <w:p w14:paraId="73335A23"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Information Asset Owner</w:t>
            </w:r>
          </w:p>
        </w:tc>
        <w:tc>
          <w:tcPr>
            <w:tcW w:w="815" w:type="pct"/>
            <w:vAlign w:val="center"/>
          </w:tcPr>
          <w:p w14:paraId="1415E3CF" w14:textId="77777777" w:rsidR="00816A82" w:rsidRPr="00816A82" w:rsidRDefault="00816A82" w:rsidP="00816A82">
            <w:pPr>
              <w:spacing w:after="200" w:line="276" w:lineRule="auto"/>
              <w:jc w:val="center"/>
              <w:rPr>
                <w:rFonts w:ascii="Arial" w:eastAsia="Calibri" w:hAnsi="Arial"/>
                <w:szCs w:val="22"/>
                <w:lang w:eastAsia="en-GB" w:bidi="en-GB"/>
              </w:rPr>
            </w:pPr>
            <w:r w:rsidRPr="00816A82">
              <w:rPr>
                <w:rFonts w:ascii="Arial" w:eastAsia="Calibri" w:hAnsi="Arial"/>
                <w:szCs w:val="22"/>
                <w:lang w:eastAsia="en-GB" w:bidi="en-GB"/>
              </w:rPr>
              <w:t>IAO</w:t>
            </w:r>
          </w:p>
        </w:tc>
        <w:tc>
          <w:tcPr>
            <w:tcW w:w="3052" w:type="pct"/>
          </w:tcPr>
          <w:p w14:paraId="26D12FAD"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The owner is responsible for establishing the controls that provide the security and authorizing access to the information resource.</w:t>
            </w:r>
          </w:p>
        </w:tc>
      </w:tr>
      <w:tr w:rsidR="00816A82" w:rsidRPr="00816A82" w14:paraId="409E243D" w14:textId="77777777" w:rsidTr="0025600C">
        <w:trPr>
          <w:trHeight w:val="340"/>
        </w:trPr>
        <w:tc>
          <w:tcPr>
            <w:tcW w:w="1133" w:type="pct"/>
            <w:vAlign w:val="center"/>
          </w:tcPr>
          <w:p w14:paraId="3358B4B5"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Information Commissioner’s Office</w:t>
            </w:r>
          </w:p>
        </w:tc>
        <w:tc>
          <w:tcPr>
            <w:tcW w:w="815" w:type="pct"/>
            <w:vAlign w:val="center"/>
          </w:tcPr>
          <w:p w14:paraId="6D1951FA" w14:textId="77777777" w:rsidR="00816A82" w:rsidRPr="00816A82" w:rsidRDefault="00816A82" w:rsidP="00816A82">
            <w:pPr>
              <w:spacing w:after="200" w:line="276" w:lineRule="auto"/>
              <w:jc w:val="center"/>
              <w:rPr>
                <w:rFonts w:ascii="Arial" w:eastAsia="Calibri" w:hAnsi="Arial"/>
                <w:szCs w:val="22"/>
                <w:lang w:eastAsia="en-GB" w:bidi="en-GB"/>
              </w:rPr>
            </w:pPr>
            <w:r w:rsidRPr="00816A82">
              <w:rPr>
                <w:rFonts w:ascii="Arial" w:eastAsia="Calibri" w:hAnsi="Arial"/>
                <w:szCs w:val="22"/>
                <w:lang w:eastAsia="en-GB" w:bidi="en-GB"/>
              </w:rPr>
              <w:t>ICO</w:t>
            </w:r>
          </w:p>
        </w:tc>
        <w:tc>
          <w:tcPr>
            <w:tcW w:w="3052" w:type="pct"/>
          </w:tcPr>
          <w:p w14:paraId="7F6AD5EF"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The Role of the Information Commissioner's Office (ICO) in Relation to the GDPR. The Information Commissioner's Office (ICO) is the independent regulatory office in charge of upholding information rights in the interest of the public.</w:t>
            </w:r>
          </w:p>
        </w:tc>
      </w:tr>
      <w:tr w:rsidR="00816A82" w:rsidRPr="00816A82" w14:paraId="33AD7BB9" w14:textId="77777777" w:rsidTr="0025600C">
        <w:trPr>
          <w:trHeight w:val="340"/>
        </w:trPr>
        <w:tc>
          <w:tcPr>
            <w:tcW w:w="1133" w:type="pct"/>
            <w:vAlign w:val="center"/>
          </w:tcPr>
          <w:p w14:paraId="0DE12017"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Information Governance</w:t>
            </w:r>
          </w:p>
        </w:tc>
        <w:tc>
          <w:tcPr>
            <w:tcW w:w="815" w:type="pct"/>
            <w:vAlign w:val="center"/>
          </w:tcPr>
          <w:p w14:paraId="1098C35D" w14:textId="77777777" w:rsidR="00816A82" w:rsidRPr="00816A82" w:rsidRDefault="00816A82" w:rsidP="00816A82">
            <w:pPr>
              <w:spacing w:after="200" w:line="276" w:lineRule="auto"/>
              <w:jc w:val="center"/>
              <w:rPr>
                <w:rFonts w:ascii="Arial" w:eastAsia="Calibri" w:hAnsi="Arial"/>
                <w:szCs w:val="22"/>
                <w:lang w:eastAsia="en-GB" w:bidi="en-GB"/>
              </w:rPr>
            </w:pPr>
            <w:r w:rsidRPr="00816A82">
              <w:rPr>
                <w:rFonts w:ascii="Arial" w:eastAsia="Calibri" w:hAnsi="Arial"/>
                <w:szCs w:val="22"/>
                <w:lang w:eastAsia="en-GB" w:bidi="en-GB"/>
              </w:rPr>
              <w:t>IG</w:t>
            </w:r>
          </w:p>
        </w:tc>
        <w:tc>
          <w:tcPr>
            <w:tcW w:w="3052" w:type="pct"/>
          </w:tcPr>
          <w:p w14:paraId="4F8B7251" w14:textId="77777777" w:rsidR="00816A82" w:rsidRPr="00816A82" w:rsidRDefault="00816A82" w:rsidP="00816A82">
            <w:pPr>
              <w:spacing w:line="276" w:lineRule="auto"/>
              <w:rPr>
                <w:rFonts w:ascii="Arial" w:eastAsia="Calibri" w:hAnsi="Arial" w:cs="Arial"/>
                <w:color w:val="202124"/>
                <w:szCs w:val="22"/>
                <w:shd w:val="clear" w:color="auto" w:fill="FFFFFF"/>
              </w:rPr>
            </w:pPr>
            <w:r w:rsidRPr="00816A82">
              <w:rPr>
                <w:rFonts w:ascii="Arial" w:eastAsia="Calibri" w:hAnsi="Arial" w:cs="Arial"/>
                <w:bCs/>
                <w:color w:val="202124"/>
                <w:szCs w:val="22"/>
                <w:shd w:val="clear" w:color="auto" w:fill="FFFFFF"/>
              </w:rPr>
              <w:t>Information governance</w:t>
            </w:r>
            <w:r w:rsidRPr="00816A82">
              <w:rPr>
                <w:rFonts w:ascii="Arial" w:eastAsia="Calibri" w:hAnsi="Arial" w:cs="Arial"/>
                <w:color w:val="202124"/>
                <w:szCs w:val="22"/>
                <w:shd w:val="clear" w:color="auto" w:fill="FFFFFF"/>
              </w:rPr>
              <w:t> is a holistic approach to managing corporate </w:t>
            </w:r>
            <w:r w:rsidRPr="00816A82">
              <w:rPr>
                <w:rFonts w:ascii="Arial" w:eastAsia="Calibri" w:hAnsi="Arial" w:cs="Arial"/>
                <w:bCs/>
                <w:color w:val="202124"/>
                <w:szCs w:val="22"/>
                <w:shd w:val="clear" w:color="auto" w:fill="FFFFFF"/>
              </w:rPr>
              <w:t>information</w:t>
            </w:r>
            <w:r w:rsidRPr="00816A82">
              <w:rPr>
                <w:rFonts w:ascii="Arial" w:eastAsia="Calibri" w:hAnsi="Arial" w:cs="Arial"/>
                <w:color w:val="202124"/>
                <w:szCs w:val="22"/>
                <w:shd w:val="clear" w:color="auto" w:fill="FFFFFF"/>
              </w:rPr>
              <w:t> by implementing processes, roles, controls and metrics that treat </w:t>
            </w:r>
            <w:r w:rsidRPr="00816A82">
              <w:rPr>
                <w:rFonts w:ascii="Arial" w:eastAsia="Calibri" w:hAnsi="Arial" w:cs="Arial"/>
                <w:bCs/>
                <w:color w:val="202124"/>
                <w:szCs w:val="22"/>
                <w:shd w:val="clear" w:color="auto" w:fill="FFFFFF"/>
              </w:rPr>
              <w:t>information</w:t>
            </w:r>
            <w:r w:rsidRPr="00816A82">
              <w:rPr>
                <w:rFonts w:ascii="Arial" w:eastAsia="Calibri" w:hAnsi="Arial" w:cs="Arial"/>
                <w:color w:val="202124"/>
                <w:szCs w:val="22"/>
                <w:shd w:val="clear" w:color="auto" w:fill="FFFFFF"/>
              </w:rPr>
              <w:t> as a valuable business asset.</w:t>
            </w:r>
          </w:p>
        </w:tc>
      </w:tr>
      <w:tr w:rsidR="00816A82" w:rsidRPr="00816A82" w14:paraId="1177A4F4" w14:textId="77777777" w:rsidTr="0025600C">
        <w:trPr>
          <w:trHeight w:val="383"/>
        </w:trPr>
        <w:tc>
          <w:tcPr>
            <w:tcW w:w="1133" w:type="pct"/>
            <w:vAlign w:val="center"/>
          </w:tcPr>
          <w:p w14:paraId="21702A12"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Personal Confidential Data</w:t>
            </w:r>
          </w:p>
        </w:tc>
        <w:tc>
          <w:tcPr>
            <w:tcW w:w="815" w:type="pct"/>
            <w:vAlign w:val="center"/>
          </w:tcPr>
          <w:p w14:paraId="670AC16A" w14:textId="77777777" w:rsidR="00816A82" w:rsidRPr="00816A82" w:rsidRDefault="00816A82" w:rsidP="00816A82">
            <w:pPr>
              <w:spacing w:after="200" w:line="276" w:lineRule="auto"/>
              <w:jc w:val="center"/>
              <w:rPr>
                <w:rFonts w:ascii="Arial" w:eastAsia="Calibri" w:hAnsi="Arial"/>
                <w:szCs w:val="22"/>
                <w:lang w:eastAsia="en-GB" w:bidi="en-GB"/>
              </w:rPr>
            </w:pPr>
            <w:r w:rsidRPr="00816A82">
              <w:rPr>
                <w:rFonts w:ascii="Arial" w:eastAsia="Calibri" w:hAnsi="Arial"/>
                <w:szCs w:val="22"/>
                <w:lang w:eastAsia="en-GB" w:bidi="en-GB"/>
              </w:rPr>
              <w:t>PCD</w:t>
            </w:r>
          </w:p>
        </w:tc>
        <w:tc>
          <w:tcPr>
            <w:tcW w:w="3052" w:type="pct"/>
          </w:tcPr>
          <w:p w14:paraId="22AAE749"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Name, surname, phone number, address, social security number, religious or sexual orientation – all are sensitive personal data.</w:t>
            </w:r>
          </w:p>
        </w:tc>
      </w:tr>
      <w:tr w:rsidR="00816A82" w:rsidRPr="00816A82" w14:paraId="5AEF24FF" w14:textId="77777777" w:rsidTr="0025600C">
        <w:trPr>
          <w:trHeight w:val="385"/>
        </w:trPr>
        <w:tc>
          <w:tcPr>
            <w:tcW w:w="1133" w:type="pct"/>
            <w:vAlign w:val="center"/>
          </w:tcPr>
          <w:p w14:paraId="35FFD86B"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Data Protection Impact Assessment</w:t>
            </w:r>
          </w:p>
        </w:tc>
        <w:tc>
          <w:tcPr>
            <w:tcW w:w="815" w:type="pct"/>
            <w:vAlign w:val="center"/>
          </w:tcPr>
          <w:p w14:paraId="331E480E" w14:textId="77777777" w:rsidR="00816A82" w:rsidRPr="00816A82" w:rsidRDefault="00816A82" w:rsidP="00816A82">
            <w:pPr>
              <w:spacing w:after="200" w:line="276" w:lineRule="auto"/>
              <w:jc w:val="center"/>
              <w:rPr>
                <w:rFonts w:ascii="Arial" w:eastAsia="Calibri" w:hAnsi="Arial"/>
                <w:szCs w:val="22"/>
                <w:lang w:eastAsia="en-GB" w:bidi="en-GB"/>
              </w:rPr>
            </w:pPr>
            <w:r w:rsidRPr="00816A82">
              <w:rPr>
                <w:rFonts w:ascii="Arial" w:eastAsia="Calibri" w:hAnsi="Arial"/>
                <w:szCs w:val="22"/>
                <w:lang w:eastAsia="en-GB" w:bidi="en-GB"/>
              </w:rPr>
              <w:t>DPIA</w:t>
            </w:r>
          </w:p>
        </w:tc>
        <w:tc>
          <w:tcPr>
            <w:tcW w:w="3052" w:type="pct"/>
          </w:tcPr>
          <w:p w14:paraId="2BBF09FE"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A Data Protection Impact Assessment (DPIA) is a process to help you identify and minimise the data protection risks of a project. You must do a DPIA for processing that is likely to result in a high risk to individuals</w:t>
            </w:r>
          </w:p>
        </w:tc>
      </w:tr>
      <w:tr w:rsidR="00816A82" w:rsidRPr="00816A82" w14:paraId="44DCDD8F" w14:textId="77777777" w:rsidTr="0025600C">
        <w:trPr>
          <w:trHeight w:val="385"/>
        </w:trPr>
        <w:tc>
          <w:tcPr>
            <w:tcW w:w="1133" w:type="pct"/>
            <w:vAlign w:val="center"/>
          </w:tcPr>
          <w:p w14:paraId="236B2EAB"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Subject Access Request</w:t>
            </w:r>
          </w:p>
        </w:tc>
        <w:tc>
          <w:tcPr>
            <w:tcW w:w="815" w:type="pct"/>
            <w:vAlign w:val="center"/>
          </w:tcPr>
          <w:p w14:paraId="61EA1C67" w14:textId="77777777" w:rsidR="00816A82" w:rsidRPr="00816A82" w:rsidRDefault="00816A82" w:rsidP="00816A82">
            <w:pPr>
              <w:spacing w:after="200" w:line="276" w:lineRule="auto"/>
              <w:jc w:val="center"/>
              <w:rPr>
                <w:rFonts w:ascii="Arial" w:eastAsia="Calibri" w:hAnsi="Arial"/>
                <w:szCs w:val="22"/>
                <w:lang w:eastAsia="en-GB" w:bidi="en-GB"/>
              </w:rPr>
            </w:pPr>
            <w:r w:rsidRPr="00816A82">
              <w:rPr>
                <w:rFonts w:ascii="Arial" w:eastAsia="Calibri" w:hAnsi="Arial"/>
                <w:szCs w:val="22"/>
                <w:lang w:eastAsia="en-GB" w:bidi="en-GB"/>
              </w:rPr>
              <w:t>SAR</w:t>
            </w:r>
          </w:p>
        </w:tc>
        <w:tc>
          <w:tcPr>
            <w:tcW w:w="3052" w:type="pct"/>
          </w:tcPr>
          <w:p w14:paraId="6D5083CA"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rPr>
              <w:t>A subject access request (SAR) is a written request made by or on behalf of an individual for the information which they are entitled to ask for.</w:t>
            </w:r>
          </w:p>
        </w:tc>
      </w:tr>
      <w:tr w:rsidR="00816A82" w:rsidRPr="00816A82" w14:paraId="3F0EBA45" w14:textId="77777777" w:rsidTr="0025600C">
        <w:trPr>
          <w:trHeight w:val="359"/>
        </w:trPr>
        <w:tc>
          <w:tcPr>
            <w:tcW w:w="1133" w:type="pct"/>
            <w:vAlign w:val="center"/>
          </w:tcPr>
          <w:p w14:paraId="682C967B"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Data Protection Officer</w:t>
            </w:r>
          </w:p>
        </w:tc>
        <w:tc>
          <w:tcPr>
            <w:tcW w:w="815" w:type="pct"/>
            <w:vAlign w:val="center"/>
          </w:tcPr>
          <w:p w14:paraId="1195DD3B" w14:textId="77777777" w:rsidR="00816A82" w:rsidRPr="00816A82" w:rsidRDefault="00816A82" w:rsidP="00816A82">
            <w:pPr>
              <w:spacing w:after="200" w:line="276" w:lineRule="auto"/>
              <w:jc w:val="center"/>
              <w:rPr>
                <w:rFonts w:ascii="Arial" w:eastAsia="Calibri" w:hAnsi="Arial"/>
                <w:szCs w:val="22"/>
                <w:lang w:eastAsia="en-GB" w:bidi="en-GB"/>
              </w:rPr>
            </w:pPr>
            <w:r w:rsidRPr="00816A82">
              <w:rPr>
                <w:rFonts w:ascii="Arial" w:eastAsia="Calibri" w:hAnsi="Arial"/>
                <w:szCs w:val="22"/>
                <w:lang w:eastAsia="en-GB" w:bidi="en-GB"/>
              </w:rPr>
              <w:t>DPO</w:t>
            </w:r>
          </w:p>
        </w:tc>
        <w:tc>
          <w:tcPr>
            <w:tcW w:w="3052" w:type="pct"/>
          </w:tcPr>
          <w:p w14:paraId="3D54CD2B"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The Data Protection Officer is a legal role required by</w:t>
            </w:r>
          </w:p>
          <w:p w14:paraId="794FAEF4"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the GDPR. This person is responsible for overseeing</w:t>
            </w:r>
          </w:p>
          <w:p w14:paraId="00F7B9A9"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the Information Governance (IG) Policy and</w:t>
            </w:r>
          </w:p>
          <w:p w14:paraId="3A9A34FA"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Framework and the implementation of data</w:t>
            </w:r>
          </w:p>
          <w:p w14:paraId="48EF3795"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protection and security measures to ensure</w:t>
            </w:r>
          </w:p>
          <w:p w14:paraId="1C342F7D"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compliance with the GDPR requirements; these</w:t>
            </w:r>
          </w:p>
          <w:p w14:paraId="190E9884"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measures should ultimately minimise the risk of</w:t>
            </w:r>
          </w:p>
          <w:p w14:paraId="5FFDCC14"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breaches and uphold the protection of PII and special</w:t>
            </w:r>
          </w:p>
          <w:p w14:paraId="268B0A16"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categories of data.</w:t>
            </w:r>
          </w:p>
        </w:tc>
      </w:tr>
      <w:tr w:rsidR="00816A82" w:rsidRPr="00816A82" w14:paraId="3B33E0CE" w14:textId="77777777" w:rsidTr="0025600C">
        <w:trPr>
          <w:trHeight w:val="359"/>
        </w:trPr>
        <w:tc>
          <w:tcPr>
            <w:tcW w:w="1133" w:type="pct"/>
            <w:vAlign w:val="center"/>
          </w:tcPr>
          <w:p w14:paraId="330CBF76"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lastRenderedPageBreak/>
              <w:t>Senior Information Risk Owner</w:t>
            </w:r>
          </w:p>
        </w:tc>
        <w:tc>
          <w:tcPr>
            <w:tcW w:w="815" w:type="pct"/>
            <w:vAlign w:val="center"/>
          </w:tcPr>
          <w:p w14:paraId="0B19D5E8" w14:textId="77777777" w:rsidR="00816A82" w:rsidRPr="00816A82" w:rsidRDefault="00816A82" w:rsidP="00816A82">
            <w:pPr>
              <w:spacing w:after="200" w:line="276" w:lineRule="auto"/>
              <w:jc w:val="center"/>
              <w:rPr>
                <w:rFonts w:ascii="Arial" w:eastAsia="Calibri" w:hAnsi="Arial"/>
                <w:szCs w:val="22"/>
                <w:lang w:eastAsia="en-GB" w:bidi="en-GB"/>
              </w:rPr>
            </w:pPr>
            <w:r w:rsidRPr="00816A82">
              <w:rPr>
                <w:rFonts w:ascii="Arial" w:eastAsia="Calibri" w:hAnsi="Arial"/>
                <w:szCs w:val="22"/>
                <w:lang w:eastAsia="en-GB" w:bidi="en-GB"/>
              </w:rPr>
              <w:t>SIRO</w:t>
            </w:r>
          </w:p>
        </w:tc>
        <w:tc>
          <w:tcPr>
            <w:tcW w:w="3052" w:type="pct"/>
          </w:tcPr>
          <w:p w14:paraId="792FD60E"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rPr>
              <w:t>The Senior Information Risk Owner (SIRO) on behalf of the Board. The SIRO owns the information risk and incident management framework, overall information risk approach and risk assessment processes, and is responsible for ensuring they are implemented consistently.</w:t>
            </w:r>
          </w:p>
        </w:tc>
      </w:tr>
      <w:tr w:rsidR="00816A82" w:rsidRPr="00816A82" w14:paraId="1FE95062" w14:textId="77777777" w:rsidTr="0025600C">
        <w:trPr>
          <w:trHeight w:val="359"/>
        </w:trPr>
        <w:tc>
          <w:tcPr>
            <w:tcW w:w="1133" w:type="pct"/>
            <w:vAlign w:val="center"/>
          </w:tcPr>
          <w:p w14:paraId="50441348"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Caldicott Guardian</w:t>
            </w:r>
          </w:p>
        </w:tc>
        <w:tc>
          <w:tcPr>
            <w:tcW w:w="815" w:type="pct"/>
            <w:vAlign w:val="center"/>
          </w:tcPr>
          <w:p w14:paraId="5EA47FD4" w14:textId="77777777" w:rsidR="00816A82" w:rsidRPr="00816A82" w:rsidRDefault="00816A82" w:rsidP="00816A82">
            <w:pPr>
              <w:spacing w:after="200" w:line="276" w:lineRule="auto"/>
              <w:jc w:val="center"/>
              <w:rPr>
                <w:rFonts w:ascii="Arial" w:eastAsia="Calibri" w:hAnsi="Arial"/>
                <w:szCs w:val="22"/>
                <w:lang w:eastAsia="en-GB" w:bidi="en-GB"/>
              </w:rPr>
            </w:pPr>
          </w:p>
        </w:tc>
        <w:tc>
          <w:tcPr>
            <w:tcW w:w="3052" w:type="pct"/>
          </w:tcPr>
          <w:p w14:paraId="67C8DD93"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rPr>
              <w:t>The Caldicott Guardian is senior person responsible for protecting the confidentiality of personal confidential data and information. The Caldicott Guardian plays a key role in ensuring that ECCH and partner organisations abide by the highest level of standards for handling personal information and personal identifiable information</w:t>
            </w:r>
          </w:p>
        </w:tc>
      </w:tr>
      <w:tr w:rsidR="00816A82" w:rsidRPr="00816A82" w14:paraId="623AF422" w14:textId="77777777" w:rsidTr="0025600C">
        <w:trPr>
          <w:trHeight w:val="359"/>
        </w:trPr>
        <w:tc>
          <w:tcPr>
            <w:tcW w:w="1133" w:type="pct"/>
            <w:vAlign w:val="center"/>
          </w:tcPr>
          <w:p w14:paraId="54BD7C5E"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Business Sensitive Information</w:t>
            </w:r>
          </w:p>
        </w:tc>
        <w:tc>
          <w:tcPr>
            <w:tcW w:w="815" w:type="pct"/>
            <w:vAlign w:val="center"/>
          </w:tcPr>
          <w:p w14:paraId="045907E8" w14:textId="77777777" w:rsidR="00816A82" w:rsidRPr="00816A82" w:rsidRDefault="00816A82" w:rsidP="00816A82">
            <w:pPr>
              <w:spacing w:after="200" w:line="276" w:lineRule="auto"/>
              <w:jc w:val="center"/>
              <w:rPr>
                <w:rFonts w:ascii="Arial" w:eastAsia="Calibri" w:hAnsi="Arial"/>
                <w:szCs w:val="22"/>
                <w:lang w:eastAsia="en-GB" w:bidi="en-GB"/>
              </w:rPr>
            </w:pPr>
          </w:p>
        </w:tc>
        <w:tc>
          <w:tcPr>
            <w:tcW w:w="3052" w:type="pct"/>
          </w:tcPr>
          <w:p w14:paraId="6690F604"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Business information: Sensitive business information includes anything that poses a risk to the company in question if discovered by a competitor or the general public. Such information includes trade secrets, acquisition plans, financial data and supplier and customer information, among other possibilities.</w:t>
            </w:r>
          </w:p>
        </w:tc>
      </w:tr>
      <w:tr w:rsidR="00816A82" w:rsidRPr="00816A82" w14:paraId="5D958C83" w14:textId="77777777" w:rsidTr="0025600C">
        <w:trPr>
          <w:trHeight w:val="359"/>
        </w:trPr>
        <w:tc>
          <w:tcPr>
            <w:tcW w:w="1133" w:type="pct"/>
            <w:vAlign w:val="center"/>
          </w:tcPr>
          <w:p w14:paraId="0AB49FC9"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lang w:eastAsia="en-GB" w:bidi="en-GB"/>
              </w:rPr>
              <w:t>Personal Data</w:t>
            </w:r>
          </w:p>
        </w:tc>
        <w:tc>
          <w:tcPr>
            <w:tcW w:w="815" w:type="pct"/>
            <w:vAlign w:val="center"/>
          </w:tcPr>
          <w:p w14:paraId="4E6296EB" w14:textId="77777777" w:rsidR="00816A82" w:rsidRPr="00816A82" w:rsidRDefault="00816A82" w:rsidP="00816A82">
            <w:pPr>
              <w:spacing w:after="200" w:line="276" w:lineRule="auto"/>
              <w:jc w:val="center"/>
              <w:rPr>
                <w:rFonts w:ascii="Arial" w:eastAsia="Calibri" w:hAnsi="Arial"/>
                <w:szCs w:val="22"/>
                <w:lang w:eastAsia="en-GB" w:bidi="en-GB"/>
              </w:rPr>
            </w:pPr>
          </w:p>
        </w:tc>
        <w:tc>
          <w:tcPr>
            <w:tcW w:w="3052" w:type="pct"/>
          </w:tcPr>
          <w:p w14:paraId="3744985A"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tc>
      </w:tr>
      <w:tr w:rsidR="00816A82" w:rsidRPr="00816A82" w14:paraId="6E701495" w14:textId="77777777" w:rsidTr="0025600C">
        <w:trPr>
          <w:trHeight w:val="359"/>
        </w:trPr>
        <w:tc>
          <w:tcPr>
            <w:tcW w:w="1133" w:type="pct"/>
            <w:vAlign w:val="center"/>
          </w:tcPr>
          <w:p w14:paraId="4D3C52EF" w14:textId="77777777" w:rsidR="00816A82" w:rsidRPr="00816A82" w:rsidRDefault="00816A82" w:rsidP="00816A82">
            <w:pPr>
              <w:spacing w:after="200" w:line="276" w:lineRule="auto"/>
              <w:rPr>
                <w:rFonts w:ascii="Arial" w:eastAsia="Calibri" w:hAnsi="Arial"/>
                <w:szCs w:val="22"/>
                <w:lang w:eastAsia="en-GB" w:bidi="en-GB"/>
              </w:rPr>
            </w:pPr>
            <w:r w:rsidRPr="00816A82">
              <w:rPr>
                <w:rFonts w:ascii="Arial" w:eastAsia="Calibri" w:hAnsi="Arial"/>
                <w:szCs w:val="22"/>
              </w:rPr>
              <w:t>Encrypted</w:t>
            </w:r>
          </w:p>
        </w:tc>
        <w:tc>
          <w:tcPr>
            <w:tcW w:w="815" w:type="pct"/>
            <w:vAlign w:val="center"/>
          </w:tcPr>
          <w:p w14:paraId="1E467065" w14:textId="77777777" w:rsidR="00816A82" w:rsidRPr="00816A82" w:rsidRDefault="00816A82" w:rsidP="00816A82">
            <w:pPr>
              <w:spacing w:after="200" w:line="276" w:lineRule="auto"/>
              <w:jc w:val="center"/>
              <w:rPr>
                <w:rFonts w:ascii="Arial" w:eastAsia="Calibri" w:hAnsi="Arial"/>
                <w:szCs w:val="22"/>
                <w:lang w:eastAsia="en-GB" w:bidi="en-GB"/>
              </w:rPr>
            </w:pPr>
          </w:p>
        </w:tc>
        <w:tc>
          <w:tcPr>
            <w:tcW w:w="3052" w:type="pct"/>
          </w:tcPr>
          <w:p w14:paraId="0F5296CE"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lang w:eastAsia="en-GB" w:bidi="en-GB"/>
              </w:rPr>
              <w:t>Encryption is the method by which information is converted into secret code that hides the information's true meaning.</w:t>
            </w:r>
          </w:p>
        </w:tc>
      </w:tr>
      <w:tr w:rsidR="00816A82" w:rsidRPr="00816A82" w14:paraId="7A782DEE" w14:textId="77777777" w:rsidTr="0025600C">
        <w:trPr>
          <w:trHeight w:val="359"/>
        </w:trPr>
        <w:tc>
          <w:tcPr>
            <w:tcW w:w="1133" w:type="pct"/>
            <w:vAlign w:val="center"/>
          </w:tcPr>
          <w:p w14:paraId="5CD2775D" w14:textId="77777777" w:rsidR="00816A82" w:rsidRPr="00816A82" w:rsidRDefault="00816A82" w:rsidP="00816A82">
            <w:pPr>
              <w:spacing w:after="200" w:line="276" w:lineRule="auto"/>
              <w:rPr>
                <w:rFonts w:ascii="Arial" w:eastAsia="Calibri" w:hAnsi="Arial"/>
                <w:szCs w:val="22"/>
              </w:rPr>
            </w:pPr>
            <w:r w:rsidRPr="00816A82">
              <w:rPr>
                <w:rFonts w:ascii="Arial" w:eastAsia="Calibri" w:hAnsi="Arial"/>
                <w:szCs w:val="22"/>
              </w:rPr>
              <w:t>Anonymised</w:t>
            </w:r>
          </w:p>
        </w:tc>
        <w:tc>
          <w:tcPr>
            <w:tcW w:w="815" w:type="pct"/>
            <w:vAlign w:val="center"/>
          </w:tcPr>
          <w:p w14:paraId="1139FF88" w14:textId="77777777" w:rsidR="00816A82" w:rsidRPr="00816A82" w:rsidRDefault="00816A82" w:rsidP="00816A82">
            <w:pPr>
              <w:spacing w:after="200" w:line="276" w:lineRule="auto"/>
              <w:jc w:val="center"/>
              <w:rPr>
                <w:rFonts w:ascii="Arial" w:eastAsia="Calibri" w:hAnsi="Arial"/>
                <w:szCs w:val="22"/>
                <w:lang w:eastAsia="en-GB" w:bidi="en-GB"/>
              </w:rPr>
            </w:pPr>
          </w:p>
        </w:tc>
        <w:tc>
          <w:tcPr>
            <w:tcW w:w="3052" w:type="pct"/>
          </w:tcPr>
          <w:p w14:paraId="790CC896"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cs="Arial"/>
                <w:color w:val="202124"/>
                <w:szCs w:val="22"/>
                <w:shd w:val="clear" w:color="auto" w:fill="FFFFFF"/>
              </w:rPr>
              <w:t>Anonymised data means that all identifiers have been irreversibly removed and data subjects are no longer identifiable in any way. </w:t>
            </w:r>
          </w:p>
        </w:tc>
      </w:tr>
      <w:tr w:rsidR="00816A82" w:rsidRPr="00816A82" w14:paraId="25720B55" w14:textId="77777777" w:rsidTr="0025600C">
        <w:trPr>
          <w:trHeight w:val="359"/>
        </w:trPr>
        <w:tc>
          <w:tcPr>
            <w:tcW w:w="1133" w:type="pct"/>
            <w:vAlign w:val="center"/>
          </w:tcPr>
          <w:p w14:paraId="6F870502" w14:textId="77777777" w:rsidR="00816A82" w:rsidRPr="00816A82" w:rsidRDefault="00816A82" w:rsidP="00816A82">
            <w:pPr>
              <w:spacing w:after="200" w:line="276" w:lineRule="auto"/>
              <w:rPr>
                <w:rFonts w:ascii="Arial" w:eastAsia="Calibri" w:hAnsi="Arial"/>
                <w:szCs w:val="22"/>
              </w:rPr>
            </w:pPr>
            <w:r w:rsidRPr="00816A82">
              <w:rPr>
                <w:rFonts w:ascii="Arial" w:eastAsia="Calibri" w:hAnsi="Arial"/>
                <w:szCs w:val="22"/>
              </w:rPr>
              <w:t>Third Party</w:t>
            </w:r>
          </w:p>
        </w:tc>
        <w:tc>
          <w:tcPr>
            <w:tcW w:w="815" w:type="pct"/>
            <w:vAlign w:val="center"/>
          </w:tcPr>
          <w:p w14:paraId="29D8202E" w14:textId="77777777" w:rsidR="00816A82" w:rsidRPr="00816A82" w:rsidRDefault="00816A82" w:rsidP="00816A82">
            <w:pPr>
              <w:spacing w:after="200" w:line="276" w:lineRule="auto"/>
              <w:jc w:val="center"/>
              <w:rPr>
                <w:rFonts w:ascii="Arial" w:eastAsia="Calibri" w:hAnsi="Arial"/>
                <w:szCs w:val="22"/>
                <w:lang w:eastAsia="en-GB" w:bidi="en-GB"/>
              </w:rPr>
            </w:pPr>
          </w:p>
        </w:tc>
        <w:tc>
          <w:tcPr>
            <w:tcW w:w="3052" w:type="pct"/>
          </w:tcPr>
          <w:p w14:paraId="63574153" w14:textId="77777777" w:rsidR="00816A82" w:rsidRPr="00816A82" w:rsidRDefault="00816A82" w:rsidP="00816A82">
            <w:pPr>
              <w:spacing w:line="276" w:lineRule="auto"/>
              <w:rPr>
                <w:rFonts w:ascii="Arial" w:eastAsia="Calibri" w:hAnsi="Arial"/>
                <w:szCs w:val="22"/>
                <w:lang w:eastAsia="en-GB" w:bidi="en-GB"/>
              </w:rPr>
            </w:pPr>
            <w:r w:rsidRPr="00816A82">
              <w:rPr>
                <w:rFonts w:ascii="Arial" w:eastAsia="Calibri" w:hAnsi="Arial"/>
                <w:szCs w:val="22"/>
              </w:rPr>
              <w:t>Any person other than; Data Protection &amp; Personal Information Handling Policy Version 8 Issued: October 2016 Amended April 2021 Review Date: May 2023 Page 9 of 21 (a) the data subject, (b) the data controller or (a) any data processor or other person authorised to process data for the data controller or processor</w:t>
            </w:r>
          </w:p>
        </w:tc>
      </w:tr>
    </w:tbl>
    <w:p w14:paraId="23299139" w14:textId="77777777" w:rsidR="00816A82" w:rsidRPr="00816A82" w:rsidRDefault="00816A82" w:rsidP="00816A82">
      <w:pPr>
        <w:widowControl w:val="0"/>
        <w:autoSpaceDE w:val="0"/>
        <w:autoSpaceDN w:val="0"/>
        <w:spacing w:before="5"/>
        <w:rPr>
          <w:rFonts w:ascii="Arial" w:eastAsia="Arial" w:hAnsi="Arial" w:cs="Arial"/>
          <w:b/>
          <w:sz w:val="22"/>
          <w:lang w:eastAsia="en-GB" w:bidi="en-GB"/>
        </w:rPr>
      </w:pPr>
    </w:p>
    <w:p w14:paraId="0CB50D47" w14:textId="77777777" w:rsidR="00816A82" w:rsidRPr="00816A82" w:rsidRDefault="00816A82" w:rsidP="00816A82">
      <w:pPr>
        <w:widowControl w:val="0"/>
        <w:autoSpaceDE w:val="0"/>
        <w:autoSpaceDN w:val="0"/>
        <w:spacing w:before="11"/>
        <w:rPr>
          <w:rFonts w:ascii="Arial" w:eastAsia="Arial" w:hAnsi="Arial" w:cs="Arial"/>
          <w:b/>
          <w:sz w:val="18"/>
          <w:lang w:eastAsia="en-GB" w:bidi="en-GB"/>
        </w:rPr>
      </w:pPr>
    </w:p>
    <w:p w14:paraId="18CB20E8" w14:textId="77777777" w:rsidR="00816A82" w:rsidRPr="00816A82" w:rsidRDefault="00816A82" w:rsidP="00816A82">
      <w:pPr>
        <w:widowControl w:val="0"/>
        <w:autoSpaceDE w:val="0"/>
        <w:autoSpaceDN w:val="0"/>
        <w:spacing w:before="11"/>
        <w:rPr>
          <w:rFonts w:ascii="Arial" w:eastAsia="Arial" w:hAnsi="Arial" w:cs="Arial"/>
          <w:b/>
          <w:sz w:val="18"/>
          <w:lang w:eastAsia="en-GB" w:bidi="en-GB"/>
        </w:rPr>
      </w:pPr>
    </w:p>
    <w:p w14:paraId="43BA1C07" w14:textId="77777777" w:rsidR="00816A82" w:rsidRPr="00816A82" w:rsidRDefault="00816A82" w:rsidP="00816A82">
      <w:pPr>
        <w:widowControl w:val="0"/>
        <w:autoSpaceDE w:val="0"/>
        <w:autoSpaceDN w:val="0"/>
        <w:spacing w:before="11"/>
        <w:rPr>
          <w:rFonts w:ascii="Arial" w:eastAsia="Arial" w:hAnsi="Arial" w:cs="Arial"/>
          <w:b/>
          <w:sz w:val="18"/>
          <w:lang w:eastAsia="en-GB" w:bidi="en-GB"/>
        </w:rPr>
      </w:pPr>
    </w:p>
    <w:p w14:paraId="55D217C7" w14:textId="77777777" w:rsidR="00816A82" w:rsidRPr="00816A82" w:rsidRDefault="00816A82" w:rsidP="00816A82">
      <w:pPr>
        <w:widowControl w:val="0"/>
        <w:autoSpaceDE w:val="0"/>
        <w:autoSpaceDN w:val="0"/>
        <w:spacing w:before="11"/>
        <w:rPr>
          <w:rFonts w:ascii="Arial" w:eastAsia="Arial" w:hAnsi="Arial" w:cs="Arial"/>
          <w:b/>
          <w:sz w:val="18"/>
          <w:lang w:eastAsia="en-GB" w:bidi="en-GB"/>
        </w:rPr>
      </w:pPr>
    </w:p>
    <w:p w14:paraId="77E701F5" w14:textId="77777777" w:rsidR="00816A82" w:rsidRPr="00816A82" w:rsidRDefault="00816A82" w:rsidP="00816A82">
      <w:pPr>
        <w:widowControl w:val="0"/>
        <w:autoSpaceDE w:val="0"/>
        <w:autoSpaceDN w:val="0"/>
        <w:spacing w:before="11"/>
        <w:rPr>
          <w:rFonts w:ascii="Arial" w:eastAsia="Arial" w:hAnsi="Arial" w:cs="Arial"/>
          <w:b/>
          <w:sz w:val="18"/>
          <w:lang w:eastAsia="en-GB" w:bidi="en-GB"/>
        </w:rPr>
      </w:pPr>
    </w:p>
    <w:p w14:paraId="74431DF2" w14:textId="77777777" w:rsidR="00816A82" w:rsidRPr="00816A82" w:rsidRDefault="00816A82" w:rsidP="00816A82">
      <w:pPr>
        <w:widowControl w:val="0"/>
        <w:autoSpaceDE w:val="0"/>
        <w:autoSpaceDN w:val="0"/>
        <w:spacing w:before="11"/>
        <w:rPr>
          <w:rFonts w:ascii="Arial" w:eastAsia="Arial" w:hAnsi="Arial" w:cs="Arial"/>
          <w:b/>
          <w:sz w:val="18"/>
          <w:lang w:eastAsia="en-GB" w:bidi="en-GB"/>
        </w:rPr>
      </w:pPr>
    </w:p>
    <w:p w14:paraId="4DE0B630" w14:textId="77777777" w:rsidR="00816A82" w:rsidRPr="00816A82" w:rsidRDefault="00816A82" w:rsidP="00816A82">
      <w:pPr>
        <w:widowControl w:val="0"/>
        <w:autoSpaceDE w:val="0"/>
        <w:autoSpaceDN w:val="0"/>
        <w:spacing w:before="11"/>
        <w:rPr>
          <w:rFonts w:ascii="Arial" w:eastAsia="Arial" w:hAnsi="Arial" w:cs="Arial"/>
          <w:b/>
          <w:sz w:val="18"/>
          <w:lang w:eastAsia="en-GB" w:bidi="en-GB"/>
        </w:rPr>
      </w:pPr>
    </w:p>
    <w:p w14:paraId="40BA3138" w14:textId="77777777" w:rsidR="00816A82" w:rsidRPr="00816A82" w:rsidRDefault="00816A82" w:rsidP="00816A82">
      <w:pPr>
        <w:widowControl w:val="0"/>
        <w:autoSpaceDE w:val="0"/>
        <w:autoSpaceDN w:val="0"/>
        <w:spacing w:before="11"/>
        <w:rPr>
          <w:rFonts w:ascii="Arial" w:eastAsia="Arial" w:hAnsi="Arial" w:cs="Arial"/>
          <w:b/>
          <w:sz w:val="18"/>
          <w:lang w:eastAsia="en-GB" w:bidi="en-GB"/>
        </w:rPr>
      </w:pPr>
    </w:p>
    <w:tbl>
      <w:tblPr>
        <w:tblW w:w="0" w:type="auto"/>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58"/>
        <w:gridCol w:w="1985"/>
        <w:gridCol w:w="4252"/>
      </w:tblGrid>
      <w:tr w:rsidR="00816A82" w:rsidRPr="00816A82" w14:paraId="70993907" w14:textId="77777777" w:rsidTr="0025600C">
        <w:trPr>
          <w:trHeight w:val="257"/>
        </w:trPr>
        <w:tc>
          <w:tcPr>
            <w:tcW w:w="10695" w:type="dxa"/>
            <w:gridSpan w:val="3"/>
            <w:tcBorders>
              <w:bottom w:val="nil"/>
            </w:tcBorders>
            <w:shd w:val="clear" w:color="auto" w:fill="0072C6"/>
          </w:tcPr>
          <w:p w14:paraId="41FF0CC2" w14:textId="77777777" w:rsidR="00816A82" w:rsidRPr="00816A82" w:rsidRDefault="00816A82" w:rsidP="00346C0F">
            <w:pPr>
              <w:keepNext/>
              <w:keepLines/>
              <w:spacing w:after="200" w:line="276" w:lineRule="auto"/>
              <w:outlineLvl w:val="0"/>
              <w:rPr>
                <w:rFonts w:ascii="Arial" w:hAnsi="Arial"/>
                <w:b/>
                <w:bCs/>
                <w:color w:val="FFFFFF"/>
                <w:sz w:val="28"/>
                <w:szCs w:val="28"/>
              </w:rPr>
            </w:pPr>
            <w:bookmarkStart w:id="133" w:name="_Toc97206023"/>
            <w:bookmarkStart w:id="134" w:name="_Toc97206565"/>
            <w:r w:rsidRPr="00816A82">
              <w:rPr>
                <w:rFonts w:ascii="Arial" w:hAnsi="Arial"/>
                <w:b/>
                <w:bCs/>
                <w:color w:val="FFFFFF"/>
                <w:sz w:val="28"/>
                <w:szCs w:val="28"/>
              </w:rPr>
              <w:lastRenderedPageBreak/>
              <w:t>Key Information Governance Contacts</w:t>
            </w:r>
            <w:bookmarkEnd w:id="133"/>
            <w:bookmarkEnd w:id="134"/>
          </w:p>
        </w:tc>
      </w:tr>
      <w:tr w:rsidR="00816A82" w:rsidRPr="00816A82" w14:paraId="3988B37C" w14:textId="77777777" w:rsidTr="0025600C">
        <w:trPr>
          <w:trHeight w:val="768"/>
        </w:trPr>
        <w:tc>
          <w:tcPr>
            <w:tcW w:w="4458" w:type="dxa"/>
            <w:tcBorders>
              <w:top w:val="single" w:sz="48" w:space="0" w:color="92CDDC"/>
            </w:tcBorders>
          </w:tcPr>
          <w:p w14:paraId="412DB77B" w14:textId="77777777" w:rsidR="00816A82" w:rsidRPr="00816A82" w:rsidRDefault="00816A82" w:rsidP="00816A82">
            <w:pPr>
              <w:widowControl w:val="0"/>
              <w:autoSpaceDE w:val="0"/>
              <w:autoSpaceDN w:val="0"/>
              <w:spacing w:line="223" w:lineRule="auto"/>
              <w:ind w:left="131" w:right="543"/>
              <w:rPr>
                <w:rFonts w:ascii="Arial" w:eastAsia="Arial" w:hAnsi="Arial" w:cs="Arial"/>
                <w:szCs w:val="22"/>
                <w:lang w:eastAsia="en-GB" w:bidi="en-GB"/>
              </w:rPr>
            </w:pPr>
            <w:r w:rsidRPr="00816A82">
              <w:rPr>
                <w:rFonts w:ascii="Arial" w:eastAsia="Arial" w:hAnsi="Arial" w:cs="Arial"/>
                <w:szCs w:val="22"/>
                <w:lang w:eastAsia="en-GB" w:bidi="en-GB"/>
              </w:rPr>
              <w:t>Information Governance Lead &amp; Data Protection</w:t>
            </w:r>
          </w:p>
          <w:p w14:paraId="11E4BFEE" w14:textId="77777777" w:rsidR="00816A82" w:rsidRPr="00816A82" w:rsidRDefault="00816A82" w:rsidP="00816A82">
            <w:pPr>
              <w:widowControl w:val="0"/>
              <w:autoSpaceDE w:val="0"/>
              <w:autoSpaceDN w:val="0"/>
              <w:spacing w:line="244" w:lineRule="exact"/>
              <w:ind w:left="131"/>
              <w:rPr>
                <w:rFonts w:ascii="Arial" w:eastAsia="Arial" w:hAnsi="Arial" w:cs="Arial"/>
                <w:szCs w:val="22"/>
                <w:lang w:eastAsia="en-GB" w:bidi="en-GB"/>
              </w:rPr>
            </w:pPr>
            <w:r w:rsidRPr="00816A82">
              <w:rPr>
                <w:rFonts w:ascii="Arial" w:eastAsia="Arial" w:hAnsi="Arial" w:cs="Arial"/>
                <w:szCs w:val="22"/>
                <w:lang w:eastAsia="en-GB" w:bidi="en-GB"/>
              </w:rPr>
              <w:t>Officer (DPO)</w:t>
            </w:r>
          </w:p>
        </w:tc>
        <w:tc>
          <w:tcPr>
            <w:tcW w:w="1985" w:type="dxa"/>
            <w:tcBorders>
              <w:top w:val="single" w:sz="48" w:space="0" w:color="92CDDC"/>
            </w:tcBorders>
            <w:vAlign w:val="center"/>
          </w:tcPr>
          <w:p w14:paraId="0FA3C390" w14:textId="77777777" w:rsidR="00816A82" w:rsidRPr="00816A82" w:rsidRDefault="00816A82" w:rsidP="00816A82">
            <w:pPr>
              <w:widowControl w:val="0"/>
              <w:autoSpaceDE w:val="0"/>
              <w:autoSpaceDN w:val="0"/>
              <w:spacing w:line="246" w:lineRule="exact"/>
              <w:ind w:left="133"/>
              <w:rPr>
                <w:rFonts w:ascii="Arial" w:eastAsia="Arial" w:hAnsi="Arial" w:cs="Arial"/>
                <w:szCs w:val="22"/>
                <w:lang w:eastAsia="en-GB" w:bidi="en-GB"/>
              </w:rPr>
            </w:pPr>
            <w:r w:rsidRPr="00816A82">
              <w:rPr>
                <w:rFonts w:ascii="Arial" w:eastAsia="Arial" w:hAnsi="Arial" w:cs="Arial"/>
                <w:szCs w:val="22"/>
                <w:lang w:eastAsia="en-GB" w:bidi="en-GB"/>
              </w:rPr>
              <w:t>Hannah Lewis</w:t>
            </w:r>
          </w:p>
        </w:tc>
        <w:tc>
          <w:tcPr>
            <w:tcW w:w="4252" w:type="dxa"/>
            <w:tcBorders>
              <w:top w:val="single" w:sz="48" w:space="0" w:color="92CDDC"/>
            </w:tcBorders>
            <w:vAlign w:val="center"/>
          </w:tcPr>
          <w:p w14:paraId="18922456" w14:textId="77777777" w:rsidR="00816A82" w:rsidRPr="00816A82" w:rsidRDefault="00000000" w:rsidP="00816A82">
            <w:pPr>
              <w:widowControl w:val="0"/>
              <w:autoSpaceDE w:val="0"/>
              <w:autoSpaceDN w:val="0"/>
              <w:spacing w:before="40"/>
              <w:ind w:left="75"/>
              <w:rPr>
                <w:rFonts w:ascii="Arial" w:eastAsia="Arial" w:hAnsi="Arial" w:cs="Arial"/>
                <w:color w:val="0072C6"/>
                <w:szCs w:val="22"/>
                <w:u w:val="single"/>
                <w:lang w:eastAsia="en-GB" w:bidi="en-GB"/>
              </w:rPr>
            </w:pPr>
            <w:hyperlink r:id="rId67" w:history="1">
              <w:r w:rsidR="00816A82" w:rsidRPr="00816A82">
                <w:rPr>
                  <w:rFonts w:ascii="Arial" w:eastAsia="Arial" w:hAnsi="Arial" w:cs="Arial"/>
                  <w:color w:val="0000FF"/>
                  <w:szCs w:val="22"/>
                  <w:u w:val="single"/>
                  <w:lang w:eastAsia="en-GB" w:bidi="en-GB"/>
                </w:rPr>
                <w:t>hannah.lewis@ecchcic.nhs.uk</w:t>
              </w:r>
            </w:hyperlink>
            <w:r w:rsidR="00816A82" w:rsidRPr="00816A82">
              <w:rPr>
                <w:rFonts w:ascii="Arial" w:eastAsia="Arial" w:hAnsi="Arial" w:cs="Arial"/>
                <w:color w:val="0072C6"/>
                <w:szCs w:val="22"/>
                <w:u w:val="single"/>
                <w:lang w:eastAsia="en-GB" w:bidi="en-GB"/>
              </w:rPr>
              <w:t xml:space="preserve"> </w:t>
            </w:r>
          </w:p>
        </w:tc>
      </w:tr>
      <w:tr w:rsidR="00816A82" w:rsidRPr="00816A82" w14:paraId="101A2518" w14:textId="77777777" w:rsidTr="0025600C">
        <w:trPr>
          <w:trHeight w:val="525"/>
        </w:trPr>
        <w:tc>
          <w:tcPr>
            <w:tcW w:w="4458" w:type="dxa"/>
          </w:tcPr>
          <w:p w14:paraId="4C5A7762" w14:textId="77777777" w:rsidR="00816A82" w:rsidRPr="00816A82" w:rsidRDefault="00816A82" w:rsidP="00816A82">
            <w:pPr>
              <w:widowControl w:val="0"/>
              <w:autoSpaceDE w:val="0"/>
              <w:autoSpaceDN w:val="0"/>
              <w:spacing w:before="3" w:line="262" w:lineRule="exact"/>
              <w:ind w:left="93" w:right="543"/>
              <w:rPr>
                <w:rFonts w:ascii="Arial" w:eastAsia="Arial" w:hAnsi="Arial" w:cs="Arial"/>
                <w:szCs w:val="22"/>
                <w:lang w:eastAsia="en-GB" w:bidi="en-GB"/>
              </w:rPr>
            </w:pPr>
            <w:r w:rsidRPr="00816A82">
              <w:rPr>
                <w:rFonts w:ascii="Arial" w:eastAsia="Arial" w:hAnsi="Arial" w:cs="Arial"/>
                <w:szCs w:val="22"/>
                <w:lang w:eastAsia="en-GB" w:bidi="en-GB"/>
              </w:rPr>
              <w:t>Senior Information Risk Owner (SIRO)</w:t>
            </w:r>
          </w:p>
        </w:tc>
        <w:tc>
          <w:tcPr>
            <w:tcW w:w="1985" w:type="dxa"/>
            <w:vAlign w:val="center"/>
          </w:tcPr>
          <w:p w14:paraId="45A2D48D" w14:textId="77777777" w:rsidR="00816A82" w:rsidRPr="00816A82" w:rsidRDefault="00816A82" w:rsidP="00816A82">
            <w:pPr>
              <w:widowControl w:val="0"/>
              <w:autoSpaceDE w:val="0"/>
              <w:autoSpaceDN w:val="0"/>
              <w:spacing w:line="264" w:lineRule="exact"/>
              <w:ind w:left="133"/>
              <w:rPr>
                <w:rFonts w:ascii="Arial" w:eastAsia="Arial" w:hAnsi="Arial" w:cs="Arial"/>
                <w:szCs w:val="22"/>
                <w:lang w:eastAsia="en-GB" w:bidi="en-GB"/>
              </w:rPr>
            </w:pPr>
            <w:r w:rsidRPr="00816A82">
              <w:rPr>
                <w:rFonts w:ascii="Arial" w:eastAsia="Arial" w:hAnsi="Arial" w:cs="Arial"/>
                <w:szCs w:val="22"/>
                <w:lang w:eastAsia="en-GB" w:bidi="en-GB"/>
              </w:rPr>
              <w:t>Simon Bragg</w:t>
            </w:r>
          </w:p>
        </w:tc>
        <w:tc>
          <w:tcPr>
            <w:tcW w:w="4252" w:type="dxa"/>
            <w:vAlign w:val="center"/>
          </w:tcPr>
          <w:p w14:paraId="12C0F8EC" w14:textId="77777777" w:rsidR="00816A82" w:rsidRPr="00816A82" w:rsidRDefault="00000000" w:rsidP="00816A82">
            <w:pPr>
              <w:widowControl w:val="0"/>
              <w:autoSpaceDE w:val="0"/>
              <w:autoSpaceDN w:val="0"/>
              <w:spacing w:before="53"/>
              <w:ind w:left="98"/>
              <w:rPr>
                <w:rFonts w:ascii="Arial" w:eastAsia="Arial" w:hAnsi="Arial" w:cs="Arial"/>
                <w:color w:val="0072C6"/>
                <w:szCs w:val="22"/>
                <w:u w:val="single"/>
                <w:lang w:eastAsia="en-GB" w:bidi="en-GB"/>
              </w:rPr>
            </w:pPr>
            <w:hyperlink r:id="rId68" w:history="1">
              <w:r w:rsidR="00816A82" w:rsidRPr="00816A82">
                <w:rPr>
                  <w:rFonts w:ascii="Arial" w:eastAsia="Arial" w:hAnsi="Arial" w:cs="Arial"/>
                  <w:color w:val="0000FF"/>
                  <w:szCs w:val="22"/>
                  <w:u w:val="single"/>
                  <w:lang w:eastAsia="en-GB" w:bidi="en-GB"/>
                </w:rPr>
                <w:t>simon.bragg@ecchcic.nhs.uk</w:t>
              </w:r>
            </w:hyperlink>
            <w:r w:rsidR="00816A82" w:rsidRPr="00816A82">
              <w:rPr>
                <w:rFonts w:ascii="Arial" w:eastAsia="Arial" w:hAnsi="Arial" w:cs="Arial"/>
                <w:color w:val="0072C6"/>
                <w:szCs w:val="22"/>
                <w:u w:val="single"/>
                <w:lang w:eastAsia="en-GB" w:bidi="en-GB"/>
              </w:rPr>
              <w:t xml:space="preserve"> </w:t>
            </w:r>
          </w:p>
        </w:tc>
      </w:tr>
      <w:tr w:rsidR="00816A82" w:rsidRPr="00816A82" w14:paraId="3176687D" w14:textId="77777777" w:rsidTr="0025600C">
        <w:trPr>
          <w:trHeight w:val="513"/>
        </w:trPr>
        <w:tc>
          <w:tcPr>
            <w:tcW w:w="4458" w:type="dxa"/>
          </w:tcPr>
          <w:p w14:paraId="560DB567" w14:textId="77777777" w:rsidR="00816A82" w:rsidRPr="00816A82" w:rsidRDefault="00816A82" w:rsidP="00816A82">
            <w:pPr>
              <w:widowControl w:val="0"/>
              <w:autoSpaceDE w:val="0"/>
              <w:autoSpaceDN w:val="0"/>
              <w:spacing w:line="258" w:lineRule="exact"/>
              <w:ind w:left="93"/>
              <w:rPr>
                <w:rFonts w:ascii="Arial" w:eastAsia="Arial" w:hAnsi="Arial" w:cs="Arial"/>
                <w:szCs w:val="22"/>
                <w:lang w:eastAsia="en-GB" w:bidi="en-GB"/>
              </w:rPr>
            </w:pPr>
            <w:r w:rsidRPr="00816A82">
              <w:rPr>
                <w:rFonts w:ascii="Arial" w:eastAsia="Arial" w:hAnsi="Arial" w:cs="Arial"/>
                <w:szCs w:val="22"/>
                <w:lang w:eastAsia="en-GB" w:bidi="en-GB"/>
              </w:rPr>
              <w:t>Caldicott Guardian</w:t>
            </w:r>
          </w:p>
        </w:tc>
        <w:tc>
          <w:tcPr>
            <w:tcW w:w="1985" w:type="dxa"/>
            <w:vAlign w:val="center"/>
          </w:tcPr>
          <w:p w14:paraId="66F50649" w14:textId="6AD1ECD6" w:rsidR="00816A82" w:rsidRPr="00816A82" w:rsidRDefault="00F90B25" w:rsidP="00816A82">
            <w:pPr>
              <w:widowControl w:val="0"/>
              <w:autoSpaceDE w:val="0"/>
              <w:autoSpaceDN w:val="0"/>
              <w:spacing w:line="258" w:lineRule="exact"/>
              <w:ind w:left="133"/>
              <w:rPr>
                <w:rFonts w:ascii="Arial" w:eastAsia="Arial" w:hAnsi="Arial" w:cs="Arial"/>
                <w:szCs w:val="22"/>
                <w:lang w:eastAsia="en-GB" w:bidi="en-GB"/>
              </w:rPr>
            </w:pPr>
            <w:r>
              <w:rPr>
                <w:rFonts w:ascii="Arial" w:eastAsia="Arial" w:hAnsi="Arial" w:cs="Arial"/>
                <w:szCs w:val="22"/>
                <w:lang w:eastAsia="en-GB" w:bidi="en-GB"/>
              </w:rPr>
              <w:t>Heather Howman</w:t>
            </w:r>
          </w:p>
        </w:tc>
        <w:tc>
          <w:tcPr>
            <w:tcW w:w="4252" w:type="dxa"/>
            <w:vAlign w:val="center"/>
          </w:tcPr>
          <w:p w14:paraId="60FEFE80" w14:textId="7A997CB3" w:rsidR="00816A82" w:rsidRPr="00816A82" w:rsidRDefault="00000000" w:rsidP="00816A82">
            <w:pPr>
              <w:widowControl w:val="0"/>
              <w:autoSpaceDE w:val="0"/>
              <w:autoSpaceDN w:val="0"/>
              <w:spacing w:before="52"/>
              <w:ind w:left="79"/>
              <w:rPr>
                <w:rFonts w:ascii="Arial" w:eastAsia="Arial" w:hAnsi="Arial" w:cs="Arial"/>
                <w:color w:val="0072C6"/>
                <w:szCs w:val="22"/>
                <w:u w:val="single"/>
                <w:lang w:eastAsia="en-GB" w:bidi="en-GB"/>
              </w:rPr>
            </w:pPr>
            <w:hyperlink r:id="rId69" w:history="1">
              <w:r w:rsidR="00F90B25" w:rsidRPr="00241C79">
                <w:rPr>
                  <w:rStyle w:val="Hyperlink"/>
                  <w:rFonts w:ascii="Arial" w:eastAsia="Arial" w:hAnsi="Arial" w:cs="Arial"/>
                  <w:szCs w:val="22"/>
                  <w:lang w:eastAsia="en-GB" w:bidi="en-GB"/>
                </w:rPr>
                <w:t>heather.howman@ecchcic.nhs.uk</w:t>
              </w:r>
            </w:hyperlink>
            <w:r w:rsidR="00F90B25">
              <w:rPr>
                <w:rFonts w:ascii="Arial" w:eastAsia="Arial" w:hAnsi="Arial" w:cs="Arial"/>
                <w:color w:val="0072C6"/>
                <w:szCs w:val="22"/>
                <w:u w:val="single"/>
                <w:lang w:eastAsia="en-GB" w:bidi="en-GB"/>
              </w:rPr>
              <w:t xml:space="preserve"> </w:t>
            </w:r>
          </w:p>
        </w:tc>
      </w:tr>
      <w:tr w:rsidR="00816A82" w:rsidRPr="00816A82" w14:paraId="4314E094" w14:textId="77777777" w:rsidTr="0025600C">
        <w:trPr>
          <w:trHeight w:val="513"/>
        </w:trPr>
        <w:tc>
          <w:tcPr>
            <w:tcW w:w="4458" w:type="dxa"/>
          </w:tcPr>
          <w:p w14:paraId="26936425" w14:textId="77777777" w:rsidR="00816A82" w:rsidRPr="00816A82" w:rsidRDefault="00816A82" w:rsidP="00816A82">
            <w:pPr>
              <w:widowControl w:val="0"/>
              <w:autoSpaceDE w:val="0"/>
              <w:autoSpaceDN w:val="0"/>
              <w:spacing w:line="258" w:lineRule="exact"/>
              <w:ind w:left="93"/>
              <w:rPr>
                <w:rFonts w:ascii="Arial" w:eastAsia="Arial" w:hAnsi="Arial" w:cs="Arial"/>
                <w:szCs w:val="22"/>
                <w:lang w:eastAsia="en-GB" w:bidi="en-GB"/>
              </w:rPr>
            </w:pPr>
            <w:r w:rsidRPr="00816A82">
              <w:rPr>
                <w:rFonts w:ascii="Arial" w:eastAsia="Arial" w:hAnsi="Arial" w:cs="Arial"/>
                <w:szCs w:val="22"/>
                <w:lang w:eastAsia="en-GB" w:bidi="en-GB"/>
              </w:rPr>
              <w:t>ECCH’s IT Helpdesk</w:t>
            </w:r>
          </w:p>
        </w:tc>
        <w:tc>
          <w:tcPr>
            <w:tcW w:w="1985" w:type="dxa"/>
            <w:vAlign w:val="center"/>
          </w:tcPr>
          <w:p w14:paraId="7F75A605" w14:textId="77777777" w:rsidR="00816A82" w:rsidRPr="00816A82" w:rsidRDefault="00816A82" w:rsidP="00816A82">
            <w:pPr>
              <w:widowControl w:val="0"/>
              <w:autoSpaceDE w:val="0"/>
              <w:autoSpaceDN w:val="0"/>
              <w:spacing w:line="258" w:lineRule="exact"/>
              <w:ind w:left="133"/>
              <w:rPr>
                <w:rFonts w:ascii="Arial" w:eastAsia="Arial" w:hAnsi="Arial" w:cs="Arial"/>
                <w:szCs w:val="22"/>
                <w:lang w:eastAsia="en-GB" w:bidi="en-GB"/>
              </w:rPr>
            </w:pPr>
            <w:r w:rsidRPr="00816A82">
              <w:rPr>
                <w:rFonts w:ascii="Arial" w:eastAsia="Arial" w:hAnsi="Arial" w:cs="Arial"/>
                <w:szCs w:val="22"/>
                <w:lang w:eastAsia="en-GB" w:bidi="en-GB"/>
              </w:rPr>
              <w:t>IT Helpdesk</w:t>
            </w:r>
          </w:p>
        </w:tc>
        <w:tc>
          <w:tcPr>
            <w:tcW w:w="4252" w:type="dxa"/>
            <w:vAlign w:val="center"/>
          </w:tcPr>
          <w:p w14:paraId="5F6F1210" w14:textId="77777777" w:rsidR="00816A82" w:rsidRPr="00816A82" w:rsidRDefault="00000000" w:rsidP="00816A82">
            <w:pPr>
              <w:widowControl w:val="0"/>
              <w:autoSpaceDE w:val="0"/>
              <w:autoSpaceDN w:val="0"/>
              <w:spacing w:before="52"/>
              <w:ind w:left="79"/>
              <w:rPr>
                <w:rFonts w:ascii="Arial" w:eastAsia="Arial" w:hAnsi="Arial" w:cs="Arial"/>
                <w:color w:val="0072C6"/>
                <w:szCs w:val="22"/>
                <w:u w:val="single"/>
                <w:lang w:eastAsia="en-GB" w:bidi="en-GB"/>
              </w:rPr>
            </w:pPr>
            <w:hyperlink r:id="rId70" w:history="1">
              <w:r w:rsidR="00816A82" w:rsidRPr="00816A82">
                <w:rPr>
                  <w:rFonts w:ascii="Arial" w:eastAsia="Arial" w:hAnsi="Arial" w:cs="Arial"/>
                  <w:color w:val="0000FF"/>
                  <w:szCs w:val="22"/>
                  <w:u w:val="single"/>
                  <w:lang w:eastAsia="en-GB" w:bidi="en-GB"/>
                </w:rPr>
                <w:t>ict@ecchcic.nhs.uk</w:t>
              </w:r>
            </w:hyperlink>
            <w:r w:rsidR="00816A82" w:rsidRPr="00816A82">
              <w:rPr>
                <w:rFonts w:ascii="Arial" w:eastAsia="Arial" w:hAnsi="Arial" w:cs="Arial"/>
                <w:color w:val="0072C6"/>
                <w:szCs w:val="22"/>
                <w:u w:val="single"/>
                <w:lang w:eastAsia="en-GB" w:bidi="en-GB"/>
              </w:rPr>
              <w:t xml:space="preserve"> </w:t>
            </w:r>
          </w:p>
        </w:tc>
      </w:tr>
      <w:tr w:rsidR="00816A82" w:rsidRPr="00816A82" w14:paraId="5E108FF3" w14:textId="77777777" w:rsidTr="0025600C">
        <w:trPr>
          <w:trHeight w:val="513"/>
        </w:trPr>
        <w:tc>
          <w:tcPr>
            <w:tcW w:w="4458" w:type="dxa"/>
          </w:tcPr>
          <w:p w14:paraId="12F875C5" w14:textId="77777777" w:rsidR="00816A82" w:rsidRPr="00816A82" w:rsidRDefault="00816A82" w:rsidP="00816A82">
            <w:pPr>
              <w:widowControl w:val="0"/>
              <w:autoSpaceDE w:val="0"/>
              <w:autoSpaceDN w:val="0"/>
              <w:spacing w:line="258" w:lineRule="exact"/>
              <w:ind w:left="93"/>
              <w:rPr>
                <w:rFonts w:ascii="Arial" w:eastAsia="Arial" w:hAnsi="Arial" w:cs="Arial"/>
                <w:szCs w:val="22"/>
                <w:lang w:eastAsia="en-GB" w:bidi="en-GB"/>
              </w:rPr>
            </w:pPr>
            <w:r w:rsidRPr="00816A82">
              <w:rPr>
                <w:rFonts w:ascii="Arial" w:eastAsia="Arial" w:hAnsi="Arial" w:cs="Arial"/>
                <w:szCs w:val="22"/>
                <w:lang w:eastAsia="en-GB" w:bidi="en-GB"/>
              </w:rPr>
              <w:t>Quality Team Subject Access Requests</w:t>
            </w:r>
          </w:p>
        </w:tc>
        <w:tc>
          <w:tcPr>
            <w:tcW w:w="1985" w:type="dxa"/>
            <w:vAlign w:val="center"/>
          </w:tcPr>
          <w:p w14:paraId="60CABE89" w14:textId="77777777" w:rsidR="00816A82" w:rsidRPr="00816A82" w:rsidRDefault="00816A82" w:rsidP="00816A82">
            <w:pPr>
              <w:widowControl w:val="0"/>
              <w:autoSpaceDE w:val="0"/>
              <w:autoSpaceDN w:val="0"/>
              <w:spacing w:line="258" w:lineRule="exact"/>
              <w:ind w:left="133"/>
              <w:rPr>
                <w:rFonts w:ascii="Arial" w:eastAsia="Arial" w:hAnsi="Arial" w:cs="Arial"/>
                <w:szCs w:val="22"/>
                <w:lang w:eastAsia="en-GB" w:bidi="en-GB"/>
              </w:rPr>
            </w:pPr>
            <w:r w:rsidRPr="00816A82">
              <w:rPr>
                <w:rFonts w:ascii="Arial" w:eastAsia="Arial" w:hAnsi="Arial" w:cs="Arial"/>
                <w:szCs w:val="22"/>
                <w:lang w:eastAsia="en-GB" w:bidi="en-GB"/>
              </w:rPr>
              <w:t>SARS</w:t>
            </w:r>
          </w:p>
        </w:tc>
        <w:tc>
          <w:tcPr>
            <w:tcW w:w="4252" w:type="dxa"/>
            <w:vAlign w:val="center"/>
          </w:tcPr>
          <w:p w14:paraId="5CFC81E8" w14:textId="77777777" w:rsidR="00816A82" w:rsidRPr="00816A82" w:rsidRDefault="00000000" w:rsidP="00816A82">
            <w:pPr>
              <w:widowControl w:val="0"/>
              <w:autoSpaceDE w:val="0"/>
              <w:autoSpaceDN w:val="0"/>
              <w:spacing w:before="52"/>
              <w:ind w:left="79"/>
              <w:rPr>
                <w:rFonts w:ascii="Arial" w:eastAsia="Arial" w:hAnsi="Arial" w:cs="Arial"/>
                <w:color w:val="0072C6"/>
                <w:szCs w:val="22"/>
                <w:u w:val="single"/>
                <w:lang w:eastAsia="en-GB" w:bidi="en-GB"/>
              </w:rPr>
            </w:pPr>
            <w:hyperlink r:id="rId71" w:history="1">
              <w:r w:rsidR="00816A82" w:rsidRPr="00816A82">
                <w:rPr>
                  <w:rFonts w:ascii="Arial" w:eastAsia="Arial" w:hAnsi="Arial" w:cs="Arial"/>
                  <w:color w:val="0000FF"/>
                  <w:szCs w:val="22"/>
                  <w:u w:val="single"/>
                  <w:lang w:eastAsia="en-GB" w:bidi="en-GB"/>
                </w:rPr>
                <w:t>subjectaccessrequest@ecchcic.nhs.uk</w:t>
              </w:r>
            </w:hyperlink>
            <w:r w:rsidR="00816A82" w:rsidRPr="00816A82">
              <w:rPr>
                <w:rFonts w:ascii="Arial" w:eastAsia="Arial" w:hAnsi="Arial" w:cs="Arial"/>
                <w:color w:val="0072C6"/>
                <w:szCs w:val="22"/>
                <w:u w:val="single"/>
                <w:lang w:eastAsia="en-GB" w:bidi="en-GB"/>
              </w:rPr>
              <w:t xml:space="preserve"> </w:t>
            </w:r>
          </w:p>
        </w:tc>
      </w:tr>
    </w:tbl>
    <w:p w14:paraId="3C6F41FB" w14:textId="77777777" w:rsidR="00816A82" w:rsidRPr="00816A82" w:rsidRDefault="00816A82" w:rsidP="00816A82">
      <w:pPr>
        <w:spacing w:after="200" w:line="276" w:lineRule="auto"/>
        <w:rPr>
          <w:rFonts w:ascii="Arial" w:eastAsia="Calibri" w:hAnsi="Arial"/>
          <w:sz w:val="16"/>
          <w:szCs w:val="22"/>
        </w:rPr>
        <w:sectPr w:rsidR="00816A82" w:rsidRPr="00816A82" w:rsidSect="00967A81">
          <w:headerReference w:type="default" r:id="rId72"/>
          <w:footerReference w:type="default" r:id="rId73"/>
          <w:pgSz w:w="11930" w:h="16860"/>
          <w:pgMar w:top="980" w:right="360" w:bottom="820" w:left="380" w:header="8" w:footer="638" w:gutter="0"/>
          <w:cols w:space="720"/>
        </w:sectPr>
      </w:pPr>
    </w:p>
    <w:p w14:paraId="134318D2" w14:textId="77777777" w:rsidR="00816A82" w:rsidRPr="00816A82" w:rsidRDefault="00816A82" w:rsidP="00816A82">
      <w:pPr>
        <w:widowControl w:val="0"/>
        <w:autoSpaceDE w:val="0"/>
        <w:autoSpaceDN w:val="0"/>
        <w:spacing w:before="7"/>
        <w:rPr>
          <w:rFonts w:ascii="Arial" w:eastAsia="Arial" w:hAnsi="Arial" w:cs="Arial"/>
          <w:b/>
          <w:sz w:val="16"/>
          <w:lang w:eastAsia="en-GB" w:bidi="en-GB"/>
        </w:rPr>
      </w:pPr>
    </w:p>
    <w:tbl>
      <w:tblPr>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
        <w:gridCol w:w="7078"/>
        <w:gridCol w:w="2224"/>
      </w:tblGrid>
      <w:tr w:rsidR="00816A82" w:rsidRPr="00816A82" w14:paraId="1B5C2C97" w14:textId="77777777" w:rsidTr="0025600C">
        <w:trPr>
          <w:trHeight w:val="551"/>
        </w:trPr>
        <w:tc>
          <w:tcPr>
            <w:tcW w:w="10260" w:type="dxa"/>
            <w:gridSpan w:val="3"/>
            <w:tcBorders>
              <w:top w:val="nil"/>
              <w:left w:val="nil"/>
              <w:bottom w:val="nil"/>
              <w:right w:val="nil"/>
            </w:tcBorders>
            <w:shd w:val="clear" w:color="auto" w:fill="0072C6"/>
          </w:tcPr>
          <w:p w14:paraId="101BF394" w14:textId="77777777" w:rsidR="00816A82" w:rsidRPr="00816A82" w:rsidRDefault="00816A82" w:rsidP="00346C0F">
            <w:pPr>
              <w:keepNext/>
              <w:keepLines/>
              <w:spacing w:after="200" w:line="276" w:lineRule="auto"/>
              <w:outlineLvl w:val="0"/>
              <w:rPr>
                <w:rFonts w:ascii="Arial" w:hAnsi="Arial"/>
                <w:b/>
                <w:bCs/>
                <w:color w:val="FFFFFF"/>
                <w:sz w:val="28"/>
                <w:szCs w:val="28"/>
              </w:rPr>
            </w:pPr>
            <w:bookmarkStart w:id="135" w:name="_Toc97206024"/>
            <w:bookmarkStart w:id="136" w:name="_Toc97206566"/>
            <w:r w:rsidRPr="00816A82">
              <w:rPr>
                <w:rFonts w:ascii="Arial" w:hAnsi="Arial"/>
                <w:b/>
                <w:bCs/>
                <w:color w:val="FFFFFF"/>
                <w:sz w:val="28"/>
                <w:szCs w:val="28"/>
              </w:rPr>
              <w:t>Associated Policies &amp; Procedures</w:t>
            </w:r>
            <w:bookmarkEnd w:id="135"/>
            <w:bookmarkEnd w:id="136"/>
          </w:p>
        </w:tc>
      </w:tr>
      <w:tr w:rsidR="00816A82" w:rsidRPr="00816A82" w14:paraId="1777E10A" w14:textId="77777777" w:rsidTr="00816A82">
        <w:trPr>
          <w:trHeight w:val="551"/>
        </w:trPr>
        <w:tc>
          <w:tcPr>
            <w:tcW w:w="8036" w:type="dxa"/>
            <w:gridSpan w:val="2"/>
            <w:tcBorders>
              <w:top w:val="nil"/>
              <w:left w:val="nil"/>
              <w:bottom w:val="single" w:sz="4" w:space="0" w:color="auto"/>
              <w:right w:val="nil"/>
            </w:tcBorders>
            <w:shd w:val="clear" w:color="auto" w:fill="FFFFFF"/>
          </w:tcPr>
          <w:p w14:paraId="3A275CB2" w14:textId="77777777" w:rsidR="00816A82" w:rsidRPr="00816A82" w:rsidRDefault="00816A82" w:rsidP="00346C0F">
            <w:pPr>
              <w:keepNext/>
              <w:keepLines/>
              <w:spacing w:after="200" w:line="276" w:lineRule="auto"/>
              <w:outlineLvl w:val="0"/>
              <w:rPr>
                <w:rFonts w:ascii="Arial" w:hAnsi="Arial"/>
                <w:bCs/>
                <w:i/>
              </w:rPr>
            </w:pPr>
            <w:bookmarkStart w:id="137" w:name="_Toc97205770"/>
            <w:bookmarkStart w:id="138" w:name="_Toc97206025"/>
            <w:bookmarkEnd w:id="137"/>
            <w:bookmarkEnd w:id="138"/>
          </w:p>
          <w:p w14:paraId="131BE937" w14:textId="77777777" w:rsidR="00816A82" w:rsidRPr="00816A82" w:rsidRDefault="00816A82" w:rsidP="00816A82">
            <w:pPr>
              <w:spacing w:after="200" w:line="276" w:lineRule="auto"/>
              <w:rPr>
                <w:rFonts w:ascii="Arial" w:eastAsia="Calibri" w:hAnsi="Arial" w:cs="Arial"/>
                <w:i/>
                <w:szCs w:val="22"/>
              </w:rPr>
            </w:pPr>
            <w:r w:rsidRPr="00816A82">
              <w:rPr>
                <w:rFonts w:ascii="Arial" w:eastAsia="Calibri" w:hAnsi="Arial"/>
                <w:noProof/>
                <w:szCs w:val="22"/>
                <w:lang w:eastAsia="en-GB"/>
              </w:rPr>
              <w:drawing>
                <wp:anchor distT="0" distB="0" distL="114300" distR="114300" simplePos="0" relativeHeight="251669504" behindDoc="0" locked="0" layoutInCell="1" allowOverlap="1" wp14:anchorId="5C8F71EC" wp14:editId="061254D6">
                  <wp:simplePos x="0" y="0"/>
                  <wp:positionH relativeFrom="column">
                    <wp:posOffset>5067935</wp:posOffset>
                  </wp:positionH>
                  <wp:positionV relativeFrom="paragraph">
                    <wp:posOffset>260985</wp:posOffset>
                  </wp:positionV>
                  <wp:extent cx="1383030" cy="1647825"/>
                  <wp:effectExtent l="0" t="0" r="7620" b="9525"/>
                  <wp:wrapNone/>
                  <wp:docPr id="367" name="Picture 367" descr="Directions - Policies And Procedures Clipart (327x399),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ions - Policies And Procedures Clipart (327x399), Png Downloa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8303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A82">
              <w:rPr>
                <w:rFonts w:ascii="Arial" w:eastAsia="Calibri" w:hAnsi="Arial"/>
                <w:szCs w:val="22"/>
              </w:rPr>
              <w:t>The Information Governance Do’s and Don’ts throughout this Handbook provide you with a brief introduction to Information Governance in a handy reference tool to support you in your work, signposting you to ECCH Information Governance policies, procedures, guidance, e- learning and useful contacts. All the documents can be found on the ECCHs internal intranet, ECCHO:</w:t>
            </w:r>
            <w:r w:rsidRPr="00816A82">
              <w:rPr>
                <w:rFonts w:ascii="Arial" w:eastAsia="Calibri" w:hAnsi="Arial"/>
                <w:i/>
                <w:szCs w:val="22"/>
              </w:rPr>
              <w:t xml:space="preserve">   </w:t>
            </w:r>
            <w:hyperlink r:id="rId75" w:history="1">
              <w:r w:rsidRPr="00816A82">
                <w:rPr>
                  <w:rFonts w:ascii="Arial" w:eastAsia="Calibri" w:hAnsi="Arial" w:cs="Arial"/>
                  <w:i/>
                  <w:szCs w:val="22"/>
                  <w:u w:val="single"/>
                </w:rPr>
                <w:t>http://eccho/Home.aspx</w:t>
              </w:r>
            </w:hyperlink>
            <w:r w:rsidRPr="00816A82">
              <w:rPr>
                <w:rFonts w:ascii="Arial" w:eastAsia="Calibri" w:hAnsi="Arial" w:cs="Arial"/>
                <w:i/>
                <w:szCs w:val="22"/>
              </w:rPr>
              <w:t xml:space="preserve">  </w:t>
            </w:r>
          </w:p>
          <w:p w14:paraId="30CEA093" w14:textId="77777777" w:rsidR="00816A82" w:rsidRPr="00816A82" w:rsidRDefault="00816A82" w:rsidP="00816A82">
            <w:pPr>
              <w:spacing w:after="200" w:line="276" w:lineRule="auto"/>
              <w:rPr>
                <w:rFonts w:ascii="Arial" w:eastAsia="Calibri" w:hAnsi="Arial" w:cs="Arial"/>
                <w:i/>
                <w:szCs w:val="22"/>
              </w:rPr>
            </w:pPr>
            <w:r w:rsidRPr="00816A82">
              <w:rPr>
                <w:rFonts w:ascii="Arial" w:eastAsia="Calibri" w:hAnsi="Arial"/>
                <w:i/>
                <w:szCs w:val="22"/>
              </w:rPr>
              <w:t>(Relevant Tabs include: ‘Policies / Procedures’ , ‘Information Governance, OD &amp; Training)</w:t>
            </w:r>
            <w:r w:rsidRPr="00816A82">
              <w:rPr>
                <w:rFonts w:ascii="Arial" w:eastAsia="Calibri" w:hAnsi="Arial" w:cs="Arial"/>
                <w:i/>
                <w:szCs w:val="22"/>
              </w:rPr>
              <w:t xml:space="preserve"> </w:t>
            </w:r>
          </w:p>
          <w:p w14:paraId="01F2E6B9" w14:textId="77777777" w:rsidR="00816A82" w:rsidRPr="00816A82" w:rsidRDefault="00816A82" w:rsidP="00816A82">
            <w:pPr>
              <w:spacing w:after="200" w:line="276" w:lineRule="auto"/>
              <w:rPr>
                <w:rFonts w:ascii="Arial" w:eastAsia="Calibri" w:hAnsi="Arial" w:cs="Arial"/>
                <w:szCs w:val="22"/>
              </w:rPr>
            </w:pPr>
            <w:r w:rsidRPr="00816A82">
              <w:rPr>
                <w:rFonts w:ascii="Arial" w:eastAsia="Calibri" w:hAnsi="Arial" w:cs="Arial"/>
                <w:szCs w:val="22"/>
              </w:rPr>
              <w:t>The below is a comprehensive list of all associated policies available on ECCHO under ‘Policies / Procedures’</w:t>
            </w:r>
          </w:p>
        </w:tc>
        <w:tc>
          <w:tcPr>
            <w:tcW w:w="2224" w:type="dxa"/>
            <w:tcBorders>
              <w:top w:val="nil"/>
              <w:left w:val="nil"/>
              <w:bottom w:val="single" w:sz="4" w:space="0" w:color="auto"/>
              <w:right w:val="nil"/>
            </w:tcBorders>
            <w:shd w:val="clear" w:color="auto" w:fill="FFFFFF"/>
          </w:tcPr>
          <w:p w14:paraId="5E89E6FA" w14:textId="77777777" w:rsidR="00816A82" w:rsidRPr="00816A82" w:rsidRDefault="00816A82" w:rsidP="00816A82">
            <w:pPr>
              <w:spacing w:line="276" w:lineRule="auto"/>
              <w:rPr>
                <w:rFonts w:ascii="Arial" w:eastAsia="Calibri" w:hAnsi="Arial"/>
                <w:szCs w:val="22"/>
              </w:rPr>
            </w:pPr>
          </w:p>
          <w:p w14:paraId="6B6EDF42" w14:textId="77777777" w:rsidR="00816A82" w:rsidRPr="00816A82" w:rsidRDefault="00816A82" w:rsidP="00816A82">
            <w:pPr>
              <w:spacing w:after="200" w:line="276" w:lineRule="auto"/>
              <w:rPr>
                <w:rFonts w:ascii="Arial" w:eastAsia="Calibri" w:hAnsi="Arial" w:cs="Arial"/>
                <w:i/>
                <w:szCs w:val="22"/>
              </w:rPr>
            </w:pPr>
          </w:p>
        </w:tc>
      </w:tr>
      <w:tr w:rsidR="00816A82" w:rsidRPr="00816A82" w14:paraId="576CFAD4" w14:textId="77777777" w:rsidTr="0025600C">
        <w:trPr>
          <w:trHeight w:val="455"/>
        </w:trPr>
        <w:tc>
          <w:tcPr>
            <w:tcW w:w="10260" w:type="dxa"/>
            <w:gridSpan w:val="3"/>
            <w:tcBorders>
              <w:top w:val="single" w:sz="4" w:space="0" w:color="auto"/>
              <w:left w:val="single" w:sz="4" w:space="0" w:color="auto"/>
              <w:bottom w:val="single" w:sz="4" w:space="0" w:color="auto"/>
              <w:right w:val="single" w:sz="4" w:space="0" w:color="auto"/>
            </w:tcBorders>
            <w:shd w:val="clear" w:color="auto" w:fill="0072C6"/>
          </w:tcPr>
          <w:p w14:paraId="6D00EC0F" w14:textId="77777777" w:rsidR="00816A82" w:rsidRPr="00816A82" w:rsidRDefault="00816A82" w:rsidP="00816A82">
            <w:pPr>
              <w:widowControl w:val="0"/>
              <w:autoSpaceDE w:val="0"/>
              <w:autoSpaceDN w:val="0"/>
              <w:spacing w:before="28"/>
              <w:ind w:left="134"/>
              <w:jc w:val="center"/>
              <w:rPr>
                <w:rFonts w:ascii="Arial" w:eastAsia="Arial" w:hAnsi="Arial" w:cs="Arial"/>
                <w:b/>
                <w:lang w:eastAsia="en-GB" w:bidi="en-GB"/>
              </w:rPr>
            </w:pPr>
            <w:r w:rsidRPr="00816A82">
              <w:rPr>
                <w:rFonts w:ascii="Arial" w:eastAsia="Arial" w:hAnsi="Arial" w:cs="Arial"/>
                <w:b/>
                <w:color w:val="FFFFFF"/>
                <w:lang w:eastAsia="en-GB" w:bidi="en-GB"/>
              </w:rPr>
              <w:t>Policies</w:t>
            </w:r>
          </w:p>
        </w:tc>
      </w:tr>
      <w:tr w:rsidR="00816A82" w:rsidRPr="00816A82" w14:paraId="4A462BA2" w14:textId="77777777" w:rsidTr="0025600C">
        <w:trPr>
          <w:trHeight w:val="455"/>
        </w:trPr>
        <w:tc>
          <w:tcPr>
            <w:tcW w:w="958" w:type="dxa"/>
            <w:tcBorders>
              <w:top w:val="single" w:sz="4" w:space="0" w:color="auto"/>
              <w:left w:val="single" w:sz="4" w:space="0" w:color="auto"/>
              <w:bottom w:val="single" w:sz="4" w:space="0" w:color="auto"/>
              <w:right w:val="single" w:sz="4" w:space="0" w:color="auto"/>
            </w:tcBorders>
          </w:tcPr>
          <w:p w14:paraId="0ADF68C4" w14:textId="77777777" w:rsidR="00816A82" w:rsidRPr="00816A82" w:rsidRDefault="00816A82" w:rsidP="00816A82">
            <w:pPr>
              <w:widowControl w:val="0"/>
              <w:numPr>
                <w:ilvl w:val="0"/>
                <w:numId w:val="20"/>
              </w:numPr>
              <w:autoSpaceDE w:val="0"/>
              <w:autoSpaceDN w:val="0"/>
              <w:spacing w:before="28"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37C2E133" w14:textId="77777777" w:rsidR="00816A82" w:rsidRPr="00816A82" w:rsidRDefault="00816A82" w:rsidP="00816A82">
            <w:pPr>
              <w:widowControl w:val="0"/>
              <w:autoSpaceDE w:val="0"/>
              <w:autoSpaceDN w:val="0"/>
              <w:spacing w:before="28"/>
              <w:ind w:left="134"/>
              <w:rPr>
                <w:rFonts w:ascii="Arial" w:eastAsia="Arial" w:hAnsi="Arial" w:cs="Arial"/>
                <w:lang w:eastAsia="en-GB" w:bidi="en-GB"/>
              </w:rPr>
            </w:pPr>
            <w:r w:rsidRPr="00816A82">
              <w:rPr>
                <w:rFonts w:ascii="Arial" w:eastAsia="Arial" w:hAnsi="Arial" w:cs="Arial"/>
                <w:lang w:eastAsia="en-GB" w:bidi="en-GB"/>
              </w:rPr>
              <w:t>Information Governance Policy &amp; Framework</w:t>
            </w:r>
          </w:p>
        </w:tc>
      </w:tr>
      <w:tr w:rsidR="00816A82" w:rsidRPr="00816A82" w14:paraId="49CE09DB" w14:textId="77777777" w:rsidTr="0025600C">
        <w:trPr>
          <w:trHeight w:val="488"/>
        </w:trPr>
        <w:tc>
          <w:tcPr>
            <w:tcW w:w="958" w:type="dxa"/>
            <w:tcBorders>
              <w:top w:val="single" w:sz="4" w:space="0" w:color="auto"/>
              <w:left w:val="single" w:sz="4" w:space="0" w:color="auto"/>
              <w:bottom w:val="single" w:sz="4" w:space="0" w:color="auto"/>
              <w:right w:val="single" w:sz="4" w:space="0" w:color="auto"/>
            </w:tcBorders>
          </w:tcPr>
          <w:p w14:paraId="0104B1FC" w14:textId="77777777" w:rsidR="00816A82" w:rsidRPr="00816A82" w:rsidRDefault="00816A82" w:rsidP="00816A82">
            <w:pPr>
              <w:widowControl w:val="0"/>
              <w:numPr>
                <w:ilvl w:val="0"/>
                <w:numId w:val="20"/>
              </w:numPr>
              <w:autoSpaceDE w:val="0"/>
              <w:autoSpaceDN w:val="0"/>
              <w:spacing w:before="31" w:after="200" w:line="228" w:lineRule="exact"/>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2C2CB2A4" w14:textId="77777777" w:rsidR="00816A82" w:rsidRPr="00816A82" w:rsidRDefault="00816A82" w:rsidP="00816A82">
            <w:pPr>
              <w:widowControl w:val="0"/>
              <w:autoSpaceDE w:val="0"/>
              <w:autoSpaceDN w:val="0"/>
              <w:spacing w:before="31" w:line="228" w:lineRule="exact"/>
              <w:ind w:left="134"/>
              <w:rPr>
                <w:rFonts w:ascii="Arial" w:eastAsia="Arial" w:hAnsi="Arial" w:cs="Arial"/>
                <w:highlight w:val="yellow"/>
                <w:lang w:eastAsia="en-GB" w:bidi="en-GB"/>
              </w:rPr>
            </w:pPr>
            <w:r w:rsidRPr="00816A82">
              <w:rPr>
                <w:rFonts w:ascii="Arial" w:eastAsia="Arial" w:hAnsi="Arial" w:cs="Arial"/>
                <w:lang w:eastAsia="en-GB" w:bidi="en-GB"/>
              </w:rPr>
              <w:t>Data Protection &amp; Personal Information Handling Policy</w:t>
            </w:r>
          </w:p>
        </w:tc>
      </w:tr>
      <w:tr w:rsidR="00816A82" w:rsidRPr="00816A82" w14:paraId="64F58224" w14:textId="77777777" w:rsidTr="0025600C">
        <w:trPr>
          <w:trHeight w:val="411"/>
        </w:trPr>
        <w:tc>
          <w:tcPr>
            <w:tcW w:w="958" w:type="dxa"/>
            <w:tcBorders>
              <w:top w:val="single" w:sz="4" w:space="0" w:color="auto"/>
              <w:left w:val="single" w:sz="4" w:space="0" w:color="auto"/>
              <w:bottom w:val="single" w:sz="4" w:space="0" w:color="auto"/>
              <w:right w:val="single" w:sz="4" w:space="0" w:color="auto"/>
            </w:tcBorders>
          </w:tcPr>
          <w:p w14:paraId="005CF875"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09B44CDD" w14:textId="77777777" w:rsidR="00816A82" w:rsidRPr="00816A82" w:rsidRDefault="00816A82" w:rsidP="00816A82">
            <w:pPr>
              <w:widowControl w:val="0"/>
              <w:autoSpaceDE w:val="0"/>
              <w:autoSpaceDN w:val="0"/>
              <w:spacing w:before="23"/>
              <w:ind w:left="134"/>
              <w:rPr>
                <w:rFonts w:ascii="Arial" w:eastAsia="Arial" w:hAnsi="Arial" w:cs="Arial"/>
                <w:highlight w:val="yellow"/>
                <w:lang w:eastAsia="en-GB" w:bidi="en-GB"/>
              </w:rPr>
            </w:pPr>
            <w:r w:rsidRPr="00816A82">
              <w:rPr>
                <w:rFonts w:ascii="Arial" w:eastAsia="Arial" w:hAnsi="Arial" w:cs="Arial"/>
                <w:lang w:eastAsia="en-GB" w:bidi="en-GB"/>
              </w:rPr>
              <w:t>Confidentiality Policy</w:t>
            </w:r>
          </w:p>
        </w:tc>
      </w:tr>
      <w:tr w:rsidR="00816A82" w:rsidRPr="00816A82" w14:paraId="508C7961" w14:textId="77777777" w:rsidTr="0025600C">
        <w:trPr>
          <w:trHeight w:val="411"/>
        </w:trPr>
        <w:tc>
          <w:tcPr>
            <w:tcW w:w="958" w:type="dxa"/>
            <w:tcBorders>
              <w:top w:val="single" w:sz="4" w:space="0" w:color="auto"/>
              <w:left w:val="single" w:sz="4" w:space="0" w:color="auto"/>
              <w:bottom w:val="single" w:sz="4" w:space="0" w:color="auto"/>
              <w:right w:val="single" w:sz="4" w:space="0" w:color="auto"/>
            </w:tcBorders>
          </w:tcPr>
          <w:p w14:paraId="398E8EB6"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2D05BF66" w14:textId="77777777" w:rsidR="00816A82" w:rsidRPr="00816A82" w:rsidRDefault="00816A82" w:rsidP="00816A82">
            <w:pPr>
              <w:widowControl w:val="0"/>
              <w:autoSpaceDE w:val="0"/>
              <w:autoSpaceDN w:val="0"/>
              <w:spacing w:before="23"/>
              <w:ind w:left="134"/>
              <w:rPr>
                <w:rFonts w:ascii="Arial" w:eastAsia="Arial" w:hAnsi="Arial" w:cs="Arial"/>
                <w:lang w:eastAsia="en-GB" w:bidi="en-GB"/>
              </w:rPr>
            </w:pPr>
            <w:r w:rsidRPr="00816A82">
              <w:rPr>
                <w:rFonts w:ascii="Arial" w:eastAsia="Arial" w:hAnsi="Arial" w:cs="Arial"/>
                <w:lang w:eastAsia="en-GB" w:bidi="en-GB"/>
              </w:rPr>
              <w:t>Information Governance Policy for SystmOne and Summary Care Record</w:t>
            </w:r>
          </w:p>
        </w:tc>
      </w:tr>
      <w:tr w:rsidR="00816A82" w:rsidRPr="00816A82" w14:paraId="227D6F37" w14:textId="77777777" w:rsidTr="0025600C">
        <w:trPr>
          <w:trHeight w:val="411"/>
        </w:trPr>
        <w:tc>
          <w:tcPr>
            <w:tcW w:w="958" w:type="dxa"/>
            <w:tcBorders>
              <w:top w:val="single" w:sz="4" w:space="0" w:color="auto"/>
              <w:left w:val="single" w:sz="4" w:space="0" w:color="auto"/>
              <w:bottom w:val="single" w:sz="4" w:space="0" w:color="auto"/>
              <w:right w:val="single" w:sz="4" w:space="0" w:color="auto"/>
            </w:tcBorders>
          </w:tcPr>
          <w:p w14:paraId="38196976"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41EFAAEF" w14:textId="77777777" w:rsidR="00816A82" w:rsidRPr="00816A82" w:rsidRDefault="00816A82" w:rsidP="00816A82">
            <w:pPr>
              <w:widowControl w:val="0"/>
              <w:autoSpaceDE w:val="0"/>
              <w:autoSpaceDN w:val="0"/>
              <w:spacing w:before="23"/>
              <w:ind w:left="134"/>
              <w:rPr>
                <w:rFonts w:ascii="Arial" w:eastAsia="Arial" w:hAnsi="Arial" w:cs="Arial"/>
                <w:lang w:eastAsia="en-GB" w:bidi="en-GB"/>
              </w:rPr>
            </w:pPr>
            <w:r w:rsidRPr="00816A82">
              <w:rPr>
                <w:rFonts w:ascii="Arial" w:eastAsia="Arial" w:hAnsi="Arial" w:cs="Arial"/>
                <w:lang w:eastAsia="en-GB" w:bidi="en-GB"/>
              </w:rPr>
              <w:t>(RA)Registration Authority and NHS CRS Smartcard Policy</w:t>
            </w:r>
          </w:p>
        </w:tc>
      </w:tr>
      <w:tr w:rsidR="00816A82" w:rsidRPr="00816A82" w14:paraId="77C5D1D0" w14:textId="77777777" w:rsidTr="0025600C">
        <w:trPr>
          <w:trHeight w:val="411"/>
        </w:trPr>
        <w:tc>
          <w:tcPr>
            <w:tcW w:w="958" w:type="dxa"/>
            <w:tcBorders>
              <w:top w:val="single" w:sz="4" w:space="0" w:color="auto"/>
              <w:left w:val="single" w:sz="4" w:space="0" w:color="auto"/>
              <w:bottom w:val="single" w:sz="4" w:space="0" w:color="auto"/>
              <w:right w:val="single" w:sz="4" w:space="0" w:color="auto"/>
            </w:tcBorders>
          </w:tcPr>
          <w:p w14:paraId="41204308"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0DB870A3" w14:textId="77777777" w:rsidR="00816A82" w:rsidRPr="00816A82" w:rsidRDefault="00816A82" w:rsidP="00816A82">
            <w:pPr>
              <w:widowControl w:val="0"/>
              <w:autoSpaceDE w:val="0"/>
              <w:autoSpaceDN w:val="0"/>
              <w:spacing w:before="23"/>
              <w:ind w:left="134"/>
              <w:rPr>
                <w:rFonts w:ascii="Arial" w:eastAsia="Arial" w:hAnsi="Arial" w:cs="Arial"/>
                <w:highlight w:val="yellow"/>
                <w:lang w:eastAsia="en-GB" w:bidi="en-GB"/>
              </w:rPr>
            </w:pPr>
            <w:r w:rsidRPr="00816A82">
              <w:rPr>
                <w:rFonts w:ascii="Arial" w:eastAsia="Arial" w:hAnsi="Arial" w:cs="Arial"/>
                <w:lang w:eastAsia="en-GB" w:bidi="en-GB"/>
              </w:rPr>
              <w:t>Data Protection &amp; Impact Assessment Policy &amp; Procedure</w:t>
            </w:r>
          </w:p>
        </w:tc>
      </w:tr>
      <w:tr w:rsidR="00816A82" w:rsidRPr="00816A82" w14:paraId="37732A0C" w14:textId="77777777" w:rsidTr="0025600C">
        <w:trPr>
          <w:trHeight w:val="411"/>
        </w:trPr>
        <w:tc>
          <w:tcPr>
            <w:tcW w:w="958" w:type="dxa"/>
            <w:tcBorders>
              <w:top w:val="single" w:sz="4" w:space="0" w:color="auto"/>
              <w:left w:val="single" w:sz="4" w:space="0" w:color="auto"/>
              <w:bottom w:val="single" w:sz="4" w:space="0" w:color="auto"/>
              <w:right w:val="single" w:sz="4" w:space="0" w:color="auto"/>
            </w:tcBorders>
          </w:tcPr>
          <w:p w14:paraId="7B0F0608"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0A674949" w14:textId="77777777" w:rsidR="00816A82" w:rsidRPr="00816A82" w:rsidRDefault="00816A82" w:rsidP="00816A82">
            <w:pPr>
              <w:widowControl w:val="0"/>
              <w:autoSpaceDE w:val="0"/>
              <w:autoSpaceDN w:val="0"/>
              <w:spacing w:before="23"/>
              <w:ind w:left="134"/>
              <w:rPr>
                <w:rFonts w:ascii="Arial" w:eastAsia="Arial" w:hAnsi="Arial" w:cs="Arial"/>
                <w:lang w:eastAsia="en-GB" w:bidi="en-GB"/>
              </w:rPr>
            </w:pPr>
            <w:r w:rsidRPr="00816A82">
              <w:rPr>
                <w:rFonts w:ascii="Arial" w:eastAsia="Arial" w:hAnsi="Arial" w:cs="Arial"/>
                <w:lang w:eastAsia="en-GB" w:bidi="en-GB"/>
              </w:rPr>
              <w:t>Access to Health Records Policy</w:t>
            </w:r>
          </w:p>
        </w:tc>
      </w:tr>
      <w:tr w:rsidR="00816A82" w:rsidRPr="00816A82" w14:paraId="4FCDA36B" w14:textId="77777777" w:rsidTr="0025600C">
        <w:trPr>
          <w:trHeight w:val="411"/>
        </w:trPr>
        <w:tc>
          <w:tcPr>
            <w:tcW w:w="958" w:type="dxa"/>
            <w:tcBorders>
              <w:top w:val="single" w:sz="4" w:space="0" w:color="auto"/>
              <w:left w:val="single" w:sz="4" w:space="0" w:color="auto"/>
              <w:bottom w:val="single" w:sz="4" w:space="0" w:color="auto"/>
              <w:right w:val="single" w:sz="4" w:space="0" w:color="auto"/>
            </w:tcBorders>
          </w:tcPr>
          <w:p w14:paraId="5820CE7F"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7D9ECA8E" w14:textId="77777777" w:rsidR="00816A82" w:rsidRPr="00816A82" w:rsidRDefault="00816A82" w:rsidP="00816A82">
            <w:pPr>
              <w:widowControl w:val="0"/>
              <w:autoSpaceDE w:val="0"/>
              <w:autoSpaceDN w:val="0"/>
              <w:spacing w:before="23"/>
              <w:ind w:left="134"/>
              <w:rPr>
                <w:rFonts w:ascii="Arial" w:eastAsia="Arial" w:hAnsi="Arial" w:cs="Arial"/>
                <w:lang w:eastAsia="en-GB" w:bidi="en-GB"/>
              </w:rPr>
            </w:pPr>
            <w:r w:rsidRPr="00816A82">
              <w:rPr>
                <w:rFonts w:ascii="Arial" w:eastAsia="Arial" w:hAnsi="Arial" w:cs="Arial"/>
                <w:lang w:eastAsia="en-GB" w:bidi="en-GB"/>
              </w:rPr>
              <w:t>Freedom of Information Requests Policy</w:t>
            </w:r>
          </w:p>
        </w:tc>
      </w:tr>
      <w:tr w:rsidR="00816A82" w:rsidRPr="00816A82" w14:paraId="3F8B8F18" w14:textId="77777777" w:rsidTr="0025600C">
        <w:trPr>
          <w:trHeight w:val="414"/>
        </w:trPr>
        <w:tc>
          <w:tcPr>
            <w:tcW w:w="958" w:type="dxa"/>
            <w:tcBorders>
              <w:top w:val="single" w:sz="4" w:space="0" w:color="auto"/>
              <w:left w:val="single" w:sz="4" w:space="0" w:color="auto"/>
              <w:bottom w:val="single" w:sz="4" w:space="0" w:color="auto"/>
              <w:right w:val="single" w:sz="4" w:space="0" w:color="auto"/>
            </w:tcBorders>
          </w:tcPr>
          <w:p w14:paraId="1F032733"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57039582" w14:textId="77777777" w:rsidR="00816A82" w:rsidRPr="00816A82" w:rsidRDefault="00816A82" w:rsidP="00816A82">
            <w:pPr>
              <w:widowControl w:val="0"/>
              <w:autoSpaceDE w:val="0"/>
              <w:autoSpaceDN w:val="0"/>
              <w:spacing w:before="23"/>
              <w:ind w:left="134"/>
              <w:rPr>
                <w:rFonts w:ascii="Arial" w:eastAsia="Arial" w:hAnsi="Arial" w:cs="Arial"/>
                <w:lang w:eastAsia="en-GB" w:bidi="en-GB"/>
              </w:rPr>
            </w:pPr>
            <w:r w:rsidRPr="00816A82">
              <w:rPr>
                <w:rFonts w:ascii="Arial" w:eastAsia="Arial" w:hAnsi="Arial" w:cs="Arial"/>
                <w:lang w:eastAsia="en-GB" w:bidi="en-GB"/>
              </w:rPr>
              <w:t>IT Security Policy</w:t>
            </w:r>
          </w:p>
        </w:tc>
      </w:tr>
      <w:tr w:rsidR="00816A82" w:rsidRPr="00816A82" w14:paraId="71B775A7" w14:textId="77777777" w:rsidTr="0025600C">
        <w:trPr>
          <w:trHeight w:val="414"/>
        </w:trPr>
        <w:tc>
          <w:tcPr>
            <w:tcW w:w="958" w:type="dxa"/>
            <w:tcBorders>
              <w:top w:val="single" w:sz="4" w:space="0" w:color="auto"/>
              <w:left w:val="single" w:sz="4" w:space="0" w:color="auto"/>
              <w:bottom w:val="single" w:sz="4" w:space="0" w:color="auto"/>
              <w:right w:val="single" w:sz="4" w:space="0" w:color="auto"/>
            </w:tcBorders>
          </w:tcPr>
          <w:p w14:paraId="67FD50A7"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7C0BF4B3" w14:textId="77777777" w:rsidR="00816A82" w:rsidRPr="00816A82" w:rsidRDefault="00816A82" w:rsidP="00816A82">
            <w:pPr>
              <w:widowControl w:val="0"/>
              <w:autoSpaceDE w:val="0"/>
              <w:autoSpaceDN w:val="0"/>
              <w:spacing w:before="23"/>
              <w:ind w:left="134"/>
              <w:rPr>
                <w:rFonts w:ascii="Arial" w:eastAsia="Arial" w:hAnsi="Arial" w:cs="Arial"/>
                <w:lang w:eastAsia="en-GB" w:bidi="en-GB"/>
              </w:rPr>
            </w:pPr>
            <w:r w:rsidRPr="00816A82">
              <w:rPr>
                <w:rFonts w:ascii="Arial" w:eastAsia="Arial" w:hAnsi="Arial" w:cs="Arial"/>
                <w:lang w:eastAsia="en-GB" w:bidi="en-GB"/>
              </w:rPr>
              <w:t>Information Security Incident and Incident Investigation Policy</w:t>
            </w:r>
          </w:p>
        </w:tc>
      </w:tr>
      <w:tr w:rsidR="00816A82" w:rsidRPr="00816A82" w14:paraId="04D6C726" w14:textId="77777777" w:rsidTr="0025600C">
        <w:trPr>
          <w:trHeight w:val="414"/>
        </w:trPr>
        <w:tc>
          <w:tcPr>
            <w:tcW w:w="958" w:type="dxa"/>
            <w:tcBorders>
              <w:top w:val="single" w:sz="4" w:space="0" w:color="auto"/>
              <w:left w:val="single" w:sz="4" w:space="0" w:color="auto"/>
              <w:bottom w:val="single" w:sz="4" w:space="0" w:color="auto"/>
              <w:right w:val="single" w:sz="4" w:space="0" w:color="auto"/>
            </w:tcBorders>
          </w:tcPr>
          <w:p w14:paraId="262986F9"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222BC950" w14:textId="77777777" w:rsidR="00816A82" w:rsidRPr="00816A82" w:rsidRDefault="00816A82" w:rsidP="00816A82">
            <w:pPr>
              <w:widowControl w:val="0"/>
              <w:autoSpaceDE w:val="0"/>
              <w:autoSpaceDN w:val="0"/>
              <w:spacing w:before="23"/>
              <w:ind w:left="134"/>
              <w:rPr>
                <w:rFonts w:ascii="Arial" w:eastAsia="Arial" w:hAnsi="Arial" w:cs="Arial"/>
                <w:highlight w:val="yellow"/>
                <w:lang w:eastAsia="en-GB" w:bidi="en-GB"/>
              </w:rPr>
            </w:pPr>
            <w:r w:rsidRPr="00816A82">
              <w:rPr>
                <w:rFonts w:ascii="Arial" w:eastAsia="Arial" w:hAnsi="Arial" w:cs="Arial"/>
                <w:lang w:eastAsia="en-GB" w:bidi="en-GB"/>
              </w:rPr>
              <w:t>Mobile Solutions Policy</w:t>
            </w:r>
          </w:p>
        </w:tc>
      </w:tr>
      <w:tr w:rsidR="00816A82" w:rsidRPr="00816A82" w14:paraId="4BFE36F2" w14:textId="77777777" w:rsidTr="0025600C">
        <w:trPr>
          <w:trHeight w:val="412"/>
        </w:trPr>
        <w:tc>
          <w:tcPr>
            <w:tcW w:w="958" w:type="dxa"/>
            <w:tcBorders>
              <w:top w:val="single" w:sz="4" w:space="0" w:color="auto"/>
              <w:left w:val="single" w:sz="4" w:space="0" w:color="auto"/>
              <w:bottom w:val="single" w:sz="4" w:space="0" w:color="auto"/>
              <w:right w:val="single" w:sz="4" w:space="0" w:color="auto"/>
            </w:tcBorders>
          </w:tcPr>
          <w:p w14:paraId="3EA2C26A"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05092C89" w14:textId="77777777" w:rsidR="00816A82" w:rsidRPr="00816A82" w:rsidRDefault="00816A82" w:rsidP="00816A82">
            <w:pPr>
              <w:widowControl w:val="0"/>
              <w:autoSpaceDE w:val="0"/>
              <w:autoSpaceDN w:val="0"/>
              <w:spacing w:before="23"/>
              <w:ind w:left="134"/>
              <w:rPr>
                <w:rFonts w:ascii="Arial" w:eastAsia="Arial" w:hAnsi="Arial" w:cs="Arial"/>
                <w:lang w:eastAsia="en-GB" w:bidi="en-GB"/>
              </w:rPr>
            </w:pPr>
            <w:r w:rsidRPr="00816A82">
              <w:rPr>
                <w:rFonts w:ascii="Arial" w:eastAsia="Arial" w:hAnsi="Arial" w:cs="Arial"/>
                <w:lang w:eastAsia="en-GB" w:bidi="en-GB"/>
              </w:rPr>
              <w:t>Records Management Policy &amp; Procedure</w:t>
            </w:r>
          </w:p>
        </w:tc>
      </w:tr>
      <w:tr w:rsidR="00816A82" w:rsidRPr="00816A82" w14:paraId="5D094718" w14:textId="77777777" w:rsidTr="0025600C">
        <w:trPr>
          <w:trHeight w:val="412"/>
        </w:trPr>
        <w:tc>
          <w:tcPr>
            <w:tcW w:w="958" w:type="dxa"/>
            <w:tcBorders>
              <w:top w:val="single" w:sz="4" w:space="0" w:color="auto"/>
              <w:left w:val="single" w:sz="4" w:space="0" w:color="auto"/>
              <w:bottom w:val="single" w:sz="4" w:space="0" w:color="auto"/>
              <w:right w:val="single" w:sz="4" w:space="0" w:color="auto"/>
            </w:tcBorders>
          </w:tcPr>
          <w:p w14:paraId="728EBE13"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691EC8C6" w14:textId="77777777" w:rsidR="00816A82" w:rsidRPr="00816A82" w:rsidRDefault="00816A82" w:rsidP="00816A82">
            <w:pPr>
              <w:widowControl w:val="0"/>
              <w:autoSpaceDE w:val="0"/>
              <w:autoSpaceDN w:val="0"/>
              <w:spacing w:before="23"/>
              <w:ind w:left="134"/>
              <w:rPr>
                <w:rFonts w:ascii="Arial" w:eastAsia="Arial" w:hAnsi="Arial" w:cs="Arial"/>
                <w:lang w:eastAsia="en-GB" w:bidi="en-GB"/>
              </w:rPr>
            </w:pPr>
            <w:r w:rsidRPr="00816A82">
              <w:rPr>
                <w:rFonts w:ascii="Arial" w:eastAsia="Arial" w:hAnsi="Arial" w:cs="Arial"/>
                <w:lang w:eastAsia="en-GB" w:bidi="en-GB"/>
              </w:rPr>
              <w:t>Record Keeping Policy</w:t>
            </w:r>
          </w:p>
        </w:tc>
      </w:tr>
      <w:tr w:rsidR="00816A82" w:rsidRPr="00816A82" w14:paraId="233DECFC" w14:textId="77777777" w:rsidTr="0025600C">
        <w:trPr>
          <w:trHeight w:val="409"/>
        </w:trPr>
        <w:tc>
          <w:tcPr>
            <w:tcW w:w="958" w:type="dxa"/>
            <w:tcBorders>
              <w:top w:val="single" w:sz="4" w:space="0" w:color="auto"/>
              <w:left w:val="single" w:sz="4" w:space="0" w:color="auto"/>
              <w:bottom w:val="single" w:sz="4" w:space="0" w:color="auto"/>
              <w:right w:val="single" w:sz="4" w:space="0" w:color="auto"/>
            </w:tcBorders>
          </w:tcPr>
          <w:p w14:paraId="47F94487" w14:textId="77777777" w:rsidR="00816A82" w:rsidRPr="00816A82" w:rsidRDefault="00816A82" w:rsidP="00816A82">
            <w:pPr>
              <w:widowControl w:val="0"/>
              <w:numPr>
                <w:ilvl w:val="0"/>
                <w:numId w:val="20"/>
              </w:numPr>
              <w:autoSpaceDE w:val="0"/>
              <w:autoSpaceDN w:val="0"/>
              <w:spacing w:before="23"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40C6BC98" w14:textId="77777777" w:rsidR="00816A82" w:rsidRPr="00816A82" w:rsidRDefault="00816A82" w:rsidP="00816A82">
            <w:pPr>
              <w:widowControl w:val="0"/>
              <w:autoSpaceDE w:val="0"/>
              <w:autoSpaceDN w:val="0"/>
              <w:spacing w:before="23"/>
              <w:ind w:left="134"/>
              <w:rPr>
                <w:rFonts w:ascii="Arial" w:eastAsia="Arial" w:hAnsi="Arial" w:cs="Arial"/>
                <w:lang w:eastAsia="en-GB" w:bidi="en-GB"/>
              </w:rPr>
            </w:pPr>
            <w:r w:rsidRPr="00816A82">
              <w:rPr>
                <w:rFonts w:ascii="Arial" w:eastAsia="Arial" w:hAnsi="Arial" w:cs="Arial"/>
                <w:lang w:eastAsia="en-GB" w:bidi="en-GB"/>
              </w:rPr>
              <w:t>Video Interactive Guidance Policy</w:t>
            </w:r>
          </w:p>
        </w:tc>
      </w:tr>
      <w:tr w:rsidR="00816A82" w:rsidRPr="00816A82" w14:paraId="7BA744B0" w14:textId="77777777" w:rsidTr="0025600C">
        <w:trPr>
          <w:trHeight w:val="414"/>
        </w:trPr>
        <w:tc>
          <w:tcPr>
            <w:tcW w:w="958" w:type="dxa"/>
            <w:tcBorders>
              <w:top w:val="single" w:sz="4" w:space="0" w:color="auto"/>
              <w:left w:val="single" w:sz="4" w:space="0" w:color="auto"/>
              <w:bottom w:val="single" w:sz="4" w:space="0" w:color="auto"/>
              <w:right w:val="single" w:sz="4" w:space="0" w:color="auto"/>
            </w:tcBorders>
          </w:tcPr>
          <w:p w14:paraId="19B94A41" w14:textId="77777777" w:rsidR="00816A82" w:rsidRPr="00816A82" w:rsidRDefault="00816A82" w:rsidP="00816A82">
            <w:pPr>
              <w:widowControl w:val="0"/>
              <w:numPr>
                <w:ilvl w:val="0"/>
                <w:numId w:val="20"/>
              </w:numPr>
              <w:autoSpaceDE w:val="0"/>
              <w:autoSpaceDN w:val="0"/>
              <w:spacing w:before="28"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746256C2" w14:textId="15E4E221" w:rsidR="00816A82" w:rsidRPr="00816A82" w:rsidRDefault="00816A82" w:rsidP="00816A82">
            <w:pPr>
              <w:widowControl w:val="0"/>
              <w:autoSpaceDE w:val="0"/>
              <w:autoSpaceDN w:val="0"/>
              <w:spacing w:before="28"/>
              <w:ind w:left="134"/>
              <w:rPr>
                <w:rFonts w:ascii="Arial" w:eastAsia="Arial" w:hAnsi="Arial" w:cs="Arial"/>
                <w:highlight w:val="yellow"/>
                <w:lang w:eastAsia="en-GB" w:bidi="en-GB"/>
              </w:rPr>
            </w:pPr>
            <w:r w:rsidRPr="00816A82">
              <w:rPr>
                <w:rFonts w:ascii="Arial" w:eastAsia="Arial" w:hAnsi="Arial" w:cs="Arial"/>
                <w:lang w:eastAsia="en-GB" w:bidi="en-GB"/>
              </w:rPr>
              <w:t>Incident Reporting Policy</w:t>
            </w:r>
          </w:p>
        </w:tc>
      </w:tr>
      <w:tr w:rsidR="00816A82" w:rsidRPr="00816A82" w14:paraId="7D7AE850" w14:textId="77777777" w:rsidTr="0025600C">
        <w:trPr>
          <w:trHeight w:val="414"/>
        </w:trPr>
        <w:tc>
          <w:tcPr>
            <w:tcW w:w="958" w:type="dxa"/>
            <w:tcBorders>
              <w:top w:val="single" w:sz="4" w:space="0" w:color="auto"/>
              <w:left w:val="single" w:sz="4" w:space="0" w:color="auto"/>
              <w:bottom w:val="single" w:sz="4" w:space="0" w:color="auto"/>
              <w:right w:val="single" w:sz="4" w:space="0" w:color="auto"/>
            </w:tcBorders>
          </w:tcPr>
          <w:p w14:paraId="5B0309A6" w14:textId="77777777" w:rsidR="00816A82" w:rsidRPr="00816A82" w:rsidRDefault="00816A82" w:rsidP="00816A82">
            <w:pPr>
              <w:widowControl w:val="0"/>
              <w:numPr>
                <w:ilvl w:val="0"/>
                <w:numId w:val="20"/>
              </w:numPr>
              <w:autoSpaceDE w:val="0"/>
              <w:autoSpaceDN w:val="0"/>
              <w:spacing w:before="28" w:after="200" w:line="276" w:lineRule="auto"/>
              <w:rPr>
                <w:rFonts w:ascii="Arial" w:eastAsia="Arial" w:hAnsi="Arial" w:cs="Arial"/>
                <w:lang w:eastAsia="en-GB" w:bidi="en-GB"/>
              </w:rPr>
            </w:pPr>
          </w:p>
        </w:tc>
        <w:tc>
          <w:tcPr>
            <w:tcW w:w="9302" w:type="dxa"/>
            <w:gridSpan w:val="2"/>
            <w:tcBorders>
              <w:top w:val="single" w:sz="4" w:space="0" w:color="auto"/>
              <w:left w:val="single" w:sz="4" w:space="0" w:color="auto"/>
              <w:bottom w:val="single" w:sz="4" w:space="0" w:color="auto"/>
              <w:right w:val="single" w:sz="4" w:space="0" w:color="auto"/>
            </w:tcBorders>
          </w:tcPr>
          <w:p w14:paraId="1E960CEF" w14:textId="77777777" w:rsidR="00816A82" w:rsidRPr="00816A82" w:rsidRDefault="00816A82" w:rsidP="00816A82">
            <w:pPr>
              <w:widowControl w:val="0"/>
              <w:autoSpaceDE w:val="0"/>
              <w:autoSpaceDN w:val="0"/>
              <w:spacing w:before="28"/>
              <w:ind w:left="134"/>
              <w:rPr>
                <w:rFonts w:ascii="Arial" w:eastAsia="Arial" w:hAnsi="Arial" w:cs="Arial"/>
                <w:lang w:eastAsia="en-GB" w:bidi="en-GB"/>
              </w:rPr>
            </w:pPr>
            <w:r w:rsidRPr="00816A82">
              <w:rPr>
                <w:rFonts w:ascii="Arial" w:eastAsia="Arial" w:hAnsi="Arial" w:cs="Arial"/>
                <w:lang w:eastAsia="en-GB" w:bidi="en-GB"/>
              </w:rPr>
              <w:t>Serious Incident Reporting Policy</w:t>
            </w:r>
          </w:p>
        </w:tc>
      </w:tr>
    </w:tbl>
    <w:p w14:paraId="6F2F4DCE" w14:textId="77777777" w:rsidR="00816A82" w:rsidRPr="00816A82" w:rsidRDefault="00816A82" w:rsidP="00816A82">
      <w:pPr>
        <w:spacing w:after="200" w:line="276" w:lineRule="auto"/>
        <w:rPr>
          <w:rFonts w:ascii="Arial" w:eastAsia="Calibri" w:hAnsi="Arial"/>
          <w:sz w:val="20"/>
          <w:szCs w:val="22"/>
        </w:rPr>
        <w:sectPr w:rsidR="00816A82" w:rsidRPr="00816A82" w:rsidSect="00967A81">
          <w:headerReference w:type="default" r:id="rId76"/>
          <w:footerReference w:type="default" r:id="rId77"/>
          <w:pgSz w:w="11930" w:h="16860"/>
          <w:pgMar w:top="980" w:right="360" w:bottom="820" w:left="380" w:header="8" w:footer="638" w:gutter="0"/>
          <w:cols w:space="720"/>
        </w:sectPr>
      </w:pPr>
    </w:p>
    <w:p w14:paraId="04C8C4B6" w14:textId="77777777" w:rsidR="00816A82" w:rsidRPr="00816A82" w:rsidRDefault="00816A82" w:rsidP="00346C0F">
      <w:pPr>
        <w:keepNext/>
        <w:keepLines/>
        <w:shd w:val="clear" w:color="auto" w:fill="0072C6"/>
        <w:spacing w:before="480" w:after="200" w:line="276" w:lineRule="auto"/>
        <w:outlineLvl w:val="0"/>
        <w:rPr>
          <w:rFonts w:ascii="Arial" w:hAnsi="Arial"/>
          <w:b/>
          <w:bCs/>
          <w:color w:val="FFFFFF"/>
          <w:sz w:val="28"/>
          <w:szCs w:val="28"/>
        </w:rPr>
      </w:pPr>
      <w:bookmarkStart w:id="139" w:name="_Toc97206026"/>
      <w:bookmarkStart w:id="140" w:name="_Toc97206567"/>
      <w:r w:rsidRPr="00816A82">
        <w:rPr>
          <w:rFonts w:ascii="Arial" w:hAnsi="Arial"/>
          <w:b/>
          <w:bCs/>
          <w:color w:val="FFFFFF"/>
          <w:sz w:val="28"/>
          <w:szCs w:val="28"/>
        </w:rPr>
        <w:lastRenderedPageBreak/>
        <w:t>Your Information Governance Declaration</w:t>
      </w:r>
      <w:bookmarkEnd w:id="139"/>
      <w:bookmarkEnd w:id="140"/>
    </w:p>
    <w:p w14:paraId="252F2ABF" w14:textId="77777777" w:rsidR="00816A82" w:rsidRPr="00816A82" w:rsidRDefault="00816A82" w:rsidP="00816A82">
      <w:pPr>
        <w:widowControl w:val="0"/>
        <w:autoSpaceDE w:val="0"/>
        <w:autoSpaceDN w:val="0"/>
        <w:ind w:left="332"/>
        <w:rPr>
          <w:rFonts w:ascii="Arial" w:eastAsia="Arial" w:hAnsi="Arial" w:cs="Arial"/>
          <w:lang w:eastAsia="en-GB" w:bidi="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8"/>
        <w:gridCol w:w="5862"/>
      </w:tblGrid>
      <w:tr w:rsidR="00816A82" w:rsidRPr="00816A82" w14:paraId="45AC9C05" w14:textId="77777777" w:rsidTr="0025600C">
        <w:tc>
          <w:tcPr>
            <w:tcW w:w="3686" w:type="dxa"/>
            <w:vAlign w:val="center"/>
          </w:tcPr>
          <w:p w14:paraId="1D87B6CF" w14:textId="77777777" w:rsidR="00816A82" w:rsidRPr="00816A82" w:rsidRDefault="00816A82" w:rsidP="00816A82">
            <w:pPr>
              <w:widowControl w:val="0"/>
              <w:autoSpaceDE w:val="0"/>
              <w:autoSpaceDN w:val="0"/>
              <w:jc w:val="center"/>
              <w:rPr>
                <w:rFonts w:ascii="Arial" w:eastAsia="Arial" w:hAnsi="Arial" w:cs="Arial"/>
                <w:lang w:eastAsia="en-GB" w:bidi="en-GB"/>
              </w:rPr>
            </w:pPr>
            <w:r w:rsidRPr="00816A82">
              <w:rPr>
                <w:rFonts w:ascii="Arial" w:eastAsia="Arial" w:hAnsi="Arial" w:cs="Arial"/>
                <w:noProof/>
                <w:lang w:eastAsia="en-GB"/>
              </w:rPr>
              <w:drawing>
                <wp:inline distT="0" distB="0" distL="0" distR="0" wp14:anchorId="084D5104" wp14:editId="1929AD92">
                  <wp:extent cx="1652270" cy="1823085"/>
                  <wp:effectExtent l="0" t="0" r="508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52270" cy="1823085"/>
                          </a:xfrm>
                          <a:prstGeom prst="rect">
                            <a:avLst/>
                          </a:prstGeom>
                          <a:noFill/>
                        </pic:spPr>
                      </pic:pic>
                    </a:graphicData>
                  </a:graphic>
                </wp:inline>
              </w:drawing>
            </w:r>
          </w:p>
        </w:tc>
        <w:tc>
          <w:tcPr>
            <w:tcW w:w="5953" w:type="dxa"/>
            <w:vAlign w:val="center"/>
          </w:tcPr>
          <w:p w14:paraId="7A7CD95E" w14:textId="77777777" w:rsidR="00816A82" w:rsidRPr="00816A82" w:rsidRDefault="00816A82" w:rsidP="00816A82">
            <w:pPr>
              <w:rPr>
                <w:rFonts w:ascii="Arial" w:hAnsi="Arial"/>
                <w:szCs w:val="22"/>
              </w:rPr>
            </w:pPr>
            <w:r w:rsidRPr="00816A82">
              <w:rPr>
                <w:rFonts w:ascii="Arial" w:hAnsi="Arial"/>
                <w:szCs w:val="22"/>
              </w:rPr>
              <w:t xml:space="preserve">All ECCH staff are required to read, understand and agree to the </w:t>
            </w:r>
            <w:r w:rsidRPr="00816A82">
              <w:rPr>
                <w:rFonts w:ascii="Arial" w:hAnsi="Arial"/>
                <w:b/>
                <w:color w:val="80348A"/>
                <w:szCs w:val="22"/>
              </w:rPr>
              <w:t>Information Governance Handbook</w:t>
            </w:r>
            <w:r w:rsidRPr="00816A82">
              <w:rPr>
                <w:rFonts w:ascii="Arial" w:hAnsi="Arial"/>
                <w:szCs w:val="22"/>
              </w:rPr>
              <w:t>.</w:t>
            </w:r>
          </w:p>
          <w:p w14:paraId="22ABF7DE" w14:textId="77777777" w:rsidR="00816A82" w:rsidRPr="00816A82" w:rsidRDefault="00816A82" w:rsidP="00816A82">
            <w:pPr>
              <w:rPr>
                <w:rFonts w:ascii="Arial" w:hAnsi="Arial"/>
                <w:szCs w:val="22"/>
              </w:rPr>
            </w:pPr>
            <w:r w:rsidRPr="00816A82">
              <w:rPr>
                <w:rFonts w:ascii="Arial" w:hAnsi="Arial"/>
                <w:szCs w:val="22"/>
              </w:rPr>
              <w:t>It is your responsibility to learn about Information Governance, to help ensure you follow best practice guidelines to ensure the necessary safeguards for, and appropriate use of person-identifiable and confidential information.</w:t>
            </w:r>
          </w:p>
          <w:p w14:paraId="3A50B7EC" w14:textId="77777777" w:rsidR="00816A82" w:rsidRPr="00816A82" w:rsidRDefault="00816A82" w:rsidP="00816A82">
            <w:pPr>
              <w:widowControl w:val="0"/>
              <w:autoSpaceDE w:val="0"/>
              <w:autoSpaceDN w:val="0"/>
              <w:rPr>
                <w:rFonts w:ascii="Arial" w:eastAsia="Arial" w:hAnsi="Arial" w:cs="Arial"/>
                <w:lang w:eastAsia="en-GB" w:bidi="en-GB"/>
              </w:rPr>
            </w:pPr>
          </w:p>
        </w:tc>
      </w:tr>
      <w:tr w:rsidR="00816A82" w:rsidRPr="00816A82" w14:paraId="7611DF81" w14:textId="77777777" w:rsidTr="0025600C">
        <w:tc>
          <w:tcPr>
            <w:tcW w:w="9639" w:type="dxa"/>
            <w:gridSpan w:val="2"/>
            <w:vAlign w:val="center"/>
          </w:tcPr>
          <w:p w14:paraId="09EA4A01" w14:textId="77777777" w:rsidR="00816A82" w:rsidRPr="00816A82" w:rsidRDefault="00816A82" w:rsidP="00816A82">
            <w:pPr>
              <w:rPr>
                <w:rFonts w:ascii="Arial" w:hAnsi="Arial"/>
                <w:szCs w:val="22"/>
              </w:rPr>
            </w:pPr>
          </w:p>
          <w:p w14:paraId="7C25C833" w14:textId="77777777" w:rsidR="00816A82" w:rsidRPr="00816A82" w:rsidRDefault="00816A82" w:rsidP="00816A82">
            <w:pPr>
              <w:rPr>
                <w:rFonts w:ascii="Arial" w:hAnsi="Arial"/>
                <w:szCs w:val="22"/>
              </w:rPr>
            </w:pPr>
            <w:r w:rsidRPr="00816A82">
              <w:rPr>
                <w:rFonts w:ascii="Arial" w:hAnsi="Arial"/>
                <w:szCs w:val="22"/>
              </w:rPr>
              <w:t>If you require any advice or further information, contact your Data Protection Officer (DPO) - we are here to help you.</w:t>
            </w:r>
          </w:p>
          <w:p w14:paraId="507E4370" w14:textId="77777777" w:rsidR="00816A82" w:rsidRPr="00816A82" w:rsidRDefault="00816A82" w:rsidP="00816A82">
            <w:pPr>
              <w:rPr>
                <w:rFonts w:ascii="Arial" w:hAnsi="Arial"/>
                <w:szCs w:val="22"/>
              </w:rPr>
            </w:pPr>
          </w:p>
          <w:p w14:paraId="16EE03B8" w14:textId="77777777" w:rsidR="00816A82" w:rsidRPr="00816A82" w:rsidRDefault="00816A82" w:rsidP="00816A82">
            <w:pPr>
              <w:rPr>
                <w:rFonts w:ascii="Arial" w:hAnsi="Arial"/>
                <w:szCs w:val="22"/>
              </w:rPr>
            </w:pPr>
            <w:r w:rsidRPr="00816A82">
              <w:rPr>
                <w:rFonts w:ascii="Arial" w:hAnsi="Arial"/>
                <w:szCs w:val="22"/>
              </w:rPr>
              <w:t>This Information Governance Handbook has been developed to ensure that ECCH staff and third parties handling person-identifiable and confidential information are compliant with, but not limited to, the following legislation and regulation</w:t>
            </w:r>
            <w:r w:rsidRPr="00816A82">
              <w:rPr>
                <w:rFonts w:ascii="Arial" w:hAnsi="Arial"/>
                <w:spacing w:val="-2"/>
                <w:szCs w:val="22"/>
              </w:rPr>
              <w:t xml:space="preserve"> </w:t>
            </w:r>
            <w:r w:rsidRPr="00816A82">
              <w:rPr>
                <w:rFonts w:ascii="Arial" w:hAnsi="Arial"/>
                <w:szCs w:val="22"/>
              </w:rPr>
              <w:t>standards:</w:t>
            </w:r>
          </w:p>
          <w:p w14:paraId="44117020" w14:textId="77777777" w:rsidR="00816A82" w:rsidRPr="00816A82" w:rsidRDefault="00816A82" w:rsidP="00816A82">
            <w:pPr>
              <w:rPr>
                <w:rFonts w:ascii="Arial" w:hAnsi="Arial"/>
                <w:szCs w:val="22"/>
              </w:rPr>
            </w:pPr>
          </w:p>
          <w:p w14:paraId="6C0763FF" w14:textId="77777777" w:rsidR="00816A82" w:rsidRPr="00816A82" w:rsidRDefault="00816A82" w:rsidP="00816A82">
            <w:pPr>
              <w:numPr>
                <w:ilvl w:val="0"/>
                <w:numId w:val="32"/>
              </w:numPr>
              <w:contextualSpacing/>
              <w:rPr>
                <w:rFonts w:ascii="Arial" w:hAnsi="Arial" w:cs="Arial"/>
                <w:color w:val="000000"/>
              </w:rPr>
            </w:pPr>
            <w:r w:rsidRPr="00816A82">
              <w:rPr>
                <w:rFonts w:ascii="Arial" w:hAnsi="Arial" w:cs="Arial"/>
                <w:color w:val="000000"/>
              </w:rPr>
              <w:t>Data Protection Act</w:t>
            </w:r>
            <w:r w:rsidRPr="00816A82">
              <w:rPr>
                <w:rFonts w:ascii="Arial" w:hAnsi="Arial" w:cs="Arial"/>
                <w:color w:val="000000"/>
                <w:spacing w:val="-1"/>
              </w:rPr>
              <w:t xml:space="preserve"> </w:t>
            </w:r>
            <w:r w:rsidRPr="00816A82">
              <w:rPr>
                <w:rFonts w:ascii="Arial" w:hAnsi="Arial" w:cs="Arial"/>
                <w:color w:val="000000"/>
              </w:rPr>
              <w:t>(2018)</w:t>
            </w:r>
          </w:p>
          <w:p w14:paraId="72942ECF" w14:textId="77777777" w:rsidR="00816A82" w:rsidRPr="00816A82" w:rsidRDefault="00000000" w:rsidP="00816A82">
            <w:pPr>
              <w:numPr>
                <w:ilvl w:val="0"/>
                <w:numId w:val="32"/>
              </w:numPr>
              <w:contextualSpacing/>
              <w:rPr>
                <w:rFonts w:ascii="Arial" w:hAnsi="Arial" w:cs="Arial"/>
                <w:color w:val="000000"/>
              </w:rPr>
            </w:pPr>
            <w:hyperlink r:id="rId79">
              <w:r w:rsidR="00816A82" w:rsidRPr="00816A82">
                <w:rPr>
                  <w:rFonts w:ascii="Arial" w:hAnsi="Arial" w:cs="Arial"/>
                  <w:color w:val="000000"/>
                </w:rPr>
                <w:t xml:space="preserve">Freedom </w:t>
              </w:r>
            </w:hyperlink>
            <w:r w:rsidR="00816A82" w:rsidRPr="00816A82">
              <w:rPr>
                <w:rFonts w:ascii="Arial" w:hAnsi="Arial" w:cs="Arial"/>
                <w:color w:val="000000"/>
              </w:rPr>
              <w:t>of Information Act</w:t>
            </w:r>
            <w:r w:rsidR="00816A82" w:rsidRPr="00816A82">
              <w:rPr>
                <w:rFonts w:ascii="Arial" w:hAnsi="Arial" w:cs="Arial"/>
                <w:color w:val="000000"/>
                <w:spacing w:val="9"/>
              </w:rPr>
              <w:t xml:space="preserve"> </w:t>
            </w:r>
            <w:r w:rsidR="00816A82" w:rsidRPr="00816A82">
              <w:rPr>
                <w:rFonts w:ascii="Arial" w:hAnsi="Arial" w:cs="Arial"/>
                <w:color w:val="000000"/>
              </w:rPr>
              <w:t>(2000)</w:t>
            </w:r>
          </w:p>
          <w:p w14:paraId="39D4C119" w14:textId="77777777" w:rsidR="00816A82" w:rsidRPr="00816A82" w:rsidRDefault="00816A82" w:rsidP="00816A82">
            <w:pPr>
              <w:numPr>
                <w:ilvl w:val="0"/>
                <w:numId w:val="32"/>
              </w:numPr>
              <w:contextualSpacing/>
              <w:rPr>
                <w:rFonts w:ascii="Arial" w:hAnsi="Arial" w:cs="Arial"/>
                <w:color w:val="000000"/>
              </w:rPr>
            </w:pPr>
            <w:r w:rsidRPr="00816A82">
              <w:rPr>
                <w:rFonts w:ascii="Arial" w:hAnsi="Arial" w:cs="Arial"/>
                <w:color w:val="000000"/>
              </w:rPr>
              <w:t>Environmental Information Regulations</w:t>
            </w:r>
            <w:r w:rsidRPr="00816A82">
              <w:rPr>
                <w:rFonts w:ascii="Arial" w:hAnsi="Arial" w:cs="Arial"/>
                <w:color w:val="000000"/>
                <w:spacing w:val="5"/>
              </w:rPr>
              <w:t xml:space="preserve"> </w:t>
            </w:r>
            <w:r w:rsidRPr="00816A82">
              <w:rPr>
                <w:rFonts w:ascii="Arial" w:hAnsi="Arial" w:cs="Arial"/>
                <w:color w:val="000000"/>
              </w:rPr>
              <w:t>(2004)</w:t>
            </w:r>
          </w:p>
          <w:p w14:paraId="3200A656" w14:textId="77777777" w:rsidR="00816A82" w:rsidRPr="00816A82" w:rsidRDefault="00816A82" w:rsidP="00816A82">
            <w:pPr>
              <w:numPr>
                <w:ilvl w:val="0"/>
                <w:numId w:val="32"/>
              </w:numPr>
              <w:contextualSpacing/>
              <w:rPr>
                <w:rFonts w:ascii="Arial" w:hAnsi="Arial" w:cs="Arial"/>
                <w:color w:val="000000"/>
              </w:rPr>
            </w:pPr>
            <w:r w:rsidRPr="00816A82">
              <w:rPr>
                <w:rFonts w:ascii="Arial" w:hAnsi="Arial" w:cs="Arial"/>
                <w:color w:val="000000"/>
              </w:rPr>
              <w:t>Access to Health Records Act</w:t>
            </w:r>
            <w:r w:rsidRPr="00816A82">
              <w:rPr>
                <w:rFonts w:ascii="Arial" w:hAnsi="Arial" w:cs="Arial"/>
                <w:color w:val="000000"/>
                <w:spacing w:val="-2"/>
              </w:rPr>
              <w:t xml:space="preserve"> </w:t>
            </w:r>
            <w:r w:rsidRPr="00816A82">
              <w:rPr>
                <w:rFonts w:ascii="Arial" w:hAnsi="Arial" w:cs="Arial"/>
                <w:color w:val="000000"/>
              </w:rPr>
              <w:t>(1990)</w:t>
            </w:r>
          </w:p>
          <w:p w14:paraId="5DFA0B4E" w14:textId="77777777" w:rsidR="00816A82" w:rsidRPr="00816A82" w:rsidRDefault="00816A82" w:rsidP="00816A82">
            <w:pPr>
              <w:numPr>
                <w:ilvl w:val="0"/>
                <w:numId w:val="32"/>
              </w:numPr>
              <w:contextualSpacing/>
              <w:rPr>
                <w:rFonts w:ascii="Arial" w:hAnsi="Arial" w:cs="Arial"/>
                <w:color w:val="000000"/>
              </w:rPr>
            </w:pPr>
            <w:r w:rsidRPr="00816A82">
              <w:rPr>
                <w:rFonts w:ascii="Arial" w:hAnsi="Arial" w:cs="Arial"/>
                <w:color w:val="000000"/>
              </w:rPr>
              <w:t>NHS Confidentiality Code of Practice</w:t>
            </w:r>
            <w:r w:rsidRPr="00816A82">
              <w:rPr>
                <w:rFonts w:ascii="Arial" w:hAnsi="Arial" w:cs="Arial"/>
                <w:color w:val="000000"/>
                <w:spacing w:val="-1"/>
              </w:rPr>
              <w:t xml:space="preserve"> </w:t>
            </w:r>
            <w:r w:rsidRPr="00816A82">
              <w:rPr>
                <w:rFonts w:ascii="Arial" w:hAnsi="Arial" w:cs="Arial"/>
                <w:color w:val="000000"/>
              </w:rPr>
              <w:t>(2003)</w:t>
            </w:r>
          </w:p>
          <w:p w14:paraId="5C9095E9" w14:textId="77777777" w:rsidR="00816A82" w:rsidRPr="00816A82" w:rsidRDefault="00816A82" w:rsidP="00816A82">
            <w:pPr>
              <w:numPr>
                <w:ilvl w:val="0"/>
                <w:numId w:val="32"/>
              </w:numPr>
              <w:contextualSpacing/>
              <w:rPr>
                <w:rFonts w:ascii="Arial" w:hAnsi="Arial" w:cs="Arial"/>
                <w:color w:val="000000"/>
              </w:rPr>
            </w:pPr>
            <w:r w:rsidRPr="00816A82">
              <w:rPr>
                <w:rFonts w:ascii="Arial" w:hAnsi="Arial" w:cs="Arial"/>
                <w:color w:val="000000"/>
              </w:rPr>
              <w:t>Caldicott Principles</w:t>
            </w:r>
            <w:r w:rsidRPr="00816A82">
              <w:rPr>
                <w:rFonts w:ascii="Arial" w:hAnsi="Arial" w:cs="Arial"/>
                <w:color w:val="000000"/>
                <w:spacing w:val="-1"/>
              </w:rPr>
              <w:t xml:space="preserve"> </w:t>
            </w:r>
            <w:r w:rsidRPr="00816A82">
              <w:rPr>
                <w:rFonts w:ascii="Arial" w:hAnsi="Arial" w:cs="Arial"/>
                <w:color w:val="000000"/>
              </w:rPr>
              <w:t>(1997)</w:t>
            </w:r>
          </w:p>
          <w:p w14:paraId="31D3FF09" w14:textId="77777777" w:rsidR="00816A82" w:rsidRPr="00816A82" w:rsidRDefault="00816A82" w:rsidP="00816A82">
            <w:pPr>
              <w:numPr>
                <w:ilvl w:val="0"/>
                <w:numId w:val="32"/>
              </w:numPr>
              <w:contextualSpacing/>
              <w:rPr>
                <w:rFonts w:ascii="Arial" w:hAnsi="Arial" w:cs="Arial"/>
                <w:color w:val="000000"/>
              </w:rPr>
            </w:pPr>
            <w:r w:rsidRPr="00816A82">
              <w:rPr>
                <w:rFonts w:ascii="Arial" w:hAnsi="Arial" w:cs="Arial"/>
                <w:color w:val="000000"/>
              </w:rPr>
              <w:t>Care Records Guarantee – NHS</w:t>
            </w:r>
            <w:r w:rsidRPr="00816A82">
              <w:rPr>
                <w:rFonts w:ascii="Arial" w:hAnsi="Arial" w:cs="Arial"/>
                <w:color w:val="000000"/>
                <w:spacing w:val="3"/>
              </w:rPr>
              <w:t xml:space="preserve"> </w:t>
            </w:r>
            <w:r w:rsidRPr="00816A82">
              <w:rPr>
                <w:rFonts w:ascii="Arial" w:hAnsi="Arial" w:cs="Arial"/>
                <w:color w:val="000000"/>
              </w:rPr>
              <w:t>Digital</w:t>
            </w:r>
          </w:p>
          <w:p w14:paraId="2CEBCB9F" w14:textId="77777777" w:rsidR="00816A82" w:rsidRPr="00816A82" w:rsidRDefault="00816A82" w:rsidP="00816A82">
            <w:pPr>
              <w:numPr>
                <w:ilvl w:val="0"/>
                <w:numId w:val="32"/>
              </w:numPr>
              <w:contextualSpacing/>
              <w:rPr>
                <w:rFonts w:ascii="Arial" w:hAnsi="Arial" w:cs="Arial"/>
                <w:color w:val="000000"/>
              </w:rPr>
            </w:pPr>
            <w:r w:rsidRPr="00816A82">
              <w:rPr>
                <w:rFonts w:ascii="Arial" w:hAnsi="Arial" w:cs="Arial"/>
                <w:color w:val="000000"/>
              </w:rPr>
              <w:t>Human Rights Act</w:t>
            </w:r>
            <w:r w:rsidRPr="00816A82">
              <w:rPr>
                <w:rFonts w:ascii="Arial" w:hAnsi="Arial" w:cs="Arial"/>
                <w:color w:val="000000"/>
                <w:spacing w:val="-1"/>
              </w:rPr>
              <w:t xml:space="preserve"> </w:t>
            </w:r>
            <w:r w:rsidRPr="00816A82">
              <w:rPr>
                <w:rFonts w:ascii="Arial" w:hAnsi="Arial" w:cs="Arial"/>
                <w:color w:val="000000"/>
              </w:rPr>
              <w:t>(1998)</w:t>
            </w:r>
          </w:p>
          <w:p w14:paraId="6CEF53F2" w14:textId="77777777" w:rsidR="00816A82" w:rsidRPr="00816A82" w:rsidRDefault="00816A82" w:rsidP="00816A82">
            <w:pPr>
              <w:numPr>
                <w:ilvl w:val="0"/>
                <w:numId w:val="32"/>
              </w:numPr>
              <w:contextualSpacing/>
              <w:rPr>
                <w:rFonts w:ascii="Arial" w:hAnsi="Arial" w:cs="Arial"/>
                <w:color w:val="000000"/>
              </w:rPr>
            </w:pPr>
            <w:r w:rsidRPr="00816A82">
              <w:rPr>
                <w:rFonts w:ascii="Arial" w:hAnsi="Arial" w:cs="Arial"/>
                <w:color w:val="000000"/>
              </w:rPr>
              <w:t>Information Security Standard</w:t>
            </w:r>
            <w:r w:rsidRPr="00816A82">
              <w:rPr>
                <w:rFonts w:ascii="Arial" w:hAnsi="Arial" w:cs="Arial"/>
                <w:color w:val="000000"/>
                <w:spacing w:val="1"/>
              </w:rPr>
              <w:t xml:space="preserve"> </w:t>
            </w:r>
            <w:r w:rsidRPr="00816A82">
              <w:rPr>
                <w:rFonts w:ascii="Arial" w:hAnsi="Arial" w:cs="Arial"/>
                <w:color w:val="000000"/>
              </w:rPr>
              <w:t>ISO27001</w:t>
            </w:r>
          </w:p>
          <w:p w14:paraId="34746C2B" w14:textId="77777777" w:rsidR="00816A82" w:rsidRPr="00816A82" w:rsidRDefault="00816A82" w:rsidP="00816A82">
            <w:pPr>
              <w:numPr>
                <w:ilvl w:val="0"/>
                <w:numId w:val="32"/>
              </w:numPr>
              <w:contextualSpacing/>
              <w:rPr>
                <w:rFonts w:ascii="Arial" w:hAnsi="Arial" w:cs="Arial"/>
                <w:color w:val="000000"/>
              </w:rPr>
            </w:pPr>
            <w:r w:rsidRPr="00816A82">
              <w:rPr>
                <w:rFonts w:ascii="Arial" w:hAnsi="Arial" w:cs="Arial"/>
                <w:color w:val="000000"/>
              </w:rPr>
              <w:t>Computer Misuse Act</w:t>
            </w:r>
            <w:r w:rsidRPr="00816A82">
              <w:rPr>
                <w:rFonts w:ascii="Arial" w:hAnsi="Arial" w:cs="Arial"/>
                <w:color w:val="000000"/>
                <w:spacing w:val="-2"/>
              </w:rPr>
              <w:t xml:space="preserve"> </w:t>
            </w:r>
            <w:r w:rsidRPr="00816A82">
              <w:rPr>
                <w:rFonts w:ascii="Arial" w:hAnsi="Arial" w:cs="Arial"/>
                <w:color w:val="000000"/>
              </w:rPr>
              <w:t>(1990)</w:t>
            </w:r>
          </w:p>
          <w:p w14:paraId="71666DD5" w14:textId="77777777" w:rsidR="00816A82" w:rsidRPr="00816A82" w:rsidRDefault="00816A82" w:rsidP="00816A82">
            <w:pPr>
              <w:rPr>
                <w:rFonts w:ascii="Arial" w:hAnsi="Arial"/>
                <w:szCs w:val="22"/>
              </w:rPr>
            </w:pPr>
          </w:p>
          <w:p w14:paraId="019077C6" w14:textId="77777777" w:rsidR="00816A82" w:rsidRPr="00816A82" w:rsidRDefault="00816A82" w:rsidP="00816A82">
            <w:pPr>
              <w:rPr>
                <w:rFonts w:ascii="Arial" w:hAnsi="Arial"/>
                <w:szCs w:val="22"/>
              </w:rPr>
            </w:pPr>
            <w:r w:rsidRPr="00816A82">
              <w:rPr>
                <w:rFonts w:ascii="Arial" w:hAnsi="Arial"/>
                <w:szCs w:val="22"/>
              </w:rPr>
              <w:t xml:space="preserve">Please remember that your computer and any ECCH System login has been assigned to you only. As such, you are accountable for your computer and/or ECCH System login and for ensuring that all activity is auditable. It is your responsibility to ensure that password access is known only to yourself and that if you leave your PC/laptop logged on and unattended you must activate a password protected screensaver (press </w:t>
            </w:r>
            <w:proofErr w:type="spellStart"/>
            <w:r w:rsidRPr="00816A82">
              <w:rPr>
                <w:rFonts w:ascii="Arial" w:hAnsi="Arial"/>
                <w:b/>
                <w:szCs w:val="22"/>
              </w:rPr>
              <w:t>Ctrl+Alt+Del</w:t>
            </w:r>
            <w:proofErr w:type="spellEnd"/>
            <w:r w:rsidRPr="00816A82">
              <w:rPr>
                <w:rFonts w:ascii="Arial" w:hAnsi="Arial"/>
                <w:b/>
                <w:szCs w:val="22"/>
              </w:rPr>
              <w:t xml:space="preserve"> </w:t>
            </w:r>
            <w:r w:rsidRPr="00816A82">
              <w:rPr>
                <w:rFonts w:ascii="Arial" w:hAnsi="Arial"/>
                <w:szCs w:val="22"/>
              </w:rPr>
              <w:t>on the keyboard</w:t>
            </w:r>
            <w:r w:rsidRPr="00816A82">
              <w:rPr>
                <w:rFonts w:ascii="Arial" w:hAnsi="Arial"/>
                <w:b/>
                <w:szCs w:val="22"/>
              </w:rPr>
              <w:t xml:space="preserve"> </w:t>
            </w:r>
            <w:r w:rsidRPr="00816A82">
              <w:rPr>
                <w:rFonts w:ascii="Arial" w:hAnsi="Arial"/>
                <w:szCs w:val="22"/>
              </w:rPr>
              <w:t>lock your workstation) to maintain security and prevent unauthorised use of your PC/laptop.</w:t>
            </w:r>
          </w:p>
          <w:p w14:paraId="1E4F8FEB" w14:textId="77777777" w:rsidR="00816A82" w:rsidRPr="00816A82" w:rsidRDefault="00816A82" w:rsidP="00816A82">
            <w:pPr>
              <w:rPr>
                <w:rFonts w:ascii="Arial" w:hAnsi="Arial"/>
                <w:szCs w:val="22"/>
              </w:rPr>
            </w:pPr>
          </w:p>
          <w:p w14:paraId="6D50EB8F" w14:textId="77777777" w:rsidR="00816A82" w:rsidRPr="00816A82" w:rsidRDefault="00816A82" w:rsidP="00816A82">
            <w:pPr>
              <w:rPr>
                <w:rFonts w:ascii="Arial" w:hAnsi="Arial"/>
                <w:szCs w:val="22"/>
              </w:rPr>
            </w:pPr>
            <w:r w:rsidRPr="00816A82">
              <w:rPr>
                <w:rFonts w:ascii="Arial" w:hAnsi="Arial"/>
                <w:szCs w:val="22"/>
              </w:rPr>
              <w:t>You should be aware that inappropriate use, including any violation of ECCH Information Governance policies referenced in this handbook, may result in the withdrawal of the facility, prosecution and/or disciplinary action, including dismissal, in accordance with the ECCH disciplinary procedures.</w:t>
            </w:r>
          </w:p>
          <w:p w14:paraId="5469B356" w14:textId="77777777" w:rsidR="00816A82" w:rsidRPr="00816A82" w:rsidRDefault="00816A82" w:rsidP="00816A82">
            <w:pPr>
              <w:rPr>
                <w:rFonts w:ascii="Arial" w:hAnsi="Arial"/>
                <w:szCs w:val="22"/>
              </w:rPr>
            </w:pPr>
          </w:p>
        </w:tc>
      </w:tr>
    </w:tbl>
    <w:p w14:paraId="04E16659" w14:textId="77777777" w:rsidR="00816A82" w:rsidRPr="00816A82" w:rsidRDefault="00816A82" w:rsidP="00D0053C">
      <w:bookmarkStart w:id="141" w:name="_Toc97205772"/>
      <w:bookmarkStart w:id="142" w:name="_Toc97206027"/>
      <w:bookmarkStart w:id="143" w:name="_Toc97206346"/>
      <w:bookmarkStart w:id="144" w:name="_Toc97206568"/>
      <w:bookmarkEnd w:id="141"/>
      <w:bookmarkEnd w:id="142"/>
      <w:bookmarkEnd w:id="143"/>
      <w:bookmarkEnd w:id="144"/>
    </w:p>
    <w:p w14:paraId="56202239" w14:textId="77777777" w:rsidR="00816A82" w:rsidRPr="00816A82" w:rsidRDefault="00816A82" w:rsidP="00816A82">
      <w:pPr>
        <w:spacing w:after="200" w:line="276" w:lineRule="auto"/>
        <w:rPr>
          <w:rFonts w:ascii="Arial" w:eastAsia="Calibri" w:hAnsi="Arial"/>
          <w:szCs w:val="22"/>
        </w:rPr>
      </w:pPr>
    </w:p>
    <w:p w14:paraId="29CDBFE5" w14:textId="77777777" w:rsidR="00816A82" w:rsidRPr="00816A82" w:rsidRDefault="00816A82" w:rsidP="00816A82">
      <w:pPr>
        <w:spacing w:after="200" w:line="276" w:lineRule="auto"/>
        <w:rPr>
          <w:rFonts w:ascii="Arial" w:eastAsia="Calibri" w:hAnsi="Arial"/>
          <w:szCs w:val="22"/>
        </w:rPr>
      </w:pPr>
    </w:p>
    <w:p w14:paraId="55479034" w14:textId="77777777" w:rsidR="00816A82" w:rsidRPr="00816A82" w:rsidRDefault="00816A82" w:rsidP="00816A82">
      <w:pPr>
        <w:spacing w:after="200" w:line="276" w:lineRule="auto"/>
        <w:rPr>
          <w:rFonts w:ascii="Arial" w:eastAsia="Calibri" w:hAnsi="Arial"/>
          <w:szCs w:val="22"/>
        </w:rPr>
      </w:pPr>
    </w:p>
    <w:sectPr w:rsidR="00816A82" w:rsidRPr="00816A82" w:rsidSect="00967A81">
      <w:footerReference w:type="default" r:id="rId80"/>
      <w:headerReference w:type="first" r:id="rId81"/>
      <w:pgSz w:w="11906" w:h="16838"/>
      <w:pgMar w:top="1021" w:right="1134" w:bottom="102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F7208" w14:textId="77777777" w:rsidR="00370C3A" w:rsidRDefault="00370C3A">
      <w:r>
        <w:separator/>
      </w:r>
    </w:p>
  </w:endnote>
  <w:endnote w:type="continuationSeparator" w:id="0">
    <w:p w14:paraId="2B600263" w14:textId="77777777" w:rsidR="00370C3A" w:rsidRDefault="00370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5865" w14:textId="77777777" w:rsidR="004628FE" w:rsidRDefault="004628FE" w:rsidP="00761393">
    <w:pPr>
      <w:overflowPunct w:val="0"/>
      <w:autoSpaceDE w:val="0"/>
      <w:autoSpaceDN w:val="0"/>
      <w:adjustRightInd w:val="0"/>
      <w:jc w:val="center"/>
      <w:rPr>
        <w:rFonts w:ascii="Arial" w:hAnsi="Arial" w:cs="Arial"/>
        <w:sz w:val="16"/>
        <w:szCs w:val="16"/>
      </w:rPr>
    </w:pPr>
  </w:p>
  <w:p w14:paraId="3104E4DF" w14:textId="39E15954" w:rsidR="004628FE" w:rsidRDefault="0019344C" w:rsidP="00761393">
    <w:pPr>
      <w:overflowPunct w:val="0"/>
      <w:autoSpaceDE w:val="0"/>
      <w:autoSpaceDN w:val="0"/>
      <w:adjustRightInd w:val="0"/>
      <w:jc w:val="center"/>
      <w:rPr>
        <w:rFonts w:ascii="Arial" w:hAnsi="Arial" w:cs="Arial"/>
        <w:sz w:val="16"/>
        <w:szCs w:val="16"/>
      </w:rPr>
    </w:pPr>
    <w:r>
      <w:rPr>
        <w:rFonts w:ascii="Arial" w:hAnsi="Arial" w:cs="Arial"/>
        <w:sz w:val="16"/>
        <w:szCs w:val="16"/>
      </w:rPr>
      <w:t>Information Governance Policy and Framework</w:t>
    </w:r>
    <w:r w:rsidR="004628FE">
      <w:rPr>
        <w:rFonts w:ascii="Arial" w:hAnsi="Arial" w:cs="Arial"/>
        <w:sz w:val="16"/>
        <w:szCs w:val="16"/>
      </w:rPr>
      <w:t xml:space="preserve"> </w:t>
    </w:r>
    <w:r w:rsidR="00135FEA">
      <w:rPr>
        <w:rFonts w:ascii="Arial" w:hAnsi="Arial" w:cs="Arial"/>
        <w:sz w:val="16"/>
        <w:szCs w:val="16"/>
      </w:rPr>
      <w:t>-</w:t>
    </w:r>
    <w:r w:rsidR="004628FE">
      <w:rPr>
        <w:rFonts w:ascii="Arial" w:hAnsi="Arial" w:cs="Arial"/>
        <w:sz w:val="16"/>
        <w:szCs w:val="16"/>
      </w:rPr>
      <w:t xml:space="preserve"> Version </w:t>
    </w:r>
    <w:r w:rsidR="00F90B25">
      <w:rPr>
        <w:rFonts w:ascii="Arial" w:hAnsi="Arial" w:cs="Arial"/>
        <w:sz w:val="16"/>
        <w:szCs w:val="16"/>
      </w:rPr>
      <w:t>2.5</w:t>
    </w:r>
  </w:p>
  <w:p w14:paraId="23CD121C" w14:textId="4A7C8A2B" w:rsidR="004628FE" w:rsidRPr="0097260D" w:rsidRDefault="004628FE" w:rsidP="00761393">
    <w:pPr>
      <w:overflowPunct w:val="0"/>
      <w:autoSpaceDE w:val="0"/>
      <w:autoSpaceDN w:val="0"/>
      <w:adjustRightInd w:val="0"/>
      <w:jc w:val="center"/>
      <w:rPr>
        <w:rFonts w:ascii="Arial" w:hAnsi="Arial" w:cs="Arial"/>
        <w:sz w:val="16"/>
        <w:szCs w:val="16"/>
      </w:rPr>
    </w:pPr>
    <w:r w:rsidRPr="00135FEA">
      <w:rPr>
        <w:rFonts w:ascii="Arial" w:hAnsi="Arial" w:cs="Arial"/>
        <w:b/>
        <w:bCs/>
        <w:sz w:val="16"/>
        <w:szCs w:val="16"/>
      </w:rPr>
      <w:t>Issued:</w:t>
    </w:r>
    <w:r w:rsidRPr="0097260D">
      <w:rPr>
        <w:rFonts w:ascii="Arial" w:hAnsi="Arial" w:cs="Arial"/>
        <w:sz w:val="16"/>
        <w:szCs w:val="16"/>
      </w:rPr>
      <w:t xml:space="preserve"> </w:t>
    </w:r>
    <w:r w:rsidR="0019344C">
      <w:rPr>
        <w:rFonts w:ascii="Arial" w:hAnsi="Arial" w:cs="Arial"/>
        <w:sz w:val="16"/>
        <w:szCs w:val="16"/>
      </w:rPr>
      <w:t>October 2016</w:t>
    </w:r>
    <w:r w:rsidRPr="0097260D">
      <w:rPr>
        <w:rFonts w:ascii="Arial" w:hAnsi="Arial" w:cs="Arial"/>
        <w:sz w:val="16"/>
        <w:szCs w:val="16"/>
      </w:rPr>
      <w:t xml:space="preserve">   </w:t>
    </w:r>
    <w:r w:rsidRPr="00135FEA">
      <w:rPr>
        <w:rFonts w:ascii="Arial" w:hAnsi="Arial" w:cs="Arial"/>
        <w:b/>
        <w:bCs/>
        <w:sz w:val="16"/>
        <w:szCs w:val="16"/>
      </w:rPr>
      <w:t>Amended</w:t>
    </w:r>
    <w:r w:rsidR="00135FEA">
      <w:rPr>
        <w:rFonts w:ascii="Arial" w:hAnsi="Arial" w:cs="Arial"/>
        <w:b/>
        <w:bCs/>
        <w:sz w:val="16"/>
        <w:szCs w:val="16"/>
      </w:rPr>
      <w:t>:</w:t>
    </w:r>
    <w:r w:rsidRPr="00135FEA">
      <w:rPr>
        <w:rFonts w:ascii="Arial" w:hAnsi="Arial" w:cs="Arial"/>
        <w:b/>
        <w:bCs/>
        <w:sz w:val="16"/>
        <w:szCs w:val="16"/>
      </w:rPr>
      <w:t xml:space="preserve"> </w:t>
    </w:r>
    <w:r w:rsidR="0019344C">
      <w:rPr>
        <w:rFonts w:ascii="Arial" w:hAnsi="Arial" w:cs="Arial"/>
        <w:sz w:val="16"/>
        <w:szCs w:val="16"/>
      </w:rPr>
      <w:t>February 2022</w:t>
    </w:r>
    <w:r>
      <w:rPr>
        <w:rFonts w:ascii="Arial" w:hAnsi="Arial" w:cs="Arial"/>
        <w:sz w:val="16"/>
        <w:szCs w:val="16"/>
      </w:rPr>
      <w:t xml:space="preserve">   </w:t>
    </w:r>
    <w:r w:rsidRPr="00135FEA">
      <w:rPr>
        <w:rFonts w:ascii="Arial" w:hAnsi="Arial" w:cs="Arial"/>
        <w:b/>
        <w:bCs/>
        <w:sz w:val="16"/>
        <w:szCs w:val="16"/>
      </w:rPr>
      <w:t>Review Date:</w:t>
    </w:r>
    <w:r>
      <w:rPr>
        <w:rFonts w:ascii="Arial" w:hAnsi="Arial" w:cs="Arial"/>
        <w:sz w:val="16"/>
        <w:szCs w:val="16"/>
      </w:rPr>
      <w:t xml:space="preserve"> </w:t>
    </w:r>
    <w:r w:rsidR="0019344C">
      <w:rPr>
        <w:rFonts w:ascii="Arial" w:hAnsi="Arial" w:cs="Arial"/>
        <w:sz w:val="16"/>
        <w:szCs w:val="16"/>
      </w:rPr>
      <w:t>March 202</w:t>
    </w:r>
    <w:r w:rsidR="00F90B25">
      <w:rPr>
        <w:rFonts w:ascii="Arial" w:hAnsi="Arial" w:cs="Arial"/>
        <w:sz w:val="16"/>
        <w:szCs w:val="16"/>
      </w:rPr>
      <w:t>5</w:t>
    </w:r>
  </w:p>
  <w:p w14:paraId="0D3C8083" w14:textId="77777777" w:rsidR="004628FE" w:rsidRDefault="004628FE" w:rsidP="00761393">
    <w:pPr>
      <w:pStyle w:val="Footer"/>
      <w:jc w:val="center"/>
      <w:rPr>
        <w:rFonts w:ascii="Arial" w:hAnsi="Arial" w:cs="Arial"/>
        <w:i/>
        <w:sz w:val="16"/>
        <w:szCs w:val="16"/>
      </w:rPr>
    </w:pPr>
    <w:r>
      <w:rPr>
        <w:rFonts w:ascii="Arial" w:hAnsi="Arial" w:cs="Arial"/>
        <w:i/>
        <w:sz w:val="16"/>
        <w:szCs w:val="16"/>
      </w:rPr>
      <w:t xml:space="preserve">Page </w:t>
    </w:r>
    <w:r>
      <w:rPr>
        <w:rFonts w:ascii="Arial" w:hAnsi="Arial" w:cs="Arial"/>
        <w:i/>
        <w:sz w:val="16"/>
        <w:szCs w:val="16"/>
      </w:rPr>
      <w:fldChar w:fldCharType="begin"/>
    </w:r>
    <w:r>
      <w:rPr>
        <w:rFonts w:ascii="Arial" w:hAnsi="Arial" w:cs="Arial"/>
        <w:i/>
        <w:sz w:val="16"/>
        <w:szCs w:val="16"/>
      </w:rPr>
      <w:instrText xml:space="preserve"> PAGE </w:instrText>
    </w:r>
    <w:r>
      <w:rPr>
        <w:rFonts w:ascii="Arial" w:hAnsi="Arial" w:cs="Arial"/>
        <w:i/>
        <w:sz w:val="16"/>
        <w:szCs w:val="16"/>
      </w:rPr>
      <w:fldChar w:fldCharType="separate"/>
    </w:r>
    <w:r w:rsidR="001F4D9E">
      <w:rPr>
        <w:rFonts w:ascii="Arial" w:hAnsi="Arial" w:cs="Arial"/>
        <w:i/>
        <w:noProof/>
        <w:sz w:val="16"/>
        <w:szCs w:val="16"/>
      </w:rPr>
      <w:t>22</w:t>
    </w:r>
    <w:r>
      <w:rPr>
        <w:rFonts w:ascii="Arial" w:hAnsi="Arial" w:cs="Arial"/>
        <w:i/>
        <w:sz w:val="16"/>
        <w:szCs w:val="16"/>
      </w:rPr>
      <w:fldChar w:fldCharType="end"/>
    </w:r>
    <w:r>
      <w:rPr>
        <w:rFonts w:ascii="Arial" w:hAnsi="Arial" w:cs="Arial"/>
        <w:i/>
        <w:sz w:val="16"/>
        <w:szCs w:val="16"/>
      </w:rPr>
      <w:t xml:space="preserve"> of </w:t>
    </w:r>
    <w:r>
      <w:rPr>
        <w:rFonts w:ascii="Arial" w:hAnsi="Arial" w:cs="Arial"/>
        <w:i/>
        <w:sz w:val="16"/>
        <w:szCs w:val="16"/>
      </w:rPr>
      <w:fldChar w:fldCharType="begin"/>
    </w:r>
    <w:r>
      <w:rPr>
        <w:rFonts w:ascii="Arial" w:hAnsi="Arial" w:cs="Arial"/>
        <w:i/>
        <w:sz w:val="16"/>
        <w:szCs w:val="16"/>
      </w:rPr>
      <w:instrText xml:space="preserve"> NUMPAGES </w:instrText>
    </w:r>
    <w:r>
      <w:rPr>
        <w:rFonts w:ascii="Arial" w:hAnsi="Arial" w:cs="Arial"/>
        <w:i/>
        <w:sz w:val="16"/>
        <w:szCs w:val="16"/>
      </w:rPr>
      <w:fldChar w:fldCharType="separate"/>
    </w:r>
    <w:r w:rsidR="001F4D9E">
      <w:rPr>
        <w:rFonts w:ascii="Arial" w:hAnsi="Arial" w:cs="Arial"/>
        <w:i/>
        <w:noProof/>
        <w:sz w:val="16"/>
        <w:szCs w:val="16"/>
      </w:rPr>
      <w:t>24</w:t>
    </w:r>
    <w:r>
      <w:rPr>
        <w:rFonts w:ascii="Arial" w:hAnsi="Arial" w:cs="Arial"/>
        <w:i/>
        <w:sz w:val="16"/>
        <w:szCs w:val="16"/>
      </w:rPr>
      <w:fldChar w:fldCharType="end"/>
    </w:r>
  </w:p>
  <w:p w14:paraId="651AC7E0" w14:textId="77777777" w:rsidR="004628FE" w:rsidRDefault="004628FE">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0D12" w14:textId="77777777" w:rsidR="00F90B25" w:rsidRPr="00EC7A0F" w:rsidRDefault="00F90B25" w:rsidP="00F90B25">
    <w:pPr>
      <w:pStyle w:val="Footer"/>
      <w:jc w:val="center"/>
      <w:rPr>
        <w:rFonts w:cs="Arial"/>
        <w:i/>
        <w:color w:val="0072C6"/>
        <w:sz w:val="18"/>
      </w:rPr>
    </w:pPr>
    <w:r w:rsidRPr="008645A1">
      <w:rPr>
        <w:rFonts w:cs="Arial"/>
        <w:i/>
        <w:color w:val="0072C6"/>
        <w:sz w:val="18"/>
      </w:rPr>
      <w:t>East Coast Community Healthcare (ECCH) (IG) Information Governance Handbook</w:t>
    </w:r>
  </w:p>
  <w:p w14:paraId="0BD5F4B3" w14:textId="77777777" w:rsidR="00816A82" w:rsidRDefault="00816A82">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AFD3" w14:textId="77777777" w:rsidR="00F90B25" w:rsidRPr="00EC7A0F" w:rsidRDefault="00F90B25" w:rsidP="00F90B25">
    <w:pPr>
      <w:pStyle w:val="Footer"/>
      <w:jc w:val="center"/>
      <w:rPr>
        <w:rFonts w:cs="Arial"/>
        <w:i/>
        <w:color w:val="0072C6"/>
        <w:sz w:val="18"/>
      </w:rPr>
    </w:pPr>
    <w:r w:rsidRPr="008645A1">
      <w:rPr>
        <w:rFonts w:cs="Arial"/>
        <w:i/>
        <w:color w:val="0072C6"/>
        <w:sz w:val="18"/>
      </w:rPr>
      <w:t>East Coast Community Healthcare (ECCH) (IG) Information Governance Handbook</w:t>
    </w:r>
  </w:p>
  <w:p w14:paraId="58840759" w14:textId="77777777" w:rsidR="00816A82" w:rsidRDefault="00816A82">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E8C5" w14:textId="77777777" w:rsidR="00816A82" w:rsidRDefault="00816A82" w:rsidP="00816A82">
    <w:pPr>
      <w:pStyle w:val="Footer"/>
      <w:pBdr>
        <w:top w:val="single" w:sz="4" w:space="1" w:color="D9D9D9"/>
      </w:pBdr>
      <w:rPr>
        <w:b/>
        <w:bCs/>
      </w:rPr>
    </w:pPr>
  </w:p>
  <w:p w14:paraId="720BD935" w14:textId="77777777" w:rsidR="00F90B25" w:rsidRPr="00EC7A0F" w:rsidRDefault="00F90B25" w:rsidP="00F90B25">
    <w:pPr>
      <w:pStyle w:val="Footer"/>
      <w:jc w:val="center"/>
      <w:rPr>
        <w:rFonts w:cs="Arial"/>
        <w:i/>
        <w:color w:val="0072C6"/>
        <w:sz w:val="18"/>
      </w:rPr>
    </w:pPr>
    <w:r w:rsidRPr="008645A1">
      <w:rPr>
        <w:rFonts w:cs="Arial"/>
        <w:i/>
        <w:color w:val="0072C6"/>
        <w:sz w:val="18"/>
      </w:rPr>
      <w:t>East Coast Community Healthcare (ECCH) (IG) Information Governance Handbook</w:t>
    </w:r>
  </w:p>
  <w:p w14:paraId="27492C1D" w14:textId="77777777" w:rsidR="00816A82" w:rsidRDefault="00816A82">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99AE" w14:textId="77777777" w:rsidR="00294DF1" w:rsidRPr="008645A1" w:rsidRDefault="00EC229D" w:rsidP="008645A1">
    <w:pPr>
      <w:pStyle w:val="Footer"/>
      <w:jc w:val="center"/>
      <w:rPr>
        <w:rFonts w:cs="Arial"/>
        <w:i/>
        <w:color w:val="0072C6"/>
        <w:sz w:val="18"/>
      </w:rPr>
    </w:pPr>
    <w:r w:rsidRPr="008645A1">
      <w:rPr>
        <w:rFonts w:cs="Arial"/>
        <w:i/>
        <w:color w:val="0072C6"/>
        <w:sz w:val="18"/>
      </w:rPr>
      <w:t xml:space="preserve">East Coast Community Healthcare (ECCH) (IG) Information Governance Handbook- Version </w:t>
    </w:r>
    <w:r>
      <w:rPr>
        <w:rFonts w:cs="Arial"/>
        <w:i/>
        <w:color w:val="0072C6"/>
        <w:sz w:val="18"/>
      </w:rPr>
      <w:t>4</w:t>
    </w:r>
    <w:r w:rsidRPr="008645A1">
      <w:rPr>
        <w:rFonts w:cs="Arial"/>
        <w:i/>
        <w:color w:val="0072C6"/>
        <w:sz w:val="18"/>
      </w:rPr>
      <w:t xml:space="preserve">– </w:t>
    </w:r>
    <w:r>
      <w:rPr>
        <w:rFonts w:cs="Arial"/>
        <w:i/>
        <w:color w:val="0072C6"/>
        <w:sz w:val="18"/>
      </w:rPr>
      <w:t>March 2022</w:t>
    </w:r>
    <w:r w:rsidRPr="008645A1">
      <w:rPr>
        <w:rFonts w:cs="Arial"/>
        <w:i/>
        <w:color w:val="0072C6"/>
        <w:sz w:val="18"/>
      </w:rPr>
      <w:t xml:space="preserve"> </w:t>
    </w:r>
  </w:p>
  <w:p w14:paraId="0AC5710B" w14:textId="77777777" w:rsidR="00294DF1" w:rsidRPr="008645A1" w:rsidRDefault="00EC229D" w:rsidP="00C777D4">
    <w:pPr>
      <w:pStyle w:val="Footer"/>
      <w:jc w:val="center"/>
      <w:rPr>
        <w:rFonts w:cs="Arial"/>
        <w:i/>
        <w:color w:val="0072C6"/>
        <w:sz w:val="18"/>
      </w:rPr>
    </w:pPr>
    <w:r w:rsidRPr="008645A1">
      <w:rPr>
        <w:rFonts w:cs="Arial"/>
        <w:i/>
        <w:color w:val="0072C6"/>
        <w:sz w:val="18"/>
      </w:rPr>
      <w:t xml:space="preserve">(Date for Next Review – </w:t>
    </w:r>
    <w:r>
      <w:rPr>
        <w:rFonts w:cs="Arial"/>
        <w:i/>
        <w:color w:val="0072C6"/>
        <w:sz w:val="18"/>
      </w:rPr>
      <w:t>March</w:t>
    </w:r>
    <w:r w:rsidRPr="008645A1">
      <w:rPr>
        <w:rFonts w:cs="Arial"/>
        <w:i/>
        <w:color w:val="0072C6"/>
        <w:sz w:val="18"/>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BD6C" w14:textId="77777777" w:rsidR="0026117A" w:rsidRDefault="0026117A" w:rsidP="00761393">
    <w:pPr>
      <w:overflowPunct w:val="0"/>
      <w:autoSpaceDE w:val="0"/>
      <w:autoSpaceDN w:val="0"/>
      <w:adjustRightInd w:val="0"/>
      <w:jc w:val="center"/>
      <w:rPr>
        <w:rFonts w:ascii="Arial" w:hAnsi="Arial" w:cs="Arial"/>
        <w:sz w:val="16"/>
        <w:szCs w:val="16"/>
      </w:rPr>
    </w:pPr>
  </w:p>
  <w:p w14:paraId="0F26D1B2" w14:textId="4B38199D" w:rsidR="0026117A" w:rsidRDefault="0026117A" w:rsidP="00761393">
    <w:pPr>
      <w:overflowPunct w:val="0"/>
      <w:autoSpaceDE w:val="0"/>
      <w:autoSpaceDN w:val="0"/>
      <w:adjustRightInd w:val="0"/>
      <w:jc w:val="center"/>
      <w:rPr>
        <w:rFonts w:ascii="Arial" w:hAnsi="Arial" w:cs="Arial"/>
        <w:sz w:val="16"/>
        <w:szCs w:val="16"/>
      </w:rPr>
    </w:pPr>
    <w:r>
      <w:rPr>
        <w:rFonts w:ascii="Arial" w:hAnsi="Arial" w:cs="Arial"/>
        <w:sz w:val="16"/>
        <w:szCs w:val="16"/>
      </w:rPr>
      <w:t>Information Governance Policy and Framework - Version 2.</w:t>
    </w:r>
    <w:r w:rsidR="00F90B25">
      <w:rPr>
        <w:rFonts w:ascii="Arial" w:hAnsi="Arial" w:cs="Arial"/>
        <w:sz w:val="16"/>
        <w:szCs w:val="16"/>
      </w:rPr>
      <w:t>5</w:t>
    </w:r>
  </w:p>
  <w:p w14:paraId="5F475E12" w14:textId="27D7FF5B" w:rsidR="0026117A" w:rsidRPr="0097260D" w:rsidRDefault="0026117A" w:rsidP="00761393">
    <w:pPr>
      <w:overflowPunct w:val="0"/>
      <w:autoSpaceDE w:val="0"/>
      <w:autoSpaceDN w:val="0"/>
      <w:adjustRightInd w:val="0"/>
      <w:jc w:val="center"/>
      <w:rPr>
        <w:rFonts w:ascii="Arial" w:hAnsi="Arial" w:cs="Arial"/>
        <w:sz w:val="16"/>
        <w:szCs w:val="16"/>
      </w:rPr>
    </w:pPr>
    <w:r w:rsidRPr="00135FEA">
      <w:rPr>
        <w:rFonts w:ascii="Arial" w:hAnsi="Arial" w:cs="Arial"/>
        <w:b/>
        <w:bCs/>
        <w:sz w:val="16"/>
        <w:szCs w:val="16"/>
      </w:rPr>
      <w:t>Issued:</w:t>
    </w:r>
    <w:r w:rsidRPr="0097260D">
      <w:rPr>
        <w:rFonts w:ascii="Arial" w:hAnsi="Arial" w:cs="Arial"/>
        <w:sz w:val="16"/>
        <w:szCs w:val="16"/>
      </w:rPr>
      <w:t xml:space="preserve"> </w:t>
    </w:r>
    <w:r>
      <w:rPr>
        <w:rFonts w:ascii="Arial" w:hAnsi="Arial" w:cs="Arial"/>
        <w:sz w:val="16"/>
        <w:szCs w:val="16"/>
      </w:rPr>
      <w:t>October 2016</w:t>
    </w:r>
    <w:r w:rsidRPr="0097260D">
      <w:rPr>
        <w:rFonts w:ascii="Arial" w:hAnsi="Arial" w:cs="Arial"/>
        <w:sz w:val="16"/>
        <w:szCs w:val="16"/>
      </w:rPr>
      <w:t xml:space="preserve">   </w:t>
    </w:r>
    <w:r w:rsidRPr="00135FEA">
      <w:rPr>
        <w:rFonts w:ascii="Arial" w:hAnsi="Arial" w:cs="Arial"/>
        <w:b/>
        <w:bCs/>
        <w:sz w:val="16"/>
        <w:szCs w:val="16"/>
      </w:rPr>
      <w:t>Amended</w:t>
    </w:r>
    <w:r>
      <w:rPr>
        <w:rFonts w:ascii="Arial" w:hAnsi="Arial" w:cs="Arial"/>
        <w:b/>
        <w:bCs/>
        <w:sz w:val="16"/>
        <w:szCs w:val="16"/>
      </w:rPr>
      <w:t>:</w:t>
    </w:r>
    <w:r w:rsidRPr="00135FEA">
      <w:rPr>
        <w:rFonts w:ascii="Arial" w:hAnsi="Arial" w:cs="Arial"/>
        <w:b/>
        <w:bCs/>
        <w:sz w:val="16"/>
        <w:szCs w:val="16"/>
      </w:rPr>
      <w:t xml:space="preserve"> </w:t>
    </w:r>
    <w:r>
      <w:rPr>
        <w:rFonts w:ascii="Arial" w:hAnsi="Arial" w:cs="Arial"/>
        <w:sz w:val="16"/>
        <w:szCs w:val="16"/>
      </w:rPr>
      <w:t>February 202</w:t>
    </w:r>
    <w:r w:rsidR="00F90B25">
      <w:rPr>
        <w:rFonts w:ascii="Arial" w:hAnsi="Arial" w:cs="Arial"/>
        <w:sz w:val="16"/>
        <w:szCs w:val="16"/>
      </w:rPr>
      <w:t>3</w:t>
    </w:r>
    <w:r>
      <w:rPr>
        <w:rFonts w:ascii="Arial" w:hAnsi="Arial" w:cs="Arial"/>
        <w:sz w:val="16"/>
        <w:szCs w:val="16"/>
      </w:rPr>
      <w:t xml:space="preserve">   </w:t>
    </w:r>
    <w:r w:rsidRPr="00135FEA">
      <w:rPr>
        <w:rFonts w:ascii="Arial" w:hAnsi="Arial" w:cs="Arial"/>
        <w:b/>
        <w:bCs/>
        <w:sz w:val="16"/>
        <w:szCs w:val="16"/>
      </w:rPr>
      <w:t>Review Date:</w:t>
    </w:r>
    <w:r>
      <w:rPr>
        <w:rFonts w:ascii="Arial" w:hAnsi="Arial" w:cs="Arial"/>
        <w:sz w:val="16"/>
        <w:szCs w:val="16"/>
      </w:rPr>
      <w:t xml:space="preserve"> March 202</w:t>
    </w:r>
    <w:r w:rsidR="00F90B25">
      <w:rPr>
        <w:rFonts w:ascii="Arial" w:hAnsi="Arial" w:cs="Arial"/>
        <w:sz w:val="16"/>
        <w:szCs w:val="16"/>
      </w:rPr>
      <w:t>5</w:t>
    </w:r>
  </w:p>
  <w:p w14:paraId="4FF0D286" w14:textId="77777777" w:rsidR="0026117A" w:rsidRDefault="0026117A" w:rsidP="00761393">
    <w:pPr>
      <w:pStyle w:val="Footer"/>
      <w:jc w:val="center"/>
      <w:rPr>
        <w:rFonts w:ascii="Arial" w:hAnsi="Arial" w:cs="Arial"/>
        <w:i/>
        <w:sz w:val="16"/>
        <w:szCs w:val="16"/>
      </w:rPr>
    </w:pPr>
    <w:r>
      <w:rPr>
        <w:rFonts w:ascii="Arial" w:hAnsi="Arial" w:cs="Arial"/>
        <w:i/>
        <w:sz w:val="16"/>
        <w:szCs w:val="16"/>
      </w:rPr>
      <w:t xml:space="preserve">Page </w:t>
    </w:r>
    <w:r>
      <w:rPr>
        <w:rFonts w:ascii="Arial" w:hAnsi="Arial" w:cs="Arial"/>
        <w:i/>
        <w:sz w:val="16"/>
        <w:szCs w:val="16"/>
      </w:rPr>
      <w:fldChar w:fldCharType="begin"/>
    </w:r>
    <w:r>
      <w:rPr>
        <w:rFonts w:ascii="Arial" w:hAnsi="Arial" w:cs="Arial"/>
        <w:i/>
        <w:sz w:val="16"/>
        <w:szCs w:val="16"/>
      </w:rPr>
      <w:instrText xml:space="preserve"> PAGE </w:instrText>
    </w:r>
    <w:r>
      <w:rPr>
        <w:rFonts w:ascii="Arial" w:hAnsi="Arial" w:cs="Arial"/>
        <w:i/>
        <w:sz w:val="16"/>
        <w:szCs w:val="16"/>
      </w:rPr>
      <w:fldChar w:fldCharType="separate"/>
    </w:r>
    <w:r>
      <w:rPr>
        <w:rFonts w:ascii="Arial" w:hAnsi="Arial" w:cs="Arial"/>
        <w:i/>
        <w:noProof/>
        <w:sz w:val="16"/>
        <w:szCs w:val="16"/>
      </w:rPr>
      <w:t>22</w:t>
    </w:r>
    <w:r>
      <w:rPr>
        <w:rFonts w:ascii="Arial" w:hAnsi="Arial" w:cs="Arial"/>
        <w:i/>
        <w:sz w:val="16"/>
        <w:szCs w:val="16"/>
      </w:rPr>
      <w:fldChar w:fldCharType="end"/>
    </w:r>
    <w:r>
      <w:rPr>
        <w:rFonts w:ascii="Arial" w:hAnsi="Arial" w:cs="Arial"/>
        <w:i/>
        <w:sz w:val="16"/>
        <w:szCs w:val="16"/>
      </w:rPr>
      <w:t xml:space="preserve"> of </w:t>
    </w:r>
    <w:r>
      <w:rPr>
        <w:rFonts w:ascii="Arial" w:hAnsi="Arial" w:cs="Arial"/>
        <w:i/>
        <w:sz w:val="16"/>
        <w:szCs w:val="16"/>
      </w:rPr>
      <w:fldChar w:fldCharType="begin"/>
    </w:r>
    <w:r>
      <w:rPr>
        <w:rFonts w:ascii="Arial" w:hAnsi="Arial" w:cs="Arial"/>
        <w:i/>
        <w:sz w:val="16"/>
        <w:szCs w:val="16"/>
      </w:rPr>
      <w:instrText xml:space="preserve"> NUMPAGES </w:instrText>
    </w:r>
    <w:r>
      <w:rPr>
        <w:rFonts w:ascii="Arial" w:hAnsi="Arial" w:cs="Arial"/>
        <w:i/>
        <w:sz w:val="16"/>
        <w:szCs w:val="16"/>
      </w:rPr>
      <w:fldChar w:fldCharType="separate"/>
    </w:r>
    <w:r>
      <w:rPr>
        <w:rFonts w:ascii="Arial" w:hAnsi="Arial" w:cs="Arial"/>
        <w:i/>
        <w:noProof/>
        <w:sz w:val="16"/>
        <w:szCs w:val="16"/>
      </w:rPr>
      <w:t>24</w:t>
    </w:r>
    <w:r>
      <w:rPr>
        <w:rFonts w:ascii="Arial" w:hAnsi="Arial" w:cs="Arial"/>
        <w:i/>
        <w:sz w:val="16"/>
        <w:szCs w:val="16"/>
      </w:rPr>
      <w:fldChar w:fldCharType="end"/>
    </w:r>
  </w:p>
  <w:p w14:paraId="64C92D6D" w14:textId="77777777" w:rsidR="0026117A" w:rsidRDefault="0026117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9778" w14:textId="6D7779D5" w:rsidR="004628FE" w:rsidRPr="006A2F45" w:rsidRDefault="004628FE" w:rsidP="006A2F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6B9D" w14:textId="77777777" w:rsidR="00816A82" w:rsidRDefault="00816A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8D7E" w14:textId="77777777" w:rsidR="00816A82" w:rsidRPr="00EC7A0F" w:rsidRDefault="00816A82" w:rsidP="00EC7A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14A12" w14:textId="77777777" w:rsidR="00F90B25" w:rsidRPr="00EC7A0F" w:rsidRDefault="00F90B25" w:rsidP="00F90B25">
    <w:pPr>
      <w:pStyle w:val="Footer"/>
      <w:jc w:val="center"/>
      <w:rPr>
        <w:rFonts w:cs="Arial"/>
        <w:i/>
        <w:color w:val="0072C6"/>
        <w:sz w:val="18"/>
      </w:rPr>
    </w:pPr>
    <w:r w:rsidRPr="008645A1">
      <w:rPr>
        <w:rFonts w:cs="Arial"/>
        <w:i/>
        <w:color w:val="0072C6"/>
        <w:sz w:val="18"/>
      </w:rPr>
      <w:t>East Coast Community Healthcare (ECCH) (IG) Information Governance Handbook</w:t>
    </w:r>
  </w:p>
  <w:p w14:paraId="0600D312" w14:textId="77777777" w:rsidR="00816A82" w:rsidRDefault="00816A82">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6793" w14:textId="77777777" w:rsidR="00F90B25" w:rsidRPr="00EC7A0F" w:rsidRDefault="00F90B25" w:rsidP="00F90B25">
    <w:pPr>
      <w:pStyle w:val="Footer"/>
      <w:jc w:val="center"/>
      <w:rPr>
        <w:rFonts w:cs="Arial"/>
        <w:i/>
        <w:color w:val="0072C6"/>
        <w:sz w:val="18"/>
      </w:rPr>
    </w:pPr>
    <w:r w:rsidRPr="008645A1">
      <w:rPr>
        <w:rFonts w:cs="Arial"/>
        <w:i/>
        <w:color w:val="0072C6"/>
        <w:sz w:val="18"/>
      </w:rPr>
      <w:t>East Coast Community Healthcare (ECCH) (IG) Information Governance Handbook</w:t>
    </w:r>
  </w:p>
  <w:p w14:paraId="5B0309FC" w14:textId="77777777" w:rsidR="00816A82" w:rsidRDefault="00816A82">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7952" w14:textId="77777777" w:rsidR="00F90B25" w:rsidRPr="00EC7A0F" w:rsidRDefault="00F90B25" w:rsidP="00F90B25">
    <w:pPr>
      <w:pStyle w:val="Footer"/>
      <w:jc w:val="center"/>
      <w:rPr>
        <w:rFonts w:cs="Arial"/>
        <w:i/>
        <w:color w:val="0072C6"/>
        <w:sz w:val="18"/>
      </w:rPr>
    </w:pPr>
    <w:r w:rsidRPr="008645A1">
      <w:rPr>
        <w:rFonts w:cs="Arial"/>
        <w:i/>
        <w:color w:val="0072C6"/>
        <w:sz w:val="18"/>
      </w:rPr>
      <w:t>East Coast Community Healthcare (ECCH) (IG) Information Governance Handbook</w:t>
    </w:r>
  </w:p>
  <w:p w14:paraId="2BDCB5C4" w14:textId="77777777" w:rsidR="00816A82" w:rsidRDefault="00816A82">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4881" w14:textId="77777777" w:rsidR="00F90B25" w:rsidRPr="00EC7A0F" w:rsidRDefault="00F90B25" w:rsidP="00F90B25">
    <w:pPr>
      <w:pStyle w:val="Footer"/>
      <w:jc w:val="center"/>
      <w:rPr>
        <w:rFonts w:cs="Arial"/>
        <w:i/>
        <w:color w:val="0072C6"/>
        <w:sz w:val="18"/>
      </w:rPr>
    </w:pPr>
    <w:r w:rsidRPr="008645A1">
      <w:rPr>
        <w:rFonts w:cs="Arial"/>
        <w:i/>
        <w:color w:val="0072C6"/>
        <w:sz w:val="18"/>
      </w:rPr>
      <w:t>East Coast Community Healthcare (ECCH) (IG) Information Governance Handbook</w:t>
    </w:r>
  </w:p>
  <w:p w14:paraId="5FC105D4" w14:textId="36B20FBB" w:rsidR="00816A82" w:rsidRPr="008645A1" w:rsidRDefault="00816A82" w:rsidP="00EE385C">
    <w:pPr>
      <w:pStyle w:val="Footer"/>
      <w:jc w:val="center"/>
      <w:rPr>
        <w:rFonts w:cs="Arial"/>
        <w:i/>
        <w:color w:val="0072C6"/>
        <w:sz w:val="18"/>
      </w:rPr>
    </w:pPr>
  </w:p>
  <w:p w14:paraId="0B0977A7" w14:textId="77777777" w:rsidR="00816A82" w:rsidRDefault="00816A8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DFDA6" w14:textId="77777777" w:rsidR="00370C3A" w:rsidRDefault="00370C3A">
      <w:r>
        <w:separator/>
      </w:r>
    </w:p>
  </w:footnote>
  <w:footnote w:type="continuationSeparator" w:id="0">
    <w:p w14:paraId="0A79FDC3" w14:textId="77777777" w:rsidR="00370C3A" w:rsidRDefault="00370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8F6EC" w14:textId="77777777" w:rsidR="004628FE" w:rsidRDefault="004628FE" w:rsidP="00D4165D">
    <w:pPr>
      <w:pStyle w:val="Header"/>
      <w:jc w:val="right"/>
    </w:pPr>
    <w:r>
      <w:rPr>
        <w:noProof/>
        <w:lang w:eastAsia="en-GB"/>
      </w:rPr>
      <w:drawing>
        <wp:anchor distT="0" distB="0" distL="114300" distR="114300" simplePos="0" relativeHeight="251657728" behindDoc="0" locked="0" layoutInCell="1" allowOverlap="1" wp14:anchorId="139D0456" wp14:editId="09BC1FB4">
          <wp:simplePos x="0" y="0"/>
          <wp:positionH relativeFrom="column">
            <wp:posOffset>8348980</wp:posOffset>
          </wp:positionH>
          <wp:positionV relativeFrom="paragraph">
            <wp:posOffset>-370840</wp:posOffset>
          </wp:positionV>
          <wp:extent cx="1062990" cy="598805"/>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H.png"/>
                  <pic:cNvPicPr/>
                </pic:nvPicPr>
                <pic:blipFill>
                  <a:blip r:embed="rId1">
                    <a:extLst>
                      <a:ext uri="{28A0092B-C50C-407E-A947-70E740481C1C}">
                        <a14:useLocalDpi xmlns:a14="http://schemas.microsoft.com/office/drawing/2010/main" val="0"/>
                      </a:ext>
                    </a:extLst>
                  </a:blip>
                  <a:stretch>
                    <a:fillRect/>
                  </a:stretch>
                </pic:blipFill>
                <pic:spPr>
                  <a:xfrm>
                    <a:off x="0" y="0"/>
                    <a:ext cx="1062990" cy="59880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40DD" w14:textId="77777777" w:rsidR="00816A82" w:rsidRDefault="00816A82">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5CE7" w14:textId="77777777" w:rsidR="00294DF1"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4C34" w14:textId="77777777" w:rsidR="0026117A" w:rsidRDefault="0026117A" w:rsidP="00D4165D">
    <w:pPr>
      <w:pStyle w:val="Header"/>
      <w:jc w:val="right"/>
    </w:pPr>
    <w:r>
      <w:rPr>
        <w:noProof/>
        <w:lang w:eastAsia="en-GB"/>
      </w:rPr>
      <w:drawing>
        <wp:anchor distT="0" distB="0" distL="114300" distR="114300" simplePos="0" relativeHeight="251659776" behindDoc="0" locked="0" layoutInCell="1" allowOverlap="1" wp14:anchorId="0A11E67C" wp14:editId="6BC3E030">
          <wp:simplePos x="0" y="0"/>
          <wp:positionH relativeFrom="column">
            <wp:posOffset>8348980</wp:posOffset>
          </wp:positionH>
          <wp:positionV relativeFrom="paragraph">
            <wp:posOffset>-370840</wp:posOffset>
          </wp:positionV>
          <wp:extent cx="1062990" cy="598805"/>
          <wp:effectExtent l="0" t="0" r="381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H.png"/>
                  <pic:cNvPicPr/>
                </pic:nvPicPr>
                <pic:blipFill>
                  <a:blip r:embed="rId1">
                    <a:extLst>
                      <a:ext uri="{28A0092B-C50C-407E-A947-70E740481C1C}">
                        <a14:useLocalDpi xmlns:a14="http://schemas.microsoft.com/office/drawing/2010/main" val="0"/>
                      </a:ext>
                    </a:extLst>
                  </a:blip>
                  <a:stretch>
                    <a:fillRect/>
                  </a:stretch>
                </pic:blipFill>
                <pic:spPr>
                  <a:xfrm>
                    <a:off x="0" y="0"/>
                    <a:ext cx="1062990" cy="59880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8365" w14:textId="77777777" w:rsidR="00816A82" w:rsidRDefault="00816A8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2A58" w14:textId="77777777" w:rsidR="00816A82" w:rsidRDefault="00816A82">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9C5D" w14:textId="77777777" w:rsidR="00816A82" w:rsidRDefault="00816A8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D97D" w14:textId="77777777" w:rsidR="00816A82" w:rsidRDefault="00816A82">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DAAF" w14:textId="77777777" w:rsidR="00816A82" w:rsidRDefault="00816A82">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21373" w14:textId="77777777" w:rsidR="00816A82" w:rsidRDefault="00816A82">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4022" w14:textId="77777777" w:rsidR="00816A82" w:rsidRDefault="00816A8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6AD"/>
    <w:multiLevelType w:val="hybridMultilevel"/>
    <w:tmpl w:val="32508F24"/>
    <w:lvl w:ilvl="0" w:tplc="91EA5230">
      <w:numFmt w:val="bullet"/>
      <w:lvlText w:val=""/>
      <w:lvlJc w:val="left"/>
      <w:pPr>
        <w:ind w:left="720" w:hanging="360"/>
      </w:pPr>
      <w:rPr>
        <w:rFonts w:ascii="Wingdings 2" w:hAnsi="Wingdings 2" w:cs="Wingdings 2" w:hint="default"/>
        <w:b/>
        <w:bCs/>
        <w:color w:val="FF0000"/>
        <w:w w:val="97"/>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52147"/>
    <w:multiLevelType w:val="hybridMultilevel"/>
    <w:tmpl w:val="D23CC7D4"/>
    <w:lvl w:ilvl="0" w:tplc="91EA5230">
      <w:numFmt w:val="bullet"/>
      <w:lvlText w:val=""/>
      <w:lvlJc w:val="left"/>
      <w:pPr>
        <w:ind w:left="720" w:hanging="360"/>
      </w:pPr>
      <w:rPr>
        <w:rFonts w:ascii="Wingdings 2" w:hAnsi="Wingdings 2" w:cs="Wingdings 2" w:hint="default"/>
        <w:b/>
        <w:bCs/>
        <w:color w:val="FF0000"/>
        <w:w w:val="97"/>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57427"/>
    <w:multiLevelType w:val="hybridMultilevel"/>
    <w:tmpl w:val="F64C896A"/>
    <w:lvl w:ilvl="0" w:tplc="83DE7E98">
      <w:start w:val="6"/>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5A11671"/>
    <w:multiLevelType w:val="hybridMultilevel"/>
    <w:tmpl w:val="52387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E1E66"/>
    <w:multiLevelType w:val="hybridMultilevel"/>
    <w:tmpl w:val="E93E830C"/>
    <w:lvl w:ilvl="0" w:tplc="91EA5230">
      <w:numFmt w:val="bullet"/>
      <w:lvlText w:val=""/>
      <w:lvlJc w:val="left"/>
      <w:pPr>
        <w:ind w:left="720" w:hanging="360"/>
      </w:pPr>
      <w:rPr>
        <w:rFonts w:ascii="Wingdings 2" w:hAnsi="Wingdings 2" w:cs="Wingdings 2" w:hint="default"/>
        <w:b/>
        <w:bCs/>
        <w:color w:val="FF0000"/>
        <w:w w:val="97"/>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B5D14"/>
    <w:multiLevelType w:val="hybridMultilevel"/>
    <w:tmpl w:val="29286746"/>
    <w:lvl w:ilvl="0" w:tplc="91EA5230">
      <w:numFmt w:val="bullet"/>
      <w:lvlText w:val=""/>
      <w:lvlJc w:val="left"/>
      <w:pPr>
        <w:ind w:left="720" w:hanging="360"/>
      </w:pPr>
      <w:rPr>
        <w:rFonts w:ascii="Wingdings 2" w:hAnsi="Wingdings 2" w:cs="Wingdings 2" w:hint="default"/>
        <w:b/>
        <w:bCs/>
        <w:color w:val="FF0000"/>
        <w:w w:val="97"/>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628BA"/>
    <w:multiLevelType w:val="hybridMultilevel"/>
    <w:tmpl w:val="DAFEDA38"/>
    <w:lvl w:ilvl="0" w:tplc="1020F62E">
      <w:start w:val="1"/>
      <w:numFmt w:val="bullet"/>
      <w:lvlText w:val=""/>
      <w:lvlJc w:val="left"/>
      <w:pPr>
        <w:ind w:left="720" w:hanging="360"/>
      </w:pPr>
      <w:rPr>
        <w:rFonts w:ascii="Wingdings" w:hAnsi="Wingdings" w:hint="default"/>
        <w:b/>
        <w:bCs/>
        <w:color w:val="0072C6"/>
        <w:w w:val="97"/>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4C02A3"/>
    <w:multiLevelType w:val="hybridMultilevel"/>
    <w:tmpl w:val="935CC20E"/>
    <w:lvl w:ilvl="0" w:tplc="7A322DBA">
      <w:numFmt w:val="bullet"/>
      <w:lvlText w:val=""/>
      <w:lvlJc w:val="left"/>
      <w:pPr>
        <w:ind w:left="720" w:hanging="360"/>
      </w:pPr>
      <w:rPr>
        <w:rFonts w:ascii="Wingdings" w:eastAsia="Wingdings" w:hAnsi="Wingdings" w:cs="Wingdings" w:hint="default"/>
        <w:color w:val="00AD50"/>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8B1426"/>
    <w:multiLevelType w:val="hybridMultilevel"/>
    <w:tmpl w:val="3BD6E7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F0B5BAC"/>
    <w:multiLevelType w:val="hybridMultilevel"/>
    <w:tmpl w:val="DE0AB45C"/>
    <w:lvl w:ilvl="0" w:tplc="7A322DBA">
      <w:numFmt w:val="bullet"/>
      <w:lvlText w:val=""/>
      <w:lvlJc w:val="left"/>
      <w:pPr>
        <w:ind w:left="720" w:hanging="360"/>
      </w:pPr>
      <w:rPr>
        <w:rFonts w:ascii="Wingdings" w:eastAsia="Wingdings" w:hAnsi="Wingdings" w:cs="Wingdings" w:hint="default"/>
        <w:color w:val="00AD50"/>
        <w:w w:val="100"/>
        <w:sz w:val="24"/>
        <w:szCs w:val="24"/>
        <w:lang w:val="en-GB" w:eastAsia="en-GB" w:bidi="en-GB"/>
      </w:rPr>
    </w:lvl>
    <w:lvl w:ilvl="1" w:tplc="B608C59E">
      <w:numFmt w:val="bullet"/>
      <w:lvlText w:val=""/>
      <w:lvlJc w:val="left"/>
      <w:pPr>
        <w:ind w:left="1440" w:hanging="360"/>
      </w:pPr>
      <w:rPr>
        <w:rFonts w:ascii="Wingdings" w:eastAsiaTheme="minorHAnsi" w:hAnsi="Wingdings" w:cstheme="minorBidi" w:hint="default"/>
        <w:color w:val="FF0000"/>
        <w:sz w:val="2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E82766"/>
    <w:multiLevelType w:val="hybridMultilevel"/>
    <w:tmpl w:val="3858E2C4"/>
    <w:lvl w:ilvl="0" w:tplc="7A322DBA">
      <w:numFmt w:val="bullet"/>
      <w:lvlText w:val=""/>
      <w:lvlJc w:val="left"/>
      <w:pPr>
        <w:ind w:left="360" w:hanging="360"/>
      </w:pPr>
      <w:rPr>
        <w:rFonts w:ascii="Wingdings" w:eastAsia="Wingdings" w:hAnsi="Wingdings" w:cs="Wingdings" w:hint="default"/>
        <w:color w:val="00AD50"/>
        <w:w w:val="100"/>
        <w:sz w:val="24"/>
        <w:szCs w:val="24"/>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C12617"/>
    <w:multiLevelType w:val="hybridMultilevel"/>
    <w:tmpl w:val="0A4E8F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F12B25"/>
    <w:multiLevelType w:val="hybridMultilevel"/>
    <w:tmpl w:val="BD923CC6"/>
    <w:lvl w:ilvl="0" w:tplc="0809000F">
      <w:start w:val="1"/>
      <w:numFmt w:val="decimal"/>
      <w:lvlText w:val="%1."/>
      <w:lvlJc w:val="left"/>
      <w:pPr>
        <w:ind w:left="854" w:hanging="360"/>
      </w:pPr>
    </w:lvl>
    <w:lvl w:ilvl="1" w:tplc="08090019" w:tentative="1">
      <w:start w:val="1"/>
      <w:numFmt w:val="lowerLetter"/>
      <w:lvlText w:val="%2."/>
      <w:lvlJc w:val="left"/>
      <w:pPr>
        <w:ind w:left="1574" w:hanging="360"/>
      </w:pPr>
    </w:lvl>
    <w:lvl w:ilvl="2" w:tplc="0809001B" w:tentative="1">
      <w:start w:val="1"/>
      <w:numFmt w:val="lowerRoman"/>
      <w:lvlText w:val="%3."/>
      <w:lvlJc w:val="right"/>
      <w:pPr>
        <w:ind w:left="2294" w:hanging="180"/>
      </w:pPr>
    </w:lvl>
    <w:lvl w:ilvl="3" w:tplc="0809000F" w:tentative="1">
      <w:start w:val="1"/>
      <w:numFmt w:val="decimal"/>
      <w:lvlText w:val="%4."/>
      <w:lvlJc w:val="left"/>
      <w:pPr>
        <w:ind w:left="3014" w:hanging="360"/>
      </w:pPr>
    </w:lvl>
    <w:lvl w:ilvl="4" w:tplc="08090019" w:tentative="1">
      <w:start w:val="1"/>
      <w:numFmt w:val="lowerLetter"/>
      <w:lvlText w:val="%5."/>
      <w:lvlJc w:val="left"/>
      <w:pPr>
        <w:ind w:left="3734" w:hanging="360"/>
      </w:pPr>
    </w:lvl>
    <w:lvl w:ilvl="5" w:tplc="0809001B" w:tentative="1">
      <w:start w:val="1"/>
      <w:numFmt w:val="lowerRoman"/>
      <w:lvlText w:val="%6."/>
      <w:lvlJc w:val="right"/>
      <w:pPr>
        <w:ind w:left="4454" w:hanging="180"/>
      </w:pPr>
    </w:lvl>
    <w:lvl w:ilvl="6" w:tplc="0809000F" w:tentative="1">
      <w:start w:val="1"/>
      <w:numFmt w:val="decimal"/>
      <w:lvlText w:val="%7."/>
      <w:lvlJc w:val="left"/>
      <w:pPr>
        <w:ind w:left="5174" w:hanging="360"/>
      </w:pPr>
    </w:lvl>
    <w:lvl w:ilvl="7" w:tplc="08090019" w:tentative="1">
      <w:start w:val="1"/>
      <w:numFmt w:val="lowerLetter"/>
      <w:lvlText w:val="%8."/>
      <w:lvlJc w:val="left"/>
      <w:pPr>
        <w:ind w:left="5894" w:hanging="360"/>
      </w:pPr>
    </w:lvl>
    <w:lvl w:ilvl="8" w:tplc="0809001B" w:tentative="1">
      <w:start w:val="1"/>
      <w:numFmt w:val="lowerRoman"/>
      <w:lvlText w:val="%9."/>
      <w:lvlJc w:val="right"/>
      <w:pPr>
        <w:ind w:left="6614" w:hanging="180"/>
      </w:pPr>
    </w:lvl>
  </w:abstractNum>
  <w:abstractNum w:abstractNumId="13" w15:restartNumberingAfterBreak="0">
    <w:nsid w:val="1F831143"/>
    <w:multiLevelType w:val="hybridMultilevel"/>
    <w:tmpl w:val="FA24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114BE6"/>
    <w:multiLevelType w:val="hybridMultilevel"/>
    <w:tmpl w:val="FB5A7536"/>
    <w:lvl w:ilvl="0" w:tplc="91EA5230">
      <w:numFmt w:val="bullet"/>
      <w:lvlText w:val=""/>
      <w:lvlJc w:val="left"/>
      <w:pPr>
        <w:ind w:left="360" w:hanging="360"/>
      </w:pPr>
      <w:rPr>
        <w:rFonts w:ascii="Wingdings 2" w:hAnsi="Wingdings 2" w:cs="Wingdings 2" w:hint="default"/>
        <w:b/>
        <w:bCs/>
        <w:color w:val="FF0000"/>
        <w:w w:val="97"/>
        <w:sz w:val="24"/>
        <w:szCs w:val="24"/>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F34030"/>
    <w:multiLevelType w:val="hybridMultilevel"/>
    <w:tmpl w:val="6A244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35208D"/>
    <w:multiLevelType w:val="hybridMultilevel"/>
    <w:tmpl w:val="EE68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B1688"/>
    <w:multiLevelType w:val="hybridMultilevel"/>
    <w:tmpl w:val="3B84B06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97A5D10"/>
    <w:multiLevelType w:val="hybridMultilevel"/>
    <w:tmpl w:val="E4E4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6979DC"/>
    <w:multiLevelType w:val="hybridMultilevel"/>
    <w:tmpl w:val="91FAC7B8"/>
    <w:lvl w:ilvl="0" w:tplc="51766C1C">
      <w:numFmt w:val="bullet"/>
      <w:lvlText w:val=""/>
      <w:lvlJc w:val="left"/>
      <w:pPr>
        <w:ind w:left="1163" w:hanging="360"/>
      </w:pPr>
      <w:rPr>
        <w:rFonts w:ascii="Symbol" w:eastAsia="Symbol" w:hAnsi="Symbol" w:cs="Symbol" w:hint="default"/>
        <w:w w:val="100"/>
        <w:sz w:val="24"/>
        <w:szCs w:val="24"/>
        <w:lang w:val="en-GB" w:eastAsia="en-GB" w:bidi="en-GB"/>
      </w:rPr>
    </w:lvl>
    <w:lvl w:ilvl="1" w:tplc="10A4E5FC">
      <w:numFmt w:val="bullet"/>
      <w:lvlText w:val=""/>
      <w:lvlJc w:val="left"/>
      <w:pPr>
        <w:ind w:left="1523" w:hanging="536"/>
      </w:pPr>
      <w:rPr>
        <w:rFonts w:ascii="Symbol" w:eastAsia="Symbol" w:hAnsi="Symbol" w:cs="Symbol" w:hint="default"/>
        <w:w w:val="100"/>
        <w:sz w:val="24"/>
        <w:szCs w:val="24"/>
        <w:lang w:val="en-GB" w:eastAsia="en-GB" w:bidi="en-GB"/>
      </w:rPr>
    </w:lvl>
    <w:lvl w:ilvl="2" w:tplc="89CAADE6">
      <w:numFmt w:val="bullet"/>
      <w:lvlText w:val="•"/>
      <w:lvlJc w:val="left"/>
      <w:pPr>
        <w:ind w:left="2593" w:hanging="536"/>
      </w:pPr>
      <w:rPr>
        <w:rFonts w:hint="default"/>
        <w:lang w:val="en-GB" w:eastAsia="en-GB" w:bidi="en-GB"/>
      </w:rPr>
    </w:lvl>
    <w:lvl w:ilvl="3" w:tplc="EEA49C72">
      <w:numFmt w:val="bullet"/>
      <w:lvlText w:val="•"/>
      <w:lvlJc w:val="left"/>
      <w:pPr>
        <w:ind w:left="3666" w:hanging="536"/>
      </w:pPr>
      <w:rPr>
        <w:rFonts w:hint="default"/>
        <w:lang w:val="en-GB" w:eastAsia="en-GB" w:bidi="en-GB"/>
      </w:rPr>
    </w:lvl>
    <w:lvl w:ilvl="4" w:tplc="29A4C32C">
      <w:numFmt w:val="bullet"/>
      <w:lvlText w:val="•"/>
      <w:lvlJc w:val="left"/>
      <w:pPr>
        <w:ind w:left="4740" w:hanging="536"/>
      </w:pPr>
      <w:rPr>
        <w:rFonts w:hint="default"/>
        <w:lang w:val="en-GB" w:eastAsia="en-GB" w:bidi="en-GB"/>
      </w:rPr>
    </w:lvl>
    <w:lvl w:ilvl="5" w:tplc="EB581B1E">
      <w:numFmt w:val="bullet"/>
      <w:lvlText w:val="•"/>
      <w:lvlJc w:val="left"/>
      <w:pPr>
        <w:ind w:left="5813" w:hanging="536"/>
      </w:pPr>
      <w:rPr>
        <w:rFonts w:hint="default"/>
        <w:lang w:val="en-GB" w:eastAsia="en-GB" w:bidi="en-GB"/>
      </w:rPr>
    </w:lvl>
    <w:lvl w:ilvl="6" w:tplc="9B1C0C16">
      <w:numFmt w:val="bullet"/>
      <w:lvlText w:val="•"/>
      <w:lvlJc w:val="left"/>
      <w:pPr>
        <w:ind w:left="6887" w:hanging="536"/>
      </w:pPr>
      <w:rPr>
        <w:rFonts w:hint="default"/>
        <w:lang w:val="en-GB" w:eastAsia="en-GB" w:bidi="en-GB"/>
      </w:rPr>
    </w:lvl>
    <w:lvl w:ilvl="7" w:tplc="0172BE90">
      <w:numFmt w:val="bullet"/>
      <w:lvlText w:val="•"/>
      <w:lvlJc w:val="left"/>
      <w:pPr>
        <w:ind w:left="7960" w:hanging="536"/>
      </w:pPr>
      <w:rPr>
        <w:rFonts w:hint="default"/>
        <w:lang w:val="en-GB" w:eastAsia="en-GB" w:bidi="en-GB"/>
      </w:rPr>
    </w:lvl>
    <w:lvl w:ilvl="8" w:tplc="1C36B516">
      <w:numFmt w:val="bullet"/>
      <w:lvlText w:val="•"/>
      <w:lvlJc w:val="left"/>
      <w:pPr>
        <w:ind w:left="9033" w:hanging="536"/>
      </w:pPr>
      <w:rPr>
        <w:rFonts w:hint="default"/>
        <w:lang w:val="en-GB" w:eastAsia="en-GB" w:bidi="en-GB"/>
      </w:rPr>
    </w:lvl>
  </w:abstractNum>
  <w:abstractNum w:abstractNumId="20" w15:restartNumberingAfterBreak="0">
    <w:nsid w:val="382D4F81"/>
    <w:multiLevelType w:val="hybridMultilevel"/>
    <w:tmpl w:val="8F901A1A"/>
    <w:lvl w:ilvl="0" w:tplc="59A6ADA2">
      <w:numFmt w:val="bullet"/>
      <w:lvlText w:val=""/>
      <w:lvlJc w:val="left"/>
      <w:pPr>
        <w:ind w:left="720" w:hanging="360"/>
      </w:pPr>
      <w:rPr>
        <w:rFonts w:ascii="Wingdings 2" w:eastAsia="Wingdings 2" w:hAnsi="Wingdings 2" w:cs="Wingdings 2" w:hint="default"/>
        <w:b/>
        <w:bCs/>
        <w:color w:val="00AE50"/>
        <w:w w:val="97"/>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8109D1"/>
    <w:multiLevelType w:val="hybridMultilevel"/>
    <w:tmpl w:val="B1768C18"/>
    <w:lvl w:ilvl="0" w:tplc="9B82726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4D1D07"/>
    <w:multiLevelType w:val="hybridMultilevel"/>
    <w:tmpl w:val="595ECAC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95F04AE"/>
    <w:multiLevelType w:val="hybridMultilevel"/>
    <w:tmpl w:val="701C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8507F2"/>
    <w:multiLevelType w:val="hybridMultilevel"/>
    <w:tmpl w:val="1D467BB6"/>
    <w:lvl w:ilvl="0" w:tplc="5ED0B402">
      <w:numFmt w:val="bullet"/>
      <w:lvlText w:val=""/>
      <w:lvlJc w:val="left"/>
      <w:pPr>
        <w:ind w:left="842" w:hanging="431"/>
      </w:pPr>
      <w:rPr>
        <w:rFonts w:ascii="Wingdings" w:eastAsia="Wingdings" w:hAnsi="Wingdings" w:cs="Wingdings" w:hint="default"/>
        <w:color w:val="00AD50"/>
        <w:w w:val="100"/>
        <w:sz w:val="24"/>
        <w:szCs w:val="24"/>
        <w:lang w:val="en-GB" w:eastAsia="en-GB" w:bidi="en-GB"/>
      </w:rPr>
    </w:lvl>
    <w:lvl w:ilvl="1" w:tplc="34DC6706">
      <w:numFmt w:val="bullet"/>
      <w:lvlText w:val=""/>
      <w:lvlJc w:val="left"/>
      <w:pPr>
        <w:ind w:left="1156" w:hanging="317"/>
      </w:pPr>
      <w:rPr>
        <w:rFonts w:ascii="Wingdings" w:eastAsia="Wingdings" w:hAnsi="Wingdings" w:cs="Wingdings" w:hint="default"/>
        <w:color w:val="00AD50"/>
        <w:w w:val="100"/>
        <w:sz w:val="24"/>
        <w:szCs w:val="24"/>
        <w:lang w:val="en-GB" w:eastAsia="en-GB" w:bidi="en-GB"/>
      </w:rPr>
    </w:lvl>
    <w:lvl w:ilvl="2" w:tplc="DA78E338">
      <w:numFmt w:val="bullet"/>
      <w:lvlText w:val="•"/>
      <w:lvlJc w:val="left"/>
      <w:pPr>
        <w:ind w:left="1620" w:hanging="317"/>
      </w:pPr>
      <w:rPr>
        <w:rFonts w:hint="default"/>
        <w:lang w:val="en-GB" w:eastAsia="en-GB" w:bidi="en-GB"/>
      </w:rPr>
    </w:lvl>
    <w:lvl w:ilvl="3" w:tplc="95788A0E">
      <w:numFmt w:val="bullet"/>
      <w:lvlText w:val="•"/>
      <w:lvlJc w:val="left"/>
      <w:pPr>
        <w:ind w:left="2080" w:hanging="317"/>
      </w:pPr>
      <w:rPr>
        <w:rFonts w:hint="default"/>
        <w:lang w:val="en-GB" w:eastAsia="en-GB" w:bidi="en-GB"/>
      </w:rPr>
    </w:lvl>
    <w:lvl w:ilvl="4" w:tplc="AC7A6400">
      <w:numFmt w:val="bullet"/>
      <w:lvlText w:val="•"/>
      <w:lvlJc w:val="left"/>
      <w:pPr>
        <w:ind w:left="2541" w:hanging="317"/>
      </w:pPr>
      <w:rPr>
        <w:rFonts w:hint="default"/>
        <w:lang w:val="en-GB" w:eastAsia="en-GB" w:bidi="en-GB"/>
      </w:rPr>
    </w:lvl>
    <w:lvl w:ilvl="5" w:tplc="C644C0DE">
      <w:numFmt w:val="bullet"/>
      <w:lvlText w:val="•"/>
      <w:lvlJc w:val="left"/>
      <w:pPr>
        <w:ind w:left="3001" w:hanging="317"/>
      </w:pPr>
      <w:rPr>
        <w:rFonts w:hint="default"/>
        <w:lang w:val="en-GB" w:eastAsia="en-GB" w:bidi="en-GB"/>
      </w:rPr>
    </w:lvl>
    <w:lvl w:ilvl="6" w:tplc="9446A7FE">
      <w:numFmt w:val="bullet"/>
      <w:lvlText w:val="•"/>
      <w:lvlJc w:val="left"/>
      <w:pPr>
        <w:ind w:left="3462" w:hanging="317"/>
      </w:pPr>
      <w:rPr>
        <w:rFonts w:hint="default"/>
        <w:lang w:val="en-GB" w:eastAsia="en-GB" w:bidi="en-GB"/>
      </w:rPr>
    </w:lvl>
    <w:lvl w:ilvl="7" w:tplc="3B963A04">
      <w:numFmt w:val="bullet"/>
      <w:lvlText w:val="•"/>
      <w:lvlJc w:val="left"/>
      <w:pPr>
        <w:ind w:left="3922" w:hanging="317"/>
      </w:pPr>
      <w:rPr>
        <w:rFonts w:hint="default"/>
        <w:lang w:val="en-GB" w:eastAsia="en-GB" w:bidi="en-GB"/>
      </w:rPr>
    </w:lvl>
    <w:lvl w:ilvl="8" w:tplc="3AD8E306">
      <w:numFmt w:val="bullet"/>
      <w:lvlText w:val="•"/>
      <w:lvlJc w:val="left"/>
      <w:pPr>
        <w:ind w:left="4383" w:hanging="317"/>
      </w:pPr>
      <w:rPr>
        <w:rFonts w:hint="default"/>
        <w:lang w:val="en-GB" w:eastAsia="en-GB" w:bidi="en-GB"/>
      </w:rPr>
    </w:lvl>
  </w:abstractNum>
  <w:abstractNum w:abstractNumId="25" w15:restartNumberingAfterBreak="0">
    <w:nsid w:val="4EA83A11"/>
    <w:multiLevelType w:val="hybridMultilevel"/>
    <w:tmpl w:val="DCC61F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29F6150"/>
    <w:multiLevelType w:val="hybridMultilevel"/>
    <w:tmpl w:val="22A45FDE"/>
    <w:lvl w:ilvl="0" w:tplc="7A322DBA">
      <w:numFmt w:val="bullet"/>
      <w:lvlText w:val=""/>
      <w:lvlJc w:val="left"/>
      <w:pPr>
        <w:ind w:left="959" w:hanging="541"/>
      </w:pPr>
      <w:rPr>
        <w:rFonts w:ascii="Wingdings" w:eastAsia="Wingdings" w:hAnsi="Wingdings" w:cs="Wingdings" w:hint="default"/>
        <w:b/>
        <w:bCs/>
        <w:color w:val="00AD50"/>
        <w:w w:val="100"/>
        <w:sz w:val="24"/>
        <w:szCs w:val="24"/>
        <w:lang w:val="en-GB" w:eastAsia="en-GB" w:bidi="en-GB"/>
      </w:rPr>
    </w:lvl>
    <w:lvl w:ilvl="1" w:tplc="B0FC3C12">
      <w:numFmt w:val="bullet"/>
      <w:lvlText w:val=""/>
      <w:lvlJc w:val="left"/>
      <w:pPr>
        <w:ind w:left="1295" w:hanging="720"/>
      </w:pPr>
      <w:rPr>
        <w:rFonts w:ascii="Wingdings 2" w:eastAsia="Wingdings 2" w:hAnsi="Wingdings 2" w:cs="Wingdings 2" w:hint="default"/>
        <w:b/>
        <w:bCs/>
        <w:color w:val="00AE50"/>
        <w:w w:val="97"/>
        <w:sz w:val="24"/>
        <w:szCs w:val="24"/>
        <w:lang w:val="en-GB" w:eastAsia="en-GB" w:bidi="en-GB"/>
      </w:rPr>
    </w:lvl>
    <w:lvl w:ilvl="2" w:tplc="E9FC27C2">
      <w:numFmt w:val="bullet"/>
      <w:lvlText w:val="•"/>
      <w:lvlJc w:val="left"/>
      <w:pPr>
        <w:ind w:left="1160" w:hanging="720"/>
      </w:pPr>
      <w:rPr>
        <w:rFonts w:hint="default"/>
        <w:lang w:val="en-GB" w:eastAsia="en-GB" w:bidi="en-GB"/>
      </w:rPr>
    </w:lvl>
    <w:lvl w:ilvl="3" w:tplc="819263C6">
      <w:numFmt w:val="bullet"/>
      <w:lvlText w:val="•"/>
      <w:lvlJc w:val="left"/>
      <w:pPr>
        <w:ind w:left="1021" w:hanging="720"/>
      </w:pPr>
      <w:rPr>
        <w:rFonts w:hint="default"/>
        <w:lang w:val="en-GB" w:eastAsia="en-GB" w:bidi="en-GB"/>
      </w:rPr>
    </w:lvl>
    <w:lvl w:ilvl="4" w:tplc="4022C1F4">
      <w:numFmt w:val="bullet"/>
      <w:lvlText w:val="•"/>
      <w:lvlJc w:val="left"/>
      <w:pPr>
        <w:ind w:left="882" w:hanging="720"/>
      </w:pPr>
      <w:rPr>
        <w:rFonts w:hint="default"/>
        <w:lang w:val="en-GB" w:eastAsia="en-GB" w:bidi="en-GB"/>
      </w:rPr>
    </w:lvl>
    <w:lvl w:ilvl="5" w:tplc="698A403A">
      <w:numFmt w:val="bullet"/>
      <w:lvlText w:val="•"/>
      <w:lvlJc w:val="left"/>
      <w:pPr>
        <w:ind w:left="743" w:hanging="720"/>
      </w:pPr>
      <w:rPr>
        <w:rFonts w:hint="default"/>
        <w:lang w:val="en-GB" w:eastAsia="en-GB" w:bidi="en-GB"/>
      </w:rPr>
    </w:lvl>
    <w:lvl w:ilvl="6" w:tplc="7258312C">
      <w:numFmt w:val="bullet"/>
      <w:lvlText w:val="•"/>
      <w:lvlJc w:val="left"/>
      <w:pPr>
        <w:ind w:left="604" w:hanging="720"/>
      </w:pPr>
      <w:rPr>
        <w:rFonts w:hint="default"/>
        <w:lang w:val="en-GB" w:eastAsia="en-GB" w:bidi="en-GB"/>
      </w:rPr>
    </w:lvl>
    <w:lvl w:ilvl="7" w:tplc="CD108582">
      <w:numFmt w:val="bullet"/>
      <w:lvlText w:val="•"/>
      <w:lvlJc w:val="left"/>
      <w:pPr>
        <w:ind w:left="465" w:hanging="720"/>
      </w:pPr>
      <w:rPr>
        <w:rFonts w:hint="default"/>
        <w:lang w:val="en-GB" w:eastAsia="en-GB" w:bidi="en-GB"/>
      </w:rPr>
    </w:lvl>
    <w:lvl w:ilvl="8" w:tplc="6CCC67CE">
      <w:numFmt w:val="bullet"/>
      <w:lvlText w:val="•"/>
      <w:lvlJc w:val="left"/>
      <w:pPr>
        <w:ind w:left="326" w:hanging="720"/>
      </w:pPr>
      <w:rPr>
        <w:rFonts w:hint="default"/>
        <w:lang w:val="en-GB" w:eastAsia="en-GB" w:bidi="en-GB"/>
      </w:rPr>
    </w:lvl>
  </w:abstractNum>
  <w:abstractNum w:abstractNumId="27" w15:restartNumberingAfterBreak="0">
    <w:nsid w:val="59C23BE3"/>
    <w:multiLevelType w:val="hybridMultilevel"/>
    <w:tmpl w:val="9712FCCA"/>
    <w:lvl w:ilvl="0" w:tplc="F15CDF18">
      <w:numFmt w:val="bullet"/>
      <w:lvlText w:val=""/>
      <w:lvlJc w:val="left"/>
      <w:pPr>
        <w:ind w:left="938" w:hanging="565"/>
      </w:pPr>
      <w:rPr>
        <w:rFonts w:ascii="Symbol" w:eastAsia="Symbol" w:hAnsi="Symbol" w:cs="Symbol" w:hint="default"/>
        <w:w w:val="100"/>
        <w:sz w:val="24"/>
        <w:szCs w:val="24"/>
        <w:lang w:val="en-GB" w:eastAsia="en-GB" w:bidi="en-GB"/>
      </w:rPr>
    </w:lvl>
    <w:lvl w:ilvl="1" w:tplc="896459FE">
      <w:start w:val="1"/>
      <w:numFmt w:val="decimal"/>
      <w:lvlText w:val="%2."/>
      <w:lvlJc w:val="left"/>
      <w:pPr>
        <w:ind w:left="1343" w:hanging="360"/>
      </w:pPr>
      <w:rPr>
        <w:rFonts w:ascii="Arial" w:eastAsia="Arial" w:hAnsi="Arial" w:cs="Arial" w:hint="default"/>
        <w:b/>
        <w:color w:val="80348A"/>
        <w:spacing w:val="-5"/>
        <w:w w:val="95"/>
        <w:sz w:val="24"/>
        <w:szCs w:val="24"/>
        <w:lang w:val="en-GB" w:eastAsia="en-GB" w:bidi="en-GB"/>
      </w:rPr>
    </w:lvl>
    <w:lvl w:ilvl="2" w:tplc="8CD43F5C">
      <w:numFmt w:val="bullet"/>
      <w:lvlText w:val="•"/>
      <w:lvlJc w:val="left"/>
      <w:pPr>
        <w:ind w:left="2433" w:hanging="360"/>
      </w:pPr>
      <w:rPr>
        <w:rFonts w:hint="default"/>
        <w:lang w:val="en-GB" w:eastAsia="en-GB" w:bidi="en-GB"/>
      </w:rPr>
    </w:lvl>
    <w:lvl w:ilvl="3" w:tplc="32101BB0">
      <w:numFmt w:val="bullet"/>
      <w:lvlText w:val="•"/>
      <w:lvlJc w:val="left"/>
      <w:pPr>
        <w:ind w:left="3526" w:hanging="360"/>
      </w:pPr>
      <w:rPr>
        <w:rFonts w:hint="default"/>
        <w:lang w:val="en-GB" w:eastAsia="en-GB" w:bidi="en-GB"/>
      </w:rPr>
    </w:lvl>
    <w:lvl w:ilvl="4" w:tplc="7462350E">
      <w:numFmt w:val="bullet"/>
      <w:lvlText w:val="•"/>
      <w:lvlJc w:val="left"/>
      <w:pPr>
        <w:ind w:left="4620" w:hanging="360"/>
      </w:pPr>
      <w:rPr>
        <w:rFonts w:hint="default"/>
        <w:lang w:val="en-GB" w:eastAsia="en-GB" w:bidi="en-GB"/>
      </w:rPr>
    </w:lvl>
    <w:lvl w:ilvl="5" w:tplc="AF7819F0">
      <w:numFmt w:val="bullet"/>
      <w:lvlText w:val="•"/>
      <w:lvlJc w:val="left"/>
      <w:pPr>
        <w:ind w:left="5713" w:hanging="360"/>
      </w:pPr>
      <w:rPr>
        <w:rFonts w:hint="default"/>
        <w:lang w:val="en-GB" w:eastAsia="en-GB" w:bidi="en-GB"/>
      </w:rPr>
    </w:lvl>
    <w:lvl w:ilvl="6" w:tplc="507CFE52">
      <w:numFmt w:val="bullet"/>
      <w:lvlText w:val="•"/>
      <w:lvlJc w:val="left"/>
      <w:pPr>
        <w:ind w:left="6807" w:hanging="360"/>
      </w:pPr>
      <w:rPr>
        <w:rFonts w:hint="default"/>
        <w:lang w:val="en-GB" w:eastAsia="en-GB" w:bidi="en-GB"/>
      </w:rPr>
    </w:lvl>
    <w:lvl w:ilvl="7" w:tplc="50FA20E4">
      <w:numFmt w:val="bullet"/>
      <w:lvlText w:val="•"/>
      <w:lvlJc w:val="left"/>
      <w:pPr>
        <w:ind w:left="7900" w:hanging="360"/>
      </w:pPr>
      <w:rPr>
        <w:rFonts w:hint="default"/>
        <w:lang w:val="en-GB" w:eastAsia="en-GB" w:bidi="en-GB"/>
      </w:rPr>
    </w:lvl>
    <w:lvl w:ilvl="8" w:tplc="1B5A8FCA">
      <w:numFmt w:val="bullet"/>
      <w:lvlText w:val="•"/>
      <w:lvlJc w:val="left"/>
      <w:pPr>
        <w:ind w:left="8993" w:hanging="360"/>
      </w:pPr>
      <w:rPr>
        <w:rFonts w:hint="default"/>
        <w:lang w:val="en-GB" w:eastAsia="en-GB" w:bidi="en-GB"/>
      </w:rPr>
    </w:lvl>
  </w:abstractNum>
  <w:abstractNum w:abstractNumId="28" w15:restartNumberingAfterBreak="0">
    <w:nsid w:val="5D0D0476"/>
    <w:multiLevelType w:val="hybridMultilevel"/>
    <w:tmpl w:val="A3E4EBF8"/>
    <w:lvl w:ilvl="0" w:tplc="227E82F0">
      <w:numFmt w:val="bullet"/>
      <w:lvlText w:val=""/>
      <w:lvlJc w:val="left"/>
      <w:pPr>
        <w:ind w:left="928" w:hanging="363"/>
      </w:pPr>
      <w:rPr>
        <w:rFonts w:ascii="Symbol" w:eastAsia="Symbol" w:hAnsi="Symbol" w:cs="Symbol" w:hint="default"/>
        <w:w w:val="100"/>
        <w:sz w:val="24"/>
        <w:szCs w:val="24"/>
        <w:lang w:val="en-GB" w:eastAsia="en-GB" w:bidi="en-GB"/>
      </w:rPr>
    </w:lvl>
    <w:lvl w:ilvl="1" w:tplc="CD389964">
      <w:numFmt w:val="bullet"/>
      <w:lvlText w:val="•"/>
      <w:lvlJc w:val="left"/>
      <w:pPr>
        <w:ind w:left="1946" w:hanging="363"/>
      </w:pPr>
      <w:rPr>
        <w:rFonts w:hint="default"/>
        <w:lang w:val="en-GB" w:eastAsia="en-GB" w:bidi="en-GB"/>
      </w:rPr>
    </w:lvl>
    <w:lvl w:ilvl="2" w:tplc="20B628DA">
      <w:numFmt w:val="bullet"/>
      <w:lvlText w:val="•"/>
      <w:lvlJc w:val="left"/>
      <w:pPr>
        <w:ind w:left="2972" w:hanging="363"/>
      </w:pPr>
      <w:rPr>
        <w:rFonts w:hint="default"/>
        <w:lang w:val="en-GB" w:eastAsia="en-GB" w:bidi="en-GB"/>
      </w:rPr>
    </w:lvl>
    <w:lvl w:ilvl="3" w:tplc="B83EC436">
      <w:numFmt w:val="bullet"/>
      <w:lvlText w:val="•"/>
      <w:lvlJc w:val="left"/>
      <w:pPr>
        <w:ind w:left="3998" w:hanging="363"/>
      </w:pPr>
      <w:rPr>
        <w:rFonts w:hint="default"/>
        <w:lang w:val="en-GB" w:eastAsia="en-GB" w:bidi="en-GB"/>
      </w:rPr>
    </w:lvl>
    <w:lvl w:ilvl="4" w:tplc="D8C80490">
      <w:numFmt w:val="bullet"/>
      <w:lvlText w:val="•"/>
      <w:lvlJc w:val="left"/>
      <w:pPr>
        <w:ind w:left="5024" w:hanging="363"/>
      </w:pPr>
      <w:rPr>
        <w:rFonts w:hint="default"/>
        <w:lang w:val="en-GB" w:eastAsia="en-GB" w:bidi="en-GB"/>
      </w:rPr>
    </w:lvl>
    <w:lvl w:ilvl="5" w:tplc="825ED776">
      <w:numFmt w:val="bullet"/>
      <w:lvlText w:val="•"/>
      <w:lvlJc w:val="left"/>
      <w:pPr>
        <w:ind w:left="6050" w:hanging="363"/>
      </w:pPr>
      <w:rPr>
        <w:rFonts w:hint="default"/>
        <w:lang w:val="en-GB" w:eastAsia="en-GB" w:bidi="en-GB"/>
      </w:rPr>
    </w:lvl>
    <w:lvl w:ilvl="6" w:tplc="791247AC">
      <w:numFmt w:val="bullet"/>
      <w:lvlText w:val="•"/>
      <w:lvlJc w:val="left"/>
      <w:pPr>
        <w:ind w:left="7076" w:hanging="363"/>
      </w:pPr>
      <w:rPr>
        <w:rFonts w:hint="default"/>
        <w:lang w:val="en-GB" w:eastAsia="en-GB" w:bidi="en-GB"/>
      </w:rPr>
    </w:lvl>
    <w:lvl w:ilvl="7" w:tplc="EA0A34BA">
      <w:numFmt w:val="bullet"/>
      <w:lvlText w:val="•"/>
      <w:lvlJc w:val="left"/>
      <w:pPr>
        <w:ind w:left="8102" w:hanging="363"/>
      </w:pPr>
      <w:rPr>
        <w:rFonts w:hint="default"/>
        <w:lang w:val="en-GB" w:eastAsia="en-GB" w:bidi="en-GB"/>
      </w:rPr>
    </w:lvl>
    <w:lvl w:ilvl="8" w:tplc="3606F824">
      <w:numFmt w:val="bullet"/>
      <w:lvlText w:val="•"/>
      <w:lvlJc w:val="left"/>
      <w:pPr>
        <w:ind w:left="9128" w:hanging="363"/>
      </w:pPr>
      <w:rPr>
        <w:rFonts w:hint="default"/>
        <w:lang w:val="en-GB" w:eastAsia="en-GB" w:bidi="en-GB"/>
      </w:rPr>
    </w:lvl>
  </w:abstractNum>
  <w:abstractNum w:abstractNumId="29" w15:restartNumberingAfterBreak="0">
    <w:nsid w:val="5FE069BE"/>
    <w:multiLevelType w:val="hybridMultilevel"/>
    <w:tmpl w:val="31F4D0EC"/>
    <w:lvl w:ilvl="0" w:tplc="91EA5230">
      <w:numFmt w:val="bullet"/>
      <w:lvlText w:val=""/>
      <w:lvlJc w:val="left"/>
      <w:pPr>
        <w:ind w:left="720" w:hanging="360"/>
      </w:pPr>
      <w:rPr>
        <w:rFonts w:ascii="Wingdings 2" w:hAnsi="Wingdings 2" w:cs="Wingdings 2" w:hint="default"/>
        <w:b/>
        <w:bCs/>
        <w:color w:val="FF0000"/>
        <w:w w:val="97"/>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112BF7"/>
    <w:multiLevelType w:val="hybridMultilevel"/>
    <w:tmpl w:val="B9BA828E"/>
    <w:lvl w:ilvl="0" w:tplc="7A322DBA">
      <w:numFmt w:val="bullet"/>
      <w:lvlText w:val=""/>
      <w:lvlJc w:val="left"/>
      <w:pPr>
        <w:ind w:left="720" w:hanging="360"/>
      </w:pPr>
      <w:rPr>
        <w:rFonts w:ascii="Wingdings" w:eastAsia="Wingdings" w:hAnsi="Wingdings" w:cs="Wingdings" w:hint="default"/>
        <w:color w:val="00AD50"/>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B5CA5"/>
    <w:multiLevelType w:val="hybridMultilevel"/>
    <w:tmpl w:val="CDD8807C"/>
    <w:lvl w:ilvl="0" w:tplc="7A322DBA">
      <w:numFmt w:val="bullet"/>
      <w:lvlText w:val=""/>
      <w:lvlJc w:val="left"/>
      <w:pPr>
        <w:ind w:left="430" w:hanging="430"/>
      </w:pPr>
      <w:rPr>
        <w:rFonts w:ascii="Wingdings" w:eastAsia="Wingdings" w:hAnsi="Wingdings" w:cs="Wingdings" w:hint="default"/>
        <w:color w:val="00AD50"/>
        <w:w w:val="100"/>
        <w:sz w:val="24"/>
        <w:szCs w:val="24"/>
        <w:lang w:val="en-GB" w:eastAsia="en-GB" w:bidi="en-GB"/>
      </w:rPr>
    </w:lvl>
    <w:lvl w:ilvl="1" w:tplc="976EDF08">
      <w:numFmt w:val="bullet"/>
      <w:lvlText w:val="•"/>
      <w:lvlJc w:val="left"/>
      <w:pPr>
        <w:ind w:left="805" w:hanging="430"/>
      </w:pPr>
      <w:rPr>
        <w:rFonts w:hint="default"/>
        <w:lang w:val="en-GB" w:eastAsia="en-GB" w:bidi="en-GB"/>
      </w:rPr>
    </w:lvl>
    <w:lvl w:ilvl="2" w:tplc="F25A1574">
      <w:numFmt w:val="bullet"/>
      <w:lvlText w:val="•"/>
      <w:lvlJc w:val="left"/>
      <w:pPr>
        <w:ind w:left="1181" w:hanging="430"/>
      </w:pPr>
      <w:rPr>
        <w:rFonts w:hint="default"/>
        <w:lang w:val="en-GB" w:eastAsia="en-GB" w:bidi="en-GB"/>
      </w:rPr>
    </w:lvl>
    <w:lvl w:ilvl="3" w:tplc="80D8862A">
      <w:numFmt w:val="bullet"/>
      <w:lvlText w:val="•"/>
      <w:lvlJc w:val="left"/>
      <w:pPr>
        <w:ind w:left="1557" w:hanging="430"/>
      </w:pPr>
      <w:rPr>
        <w:rFonts w:hint="default"/>
        <w:lang w:val="en-GB" w:eastAsia="en-GB" w:bidi="en-GB"/>
      </w:rPr>
    </w:lvl>
    <w:lvl w:ilvl="4" w:tplc="5A5A8EE4">
      <w:numFmt w:val="bullet"/>
      <w:lvlText w:val="•"/>
      <w:lvlJc w:val="left"/>
      <w:pPr>
        <w:ind w:left="1934" w:hanging="430"/>
      </w:pPr>
      <w:rPr>
        <w:rFonts w:hint="default"/>
        <w:lang w:val="en-GB" w:eastAsia="en-GB" w:bidi="en-GB"/>
      </w:rPr>
    </w:lvl>
    <w:lvl w:ilvl="5" w:tplc="6B0C2B56">
      <w:numFmt w:val="bullet"/>
      <w:lvlText w:val="•"/>
      <w:lvlJc w:val="left"/>
      <w:pPr>
        <w:ind w:left="2310" w:hanging="430"/>
      </w:pPr>
      <w:rPr>
        <w:rFonts w:hint="default"/>
        <w:lang w:val="en-GB" w:eastAsia="en-GB" w:bidi="en-GB"/>
      </w:rPr>
    </w:lvl>
    <w:lvl w:ilvl="6" w:tplc="CA2EF59E">
      <w:numFmt w:val="bullet"/>
      <w:lvlText w:val="•"/>
      <w:lvlJc w:val="left"/>
      <w:pPr>
        <w:ind w:left="2686" w:hanging="430"/>
      </w:pPr>
      <w:rPr>
        <w:rFonts w:hint="default"/>
        <w:lang w:val="en-GB" w:eastAsia="en-GB" w:bidi="en-GB"/>
      </w:rPr>
    </w:lvl>
    <w:lvl w:ilvl="7" w:tplc="79EE3A1E">
      <w:numFmt w:val="bullet"/>
      <w:lvlText w:val="•"/>
      <w:lvlJc w:val="left"/>
      <w:pPr>
        <w:ind w:left="3062" w:hanging="430"/>
      </w:pPr>
      <w:rPr>
        <w:rFonts w:hint="default"/>
        <w:lang w:val="en-GB" w:eastAsia="en-GB" w:bidi="en-GB"/>
      </w:rPr>
    </w:lvl>
    <w:lvl w:ilvl="8" w:tplc="EC7CE5CC">
      <w:numFmt w:val="bullet"/>
      <w:lvlText w:val="•"/>
      <w:lvlJc w:val="left"/>
      <w:pPr>
        <w:ind w:left="3439" w:hanging="430"/>
      </w:pPr>
      <w:rPr>
        <w:rFonts w:hint="default"/>
        <w:lang w:val="en-GB" w:eastAsia="en-GB" w:bidi="en-GB"/>
      </w:rPr>
    </w:lvl>
  </w:abstractNum>
  <w:abstractNum w:abstractNumId="32" w15:restartNumberingAfterBreak="0">
    <w:nsid w:val="6D243BC6"/>
    <w:multiLevelType w:val="hybridMultilevel"/>
    <w:tmpl w:val="B2AC09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F2116AD"/>
    <w:multiLevelType w:val="hybridMultilevel"/>
    <w:tmpl w:val="3DDCA300"/>
    <w:lvl w:ilvl="0" w:tplc="CB2025DC">
      <w:numFmt w:val="bullet"/>
      <w:lvlText w:val=""/>
      <w:lvlJc w:val="left"/>
      <w:pPr>
        <w:ind w:left="541" w:hanging="541"/>
      </w:pPr>
      <w:rPr>
        <w:rFonts w:ascii="Wingdings 2" w:eastAsia="Wingdings 2" w:hAnsi="Wingdings 2" w:cs="Wingdings 2" w:hint="default"/>
        <w:b/>
        <w:bCs/>
        <w:color w:val="00AE50"/>
        <w:w w:val="97"/>
        <w:sz w:val="24"/>
        <w:szCs w:val="24"/>
        <w:lang w:val="en-GB" w:eastAsia="en-GB" w:bidi="en-GB"/>
      </w:rPr>
    </w:lvl>
    <w:lvl w:ilvl="1" w:tplc="B0FC3C12">
      <w:numFmt w:val="bullet"/>
      <w:lvlText w:val=""/>
      <w:lvlJc w:val="left"/>
      <w:pPr>
        <w:ind w:left="877" w:hanging="720"/>
      </w:pPr>
      <w:rPr>
        <w:rFonts w:ascii="Wingdings 2" w:eastAsia="Wingdings 2" w:hAnsi="Wingdings 2" w:cs="Wingdings 2" w:hint="default"/>
        <w:b/>
        <w:bCs/>
        <w:color w:val="00AE50"/>
        <w:w w:val="97"/>
        <w:sz w:val="24"/>
        <w:szCs w:val="24"/>
        <w:lang w:val="en-GB" w:eastAsia="en-GB" w:bidi="en-GB"/>
      </w:rPr>
    </w:lvl>
    <w:lvl w:ilvl="2" w:tplc="E9FC27C2">
      <w:numFmt w:val="bullet"/>
      <w:lvlText w:val="•"/>
      <w:lvlJc w:val="left"/>
      <w:pPr>
        <w:ind w:left="742" w:hanging="720"/>
      </w:pPr>
      <w:rPr>
        <w:rFonts w:hint="default"/>
        <w:lang w:val="en-GB" w:eastAsia="en-GB" w:bidi="en-GB"/>
      </w:rPr>
    </w:lvl>
    <w:lvl w:ilvl="3" w:tplc="819263C6">
      <w:numFmt w:val="bullet"/>
      <w:lvlText w:val="•"/>
      <w:lvlJc w:val="left"/>
      <w:pPr>
        <w:ind w:left="603" w:hanging="720"/>
      </w:pPr>
      <w:rPr>
        <w:rFonts w:hint="default"/>
        <w:lang w:val="en-GB" w:eastAsia="en-GB" w:bidi="en-GB"/>
      </w:rPr>
    </w:lvl>
    <w:lvl w:ilvl="4" w:tplc="4022C1F4">
      <w:numFmt w:val="bullet"/>
      <w:lvlText w:val="•"/>
      <w:lvlJc w:val="left"/>
      <w:pPr>
        <w:ind w:left="464" w:hanging="720"/>
      </w:pPr>
      <w:rPr>
        <w:rFonts w:hint="default"/>
        <w:lang w:val="en-GB" w:eastAsia="en-GB" w:bidi="en-GB"/>
      </w:rPr>
    </w:lvl>
    <w:lvl w:ilvl="5" w:tplc="698A403A">
      <w:numFmt w:val="bullet"/>
      <w:lvlText w:val="•"/>
      <w:lvlJc w:val="left"/>
      <w:pPr>
        <w:ind w:left="325" w:hanging="720"/>
      </w:pPr>
      <w:rPr>
        <w:rFonts w:hint="default"/>
        <w:lang w:val="en-GB" w:eastAsia="en-GB" w:bidi="en-GB"/>
      </w:rPr>
    </w:lvl>
    <w:lvl w:ilvl="6" w:tplc="7258312C">
      <w:numFmt w:val="bullet"/>
      <w:lvlText w:val="•"/>
      <w:lvlJc w:val="left"/>
      <w:pPr>
        <w:ind w:left="186" w:hanging="720"/>
      </w:pPr>
      <w:rPr>
        <w:rFonts w:hint="default"/>
        <w:lang w:val="en-GB" w:eastAsia="en-GB" w:bidi="en-GB"/>
      </w:rPr>
    </w:lvl>
    <w:lvl w:ilvl="7" w:tplc="CD108582">
      <w:numFmt w:val="bullet"/>
      <w:lvlText w:val="•"/>
      <w:lvlJc w:val="left"/>
      <w:pPr>
        <w:ind w:left="47" w:hanging="720"/>
      </w:pPr>
      <w:rPr>
        <w:rFonts w:hint="default"/>
        <w:lang w:val="en-GB" w:eastAsia="en-GB" w:bidi="en-GB"/>
      </w:rPr>
    </w:lvl>
    <w:lvl w:ilvl="8" w:tplc="6CCC67CE">
      <w:numFmt w:val="bullet"/>
      <w:lvlText w:val="•"/>
      <w:lvlJc w:val="left"/>
      <w:pPr>
        <w:ind w:left="-92" w:hanging="720"/>
      </w:pPr>
      <w:rPr>
        <w:rFonts w:hint="default"/>
        <w:lang w:val="en-GB" w:eastAsia="en-GB" w:bidi="en-GB"/>
      </w:rPr>
    </w:lvl>
  </w:abstractNum>
  <w:abstractNum w:abstractNumId="34" w15:restartNumberingAfterBreak="0">
    <w:nsid w:val="7301427C"/>
    <w:multiLevelType w:val="hybridMultilevel"/>
    <w:tmpl w:val="B37E7130"/>
    <w:lvl w:ilvl="0" w:tplc="7A322DBA">
      <w:numFmt w:val="bullet"/>
      <w:lvlText w:val=""/>
      <w:lvlJc w:val="left"/>
      <w:pPr>
        <w:ind w:left="720" w:hanging="360"/>
      </w:pPr>
      <w:rPr>
        <w:rFonts w:ascii="Wingdings" w:eastAsia="Wingdings" w:hAnsi="Wingdings" w:cs="Wingdings" w:hint="default"/>
        <w:color w:val="00AD50"/>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F930A4"/>
    <w:multiLevelType w:val="hybridMultilevel"/>
    <w:tmpl w:val="92A2FD4A"/>
    <w:lvl w:ilvl="0" w:tplc="91EA5230">
      <w:numFmt w:val="bullet"/>
      <w:lvlText w:val=""/>
      <w:lvlJc w:val="left"/>
      <w:pPr>
        <w:ind w:left="720" w:hanging="360"/>
      </w:pPr>
      <w:rPr>
        <w:rFonts w:ascii="Wingdings 2" w:hAnsi="Wingdings 2" w:cs="Wingdings 2" w:hint="default"/>
        <w:b/>
        <w:bCs/>
        <w:color w:val="FF0000"/>
        <w:w w:val="97"/>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630B35"/>
    <w:multiLevelType w:val="hybridMultilevel"/>
    <w:tmpl w:val="0554AE84"/>
    <w:lvl w:ilvl="0" w:tplc="ADB228FA">
      <w:start w:val="1"/>
      <w:numFmt w:val="decimal"/>
      <w:pStyle w:val="Heading1"/>
      <w:lvlText w:val="%1."/>
      <w:lvlJc w:val="left"/>
      <w:pPr>
        <w:tabs>
          <w:tab w:val="num" w:pos="720"/>
        </w:tabs>
        <w:ind w:left="720" w:hanging="360"/>
      </w:pPr>
      <w:rPr>
        <w:rFonts w:hint="default"/>
        <w:b/>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D7556ED"/>
    <w:multiLevelType w:val="hybridMultilevel"/>
    <w:tmpl w:val="2ED05284"/>
    <w:lvl w:ilvl="0" w:tplc="91EA5230">
      <w:numFmt w:val="bullet"/>
      <w:lvlText w:val=""/>
      <w:lvlJc w:val="left"/>
      <w:pPr>
        <w:ind w:left="720" w:hanging="360"/>
      </w:pPr>
      <w:rPr>
        <w:rFonts w:ascii="Wingdings 2" w:hAnsi="Wingdings 2" w:cs="Wingdings 2" w:hint="default"/>
        <w:b/>
        <w:bCs/>
        <w:color w:val="FF0000"/>
        <w:w w:val="97"/>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6186125">
    <w:abstractNumId w:val="36"/>
  </w:num>
  <w:num w:numId="2" w16cid:durableId="1432093861">
    <w:abstractNumId w:val="8"/>
  </w:num>
  <w:num w:numId="3" w16cid:durableId="668675478">
    <w:abstractNumId w:val="22"/>
  </w:num>
  <w:num w:numId="4" w16cid:durableId="1857112156">
    <w:abstractNumId w:val="32"/>
  </w:num>
  <w:num w:numId="5" w16cid:durableId="742068552">
    <w:abstractNumId w:val="16"/>
  </w:num>
  <w:num w:numId="6" w16cid:durableId="1406759777">
    <w:abstractNumId w:val="23"/>
  </w:num>
  <w:num w:numId="7" w16cid:durableId="1374502017">
    <w:abstractNumId w:val="25"/>
  </w:num>
  <w:num w:numId="8" w16cid:durableId="1256674733">
    <w:abstractNumId w:val="3"/>
  </w:num>
  <w:num w:numId="9" w16cid:durableId="1558206462">
    <w:abstractNumId w:val="15"/>
  </w:num>
  <w:num w:numId="10" w16cid:durableId="974218481">
    <w:abstractNumId w:val="13"/>
  </w:num>
  <w:num w:numId="11" w16cid:durableId="433332999">
    <w:abstractNumId w:val="11"/>
  </w:num>
  <w:num w:numId="12" w16cid:durableId="1060058566">
    <w:abstractNumId w:val="2"/>
  </w:num>
  <w:num w:numId="13" w16cid:durableId="1245073622">
    <w:abstractNumId w:val="17"/>
  </w:num>
  <w:num w:numId="14" w16cid:durableId="670450320">
    <w:abstractNumId w:val="31"/>
  </w:num>
  <w:num w:numId="15" w16cid:durableId="560286853">
    <w:abstractNumId w:val="19"/>
  </w:num>
  <w:num w:numId="16" w16cid:durableId="1247227818">
    <w:abstractNumId w:val="27"/>
  </w:num>
  <w:num w:numId="17" w16cid:durableId="616301400">
    <w:abstractNumId w:val="24"/>
  </w:num>
  <w:num w:numId="18" w16cid:durableId="1426925970">
    <w:abstractNumId w:val="33"/>
  </w:num>
  <w:num w:numId="19" w16cid:durableId="1076396024">
    <w:abstractNumId w:val="28"/>
  </w:num>
  <w:num w:numId="20" w16cid:durableId="1687826928">
    <w:abstractNumId w:val="12"/>
  </w:num>
  <w:num w:numId="21" w16cid:durableId="154690772">
    <w:abstractNumId w:val="20"/>
  </w:num>
  <w:num w:numId="22" w16cid:durableId="1695769046">
    <w:abstractNumId w:val="4"/>
  </w:num>
  <w:num w:numId="23" w16cid:durableId="1618834946">
    <w:abstractNumId w:val="30"/>
  </w:num>
  <w:num w:numId="24" w16cid:durableId="999893636">
    <w:abstractNumId w:val="35"/>
  </w:num>
  <w:num w:numId="25" w16cid:durableId="1929803956">
    <w:abstractNumId w:val="1"/>
  </w:num>
  <w:num w:numId="26" w16cid:durableId="960526998">
    <w:abstractNumId w:val="26"/>
  </w:num>
  <w:num w:numId="27" w16cid:durableId="298191019">
    <w:abstractNumId w:val="7"/>
  </w:num>
  <w:num w:numId="28" w16cid:durableId="10183670">
    <w:abstractNumId w:val="29"/>
  </w:num>
  <w:num w:numId="29" w16cid:durableId="364259289">
    <w:abstractNumId w:val="5"/>
  </w:num>
  <w:num w:numId="30" w16cid:durableId="2119983170">
    <w:abstractNumId w:val="34"/>
  </w:num>
  <w:num w:numId="31" w16cid:durableId="247926560">
    <w:abstractNumId w:val="0"/>
  </w:num>
  <w:num w:numId="32" w16cid:durableId="392116880">
    <w:abstractNumId w:val="6"/>
  </w:num>
  <w:num w:numId="33" w16cid:durableId="1772237181">
    <w:abstractNumId w:val="21"/>
  </w:num>
  <w:num w:numId="34" w16cid:durableId="692917965">
    <w:abstractNumId w:val="14"/>
  </w:num>
  <w:num w:numId="35" w16cid:durableId="1153527901">
    <w:abstractNumId w:val="10"/>
  </w:num>
  <w:num w:numId="36" w16cid:durableId="1873491785">
    <w:abstractNumId w:val="9"/>
  </w:num>
  <w:num w:numId="37" w16cid:durableId="1891577677">
    <w:abstractNumId w:val="37"/>
  </w:num>
  <w:num w:numId="38" w16cid:durableId="1194659969">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229"/>
    <w:rsid w:val="00014CAD"/>
    <w:rsid w:val="00020281"/>
    <w:rsid w:val="000205DE"/>
    <w:rsid w:val="00020B5F"/>
    <w:rsid w:val="000237E5"/>
    <w:rsid w:val="000301FD"/>
    <w:rsid w:val="00032339"/>
    <w:rsid w:val="000366E8"/>
    <w:rsid w:val="0004211D"/>
    <w:rsid w:val="000465F5"/>
    <w:rsid w:val="000504D2"/>
    <w:rsid w:val="00053840"/>
    <w:rsid w:val="00063BA6"/>
    <w:rsid w:val="00065133"/>
    <w:rsid w:val="0006653B"/>
    <w:rsid w:val="00067029"/>
    <w:rsid w:val="000675C4"/>
    <w:rsid w:val="0007136B"/>
    <w:rsid w:val="00072B0A"/>
    <w:rsid w:val="00075563"/>
    <w:rsid w:val="00087F71"/>
    <w:rsid w:val="0009033A"/>
    <w:rsid w:val="00090B89"/>
    <w:rsid w:val="00095B71"/>
    <w:rsid w:val="00095BD9"/>
    <w:rsid w:val="00096916"/>
    <w:rsid w:val="000A1BFF"/>
    <w:rsid w:val="000A3AAF"/>
    <w:rsid w:val="000B545C"/>
    <w:rsid w:val="000B59AE"/>
    <w:rsid w:val="000B7E82"/>
    <w:rsid w:val="000C32B7"/>
    <w:rsid w:val="000C4917"/>
    <w:rsid w:val="000C4DEB"/>
    <w:rsid w:val="000C6751"/>
    <w:rsid w:val="000D109A"/>
    <w:rsid w:val="000E202A"/>
    <w:rsid w:val="000E499C"/>
    <w:rsid w:val="000F5121"/>
    <w:rsid w:val="000F7720"/>
    <w:rsid w:val="00104026"/>
    <w:rsid w:val="00112BD6"/>
    <w:rsid w:val="0011765D"/>
    <w:rsid w:val="00121D9A"/>
    <w:rsid w:val="0012265D"/>
    <w:rsid w:val="00126EA0"/>
    <w:rsid w:val="001271C1"/>
    <w:rsid w:val="0012785A"/>
    <w:rsid w:val="0013149F"/>
    <w:rsid w:val="00135FEA"/>
    <w:rsid w:val="00141451"/>
    <w:rsid w:val="00164980"/>
    <w:rsid w:val="00166FEA"/>
    <w:rsid w:val="0016717D"/>
    <w:rsid w:val="001743AA"/>
    <w:rsid w:val="0017471D"/>
    <w:rsid w:val="001811DE"/>
    <w:rsid w:val="0018382E"/>
    <w:rsid w:val="00186A22"/>
    <w:rsid w:val="00190F79"/>
    <w:rsid w:val="0019344C"/>
    <w:rsid w:val="00195125"/>
    <w:rsid w:val="00195C50"/>
    <w:rsid w:val="001A2842"/>
    <w:rsid w:val="001A2B06"/>
    <w:rsid w:val="001B1756"/>
    <w:rsid w:val="001B1D24"/>
    <w:rsid w:val="001B3D04"/>
    <w:rsid w:val="001B655E"/>
    <w:rsid w:val="001C5A5A"/>
    <w:rsid w:val="001C6692"/>
    <w:rsid w:val="001C6805"/>
    <w:rsid w:val="001C6955"/>
    <w:rsid w:val="001C7E9B"/>
    <w:rsid w:val="001D2385"/>
    <w:rsid w:val="001D675A"/>
    <w:rsid w:val="001E0CC1"/>
    <w:rsid w:val="001E352C"/>
    <w:rsid w:val="001E533B"/>
    <w:rsid w:val="001F0E40"/>
    <w:rsid w:val="001F3ADA"/>
    <w:rsid w:val="001F4D9E"/>
    <w:rsid w:val="00203BCD"/>
    <w:rsid w:val="002046E7"/>
    <w:rsid w:val="00207DE3"/>
    <w:rsid w:val="00207FB8"/>
    <w:rsid w:val="002100D0"/>
    <w:rsid w:val="0021591C"/>
    <w:rsid w:val="00220380"/>
    <w:rsid w:val="00221ADF"/>
    <w:rsid w:val="00221F04"/>
    <w:rsid w:val="00231353"/>
    <w:rsid w:val="00234F69"/>
    <w:rsid w:val="00242CA5"/>
    <w:rsid w:val="00252704"/>
    <w:rsid w:val="002527DF"/>
    <w:rsid w:val="00252E21"/>
    <w:rsid w:val="00254221"/>
    <w:rsid w:val="00254A53"/>
    <w:rsid w:val="0025566B"/>
    <w:rsid w:val="00256C7A"/>
    <w:rsid w:val="0026117A"/>
    <w:rsid w:val="002619F7"/>
    <w:rsid w:val="00272770"/>
    <w:rsid w:val="002744FB"/>
    <w:rsid w:val="00277645"/>
    <w:rsid w:val="0028362B"/>
    <w:rsid w:val="00292DE1"/>
    <w:rsid w:val="002A5F92"/>
    <w:rsid w:val="002B5A2D"/>
    <w:rsid w:val="002C0A1B"/>
    <w:rsid w:val="002C0E64"/>
    <w:rsid w:val="002C5EC9"/>
    <w:rsid w:val="002C7F86"/>
    <w:rsid w:val="002D0C43"/>
    <w:rsid w:val="002D13B9"/>
    <w:rsid w:val="002D1FD0"/>
    <w:rsid w:val="002D31BD"/>
    <w:rsid w:val="002D3A99"/>
    <w:rsid w:val="002D4AED"/>
    <w:rsid w:val="002D5DA5"/>
    <w:rsid w:val="002D6675"/>
    <w:rsid w:val="002E2C71"/>
    <w:rsid w:val="002E4CD1"/>
    <w:rsid w:val="00315ECD"/>
    <w:rsid w:val="0032029B"/>
    <w:rsid w:val="0032033F"/>
    <w:rsid w:val="00326B8A"/>
    <w:rsid w:val="003368E6"/>
    <w:rsid w:val="00336FEF"/>
    <w:rsid w:val="003375ED"/>
    <w:rsid w:val="003413C5"/>
    <w:rsid w:val="00341B14"/>
    <w:rsid w:val="0034616F"/>
    <w:rsid w:val="00346C0F"/>
    <w:rsid w:val="003528CC"/>
    <w:rsid w:val="003549EA"/>
    <w:rsid w:val="00355EDF"/>
    <w:rsid w:val="00363524"/>
    <w:rsid w:val="00370C3A"/>
    <w:rsid w:val="003719B2"/>
    <w:rsid w:val="00376AFF"/>
    <w:rsid w:val="00384D09"/>
    <w:rsid w:val="00385673"/>
    <w:rsid w:val="003871E6"/>
    <w:rsid w:val="00387D43"/>
    <w:rsid w:val="00391AED"/>
    <w:rsid w:val="00394EF5"/>
    <w:rsid w:val="00395811"/>
    <w:rsid w:val="0039642A"/>
    <w:rsid w:val="003A01ED"/>
    <w:rsid w:val="003A481E"/>
    <w:rsid w:val="003A7D28"/>
    <w:rsid w:val="003B54FA"/>
    <w:rsid w:val="003B6DA1"/>
    <w:rsid w:val="003B7F7D"/>
    <w:rsid w:val="003C498A"/>
    <w:rsid w:val="003D247A"/>
    <w:rsid w:val="003D2C26"/>
    <w:rsid w:val="003D2EDE"/>
    <w:rsid w:val="003D61A0"/>
    <w:rsid w:val="003E5B65"/>
    <w:rsid w:val="003E671E"/>
    <w:rsid w:val="003F2B70"/>
    <w:rsid w:val="003F2D0A"/>
    <w:rsid w:val="003F360B"/>
    <w:rsid w:val="003F3BE8"/>
    <w:rsid w:val="0040594D"/>
    <w:rsid w:val="00406AE3"/>
    <w:rsid w:val="00412E9A"/>
    <w:rsid w:val="0041332E"/>
    <w:rsid w:val="004159F2"/>
    <w:rsid w:val="00424203"/>
    <w:rsid w:val="004330B7"/>
    <w:rsid w:val="00436588"/>
    <w:rsid w:val="00437167"/>
    <w:rsid w:val="00443BAA"/>
    <w:rsid w:val="00445A08"/>
    <w:rsid w:val="00446F87"/>
    <w:rsid w:val="004566D6"/>
    <w:rsid w:val="0045721F"/>
    <w:rsid w:val="00457CBC"/>
    <w:rsid w:val="004628FE"/>
    <w:rsid w:val="00467F52"/>
    <w:rsid w:val="004719E5"/>
    <w:rsid w:val="00475D67"/>
    <w:rsid w:val="00476E03"/>
    <w:rsid w:val="00482749"/>
    <w:rsid w:val="00491741"/>
    <w:rsid w:val="0049315A"/>
    <w:rsid w:val="00497BC9"/>
    <w:rsid w:val="004A12E5"/>
    <w:rsid w:val="004A6E1F"/>
    <w:rsid w:val="004A7081"/>
    <w:rsid w:val="004B0A2B"/>
    <w:rsid w:val="004B2F82"/>
    <w:rsid w:val="004B5079"/>
    <w:rsid w:val="004B6428"/>
    <w:rsid w:val="004B7F34"/>
    <w:rsid w:val="004C12B7"/>
    <w:rsid w:val="004C1606"/>
    <w:rsid w:val="004C3EBE"/>
    <w:rsid w:val="004D1323"/>
    <w:rsid w:val="004D2754"/>
    <w:rsid w:val="004D350F"/>
    <w:rsid w:val="004E6D60"/>
    <w:rsid w:val="004F5229"/>
    <w:rsid w:val="004F5E43"/>
    <w:rsid w:val="004F7979"/>
    <w:rsid w:val="00502177"/>
    <w:rsid w:val="005032E8"/>
    <w:rsid w:val="00504920"/>
    <w:rsid w:val="00504E48"/>
    <w:rsid w:val="00527ECC"/>
    <w:rsid w:val="00530809"/>
    <w:rsid w:val="0053402E"/>
    <w:rsid w:val="00537700"/>
    <w:rsid w:val="00547D35"/>
    <w:rsid w:val="0056001F"/>
    <w:rsid w:val="00564897"/>
    <w:rsid w:val="005758D6"/>
    <w:rsid w:val="00580894"/>
    <w:rsid w:val="00581D42"/>
    <w:rsid w:val="00584D38"/>
    <w:rsid w:val="00584E58"/>
    <w:rsid w:val="00587C65"/>
    <w:rsid w:val="00596DBB"/>
    <w:rsid w:val="00597309"/>
    <w:rsid w:val="00597B6E"/>
    <w:rsid w:val="005A3B5B"/>
    <w:rsid w:val="005B1CA6"/>
    <w:rsid w:val="005B2F5E"/>
    <w:rsid w:val="005B5D42"/>
    <w:rsid w:val="005B6095"/>
    <w:rsid w:val="005B6207"/>
    <w:rsid w:val="005C5913"/>
    <w:rsid w:val="005D5715"/>
    <w:rsid w:val="005D5FD7"/>
    <w:rsid w:val="005D7BC3"/>
    <w:rsid w:val="005E2027"/>
    <w:rsid w:val="005E4F0E"/>
    <w:rsid w:val="005F3E92"/>
    <w:rsid w:val="005F587A"/>
    <w:rsid w:val="006002F9"/>
    <w:rsid w:val="00601EA8"/>
    <w:rsid w:val="00613E29"/>
    <w:rsid w:val="00623858"/>
    <w:rsid w:val="006254C0"/>
    <w:rsid w:val="00636EEA"/>
    <w:rsid w:val="00637869"/>
    <w:rsid w:val="00644E1C"/>
    <w:rsid w:val="00647F75"/>
    <w:rsid w:val="00650425"/>
    <w:rsid w:val="00651380"/>
    <w:rsid w:val="0065507A"/>
    <w:rsid w:val="0065717F"/>
    <w:rsid w:val="00664960"/>
    <w:rsid w:val="00670B58"/>
    <w:rsid w:val="006734EB"/>
    <w:rsid w:val="00674F05"/>
    <w:rsid w:val="0067538F"/>
    <w:rsid w:val="00681FBF"/>
    <w:rsid w:val="00687CA0"/>
    <w:rsid w:val="006942AF"/>
    <w:rsid w:val="00697781"/>
    <w:rsid w:val="006A077C"/>
    <w:rsid w:val="006A2F45"/>
    <w:rsid w:val="006A5AD8"/>
    <w:rsid w:val="006A6BA2"/>
    <w:rsid w:val="006B3686"/>
    <w:rsid w:val="006B68CE"/>
    <w:rsid w:val="006C2157"/>
    <w:rsid w:val="006C3E0D"/>
    <w:rsid w:val="006C59D8"/>
    <w:rsid w:val="006C5A49"/>
    <w:rsid w:val="006C6F61"/>
    <w:rsid w:val="006D0F98"/>
    <w:rsid w:val="006D1FC2"/>
    <w:rsid w:val="006D3EE9"/>
    <w:rsid w:val="006D5729"/>
    <w:rsid w:val="006E286C"/>
    <w:rsid w:val="006E58E3"/>
    <w:rsid w:val="006E6A67"/>
    <w:rsid w:val="006E7B9C"/>
    <w:rsid w:val="006F0483"/>
    <w:rsid w:val="006F0C79"/>
    <w:rsid w:val="006F471C"/>
    <w:rsid w:val="006F6834"/>
    <w:rsid w:val="006F6DFA"/>
    <w:rsid w:val="00704BDE"/>
    <w:rsid w:val="0070595A"/>
    <w:rsid w:val="0070788E"/>
    <w:rsid w:val="00712976"/>
    <w:rsid w:val="00714780"/>
    <w:rsid w:val="00720F61"/>
    <w:rsid w:val="007212EE"/>
    <w:rsid w:val="00730F6B"/>
    <w:rsid w:val="007311A8"/>
    <w:rsid w:val="00731DAA"/>
    <w:rsid w:val="0073589D"/>
    <w:rsid w:val="00737AEF"/>
    <w:rsid w:val="00737F0E"/>
    <w:rsid w:val="0076035A"/>
    <w:rsid w:val="00761393"/>
    <w:rsid w:val="00761CF2"/>
    <w:rsid w:val="00762894"/>
    <w:rsid w:val="00782229"/>
    <w:rsid w:val="00783CB3"/>
    <w:rsid w:val="007974B4"/>
    <w:rsid w:val="007A3EE8"/>
    <w:rsid w:val="007A4146"/>
    <w:rsid w:val="007B263A"/>
    <w:rsid w:val="007B3FCA"/>
    <w:rsid w:val="007B45D1"/>
    <w:rsid w:val="007B5AD6"/>
    <w:rsid w:val="007C06F4"/>
    <w:rsid w:val="007C2138"/>
    <w:rsid w:val="007C24B9"/>
    <w:rsid w:val="007C32EE"/>
    <w:rsid w:val="007C6FBD"/>
    <w:rsid w:val="007C78DF"/>
    <w:rsid w:val="007D42CE"/>
    <w:rsid w:val="007E192B"/>
    <w:rsid w:val="007E2FB3"/>
    <w:rsid w:val="007E7250"/>
    <w:rsid w:val="007F1BA4"/>
    <w:rsid w:val="00800367"/>
    <w:rsid w:val="00803DE3"/>
    <w:rsid w:val="0080410B"/>
    <w:rsid w:val="00810097"/>
    <w:rsid w:val="008141F5"/>
    <w:rsid w:val="00816A82"/>
    <w:rsid w:val="00816AD8"/>
    <w:rsid w:val="00817859"/>
    <w:rsid w:val="00817999"/>
    <w:rsid w:val="00831AF9"/>
    <w:rsid w:val="00844783"/>
    <w:rsid w:val="008474BE"/>
    <w:rsid w:val="00847C4F"/>
    <w:rsid w:val="00850E14"/>
    <w:rsid w:val="00851A56"/>
    <w:rsid w:val="00852128"/>
    <w:rsid w:val="00870BD9"/>
    <w:rsid w:val="0087187E"/>
    <w:rsid w:val="00872F7F"/>
    <w:rsid w:val="00876CC6"/>
    <w:rsid w:val="00876FD2"/>
    <w:rsid w:val="00882896"/>
    <w:rsid w:val="00890411"/>
    <w:rsid w:val="0089549D"/>
    <w:rsid w:val="008967D6"/>
    <w:rsid w:val="00897FAF"/>
    <w:rsid w:val="008A725C"/>
    <w:rsid w:val="008B4568"/>
    <w:rsid w:val="008B4E7A"/>
    <w:rsid w:val="008C6501"/>
    <w:rsid w:val="008D0A82"/>
    <w:rsid w:val="008D63C9"/>
    <w:rsid w:val="008E03B4"/>
    <w:rsid w:val="008E5473"/>
    <w:rsid w:val="008F07EE"/>
    <w:rsid w:val="008F0974"/>
    <w:rsid w:val="008F5907"/>
    <w:rsid w:val="009071D6"/>
    <w:rsid w:val="00913898"/>
    <w:rsid w:val="00915516"/>
    <w:rsid w:val="00923B9F"/>
    <w:rsid w:val="009264DC"/>
    <w:rsid w:val="00927395"/>
    <w:rsid w:val="009317A9"/>
    <w:rsid w:val="0093360F"/>
    <w:rsid w:val="00937A7D"/>
    <w:rsid w:val="009439BB"/>
    <w:rsid w:val="00943BF6"/>
    <w:rsid w:val="0095239E"/>
    <w:rsid w:val="00952C7B"/>
    <w:rsid w:val="00955A7E"/>
    <w:rsid w:val="009628CD"/>
    <w:rsid w:val="00965444"/>
    <w:rsid w:val="009716E6"/>
    <w:rsid w:val="0097260D"/>
    <w:rsid w:val="0097493F"/>
    <w:rsid w:val="00983A77"/>
    <w:rsid w:val="00987967"/>
    <w:rsid w:val="00994C5C"/>
    <w:rsid w:val="0099562B"/>
    <w:rsid w:val="009A1637"/>
    <w:rsid w:val="009B4EDC"/>
    <w:rsid w:val="009B61AC"/>
    <w:rsid w:val="009C274A"/>
    <w:rsid w:val="009C42C0"/>
    <w:rsid w:val="009D2E87"/>
    <w:rsid w:val="009D42EB"/>
    <w:rsid w:val="009E1F11"/>
    <w:rsid w:val="009E3DDE"/>
    <w:rsid w:val="009E3F15"/>
    <w:rsid w:val="009E3F93"/>
    <w:rsid w:val="009E54ED"/>
    <w:rsid w:val="009E54FE"/>
    <w:rsid w:val="009E599F"/>
    <w:rsid w:val="009E7DE7"/>
    <w:rsid w:val="009F274E"/>
    <w:rsid w:val="00A01AF9"/>
    <w:rsid w:val="00A1100E"/>
    <w:rsid w:val="00A174C7"/>
    <w:rsid w:val="00A2652E"/>
    <w:rsid w:val="00A33059"/>
    <w:rsid w:val="00A419A3"/>
    <w:rsid w:val="00A43886"/>
    <w:rsid w:val="00A450FA"/>
    <w:rsid w:val="00A46C7C"/>
    <w:rsid w:val="00A521C0"/>
    <w:rsid w:val="00A55897"/>
    <w:rsid w:val="00A56D70"/>
    <w:rsid w:val="00A652F5"/>
    <w:rsid w:val="00A70097"/>
    <w:rsid w:val="00A746EE"/>
    <w:rsid w:val="00A80061"/>
    <w:rsid w:val="00A84A87"/>
    <w:rsid w:val="00A85419"/>
    <w:rsid w:val="00A912F3"/>
    <w:rsid w:val="00A92387"/>
    <w:rsid w:val="00AA02B3"/>
    <w:rsid w:val="00AA5112"/>
    <w:rsid w:val="00AA5AAA"/>
    <w:rsid w:val="00AA75B1"/>
    <w:rsid w:val="00AB0129"/>
    <w:rsid w:val="00AC3B56"/>
    <w:rsid w:val="00AD1788"/>
    <w:rsid w:val="00AD25EE"/>
    <w:rsid w:val="00AD4C66"/>
    <w:rsid w:val="00AE0C80"/>
    <w:rsid w:val="00AE10A3"/>
    <w:rsid w:val="00AF5599"/>
    <w:rsid w:val="00AF627B"/>
    <w:rsid w:val="00B015A8"/>
    <w:rsid w:val="00B11AD2"/>
    <w:rsid w:val="00B14D1D"/>
    <w:rsid w:val="00B17E60"/>
    <w:rsid w:val="00B21C9C"/>
    <w:rsid w:val="00B22B76"/>
    <w:rsid w:val="00B35576"/>
    <w:rsid w:val="00B41C33"/>
    <w:rsid w:val="00B42F29"/>
    <w:rsid w:val="00B50CAA"/>
    <w:rsid w:val="00B556F1"/>
    <w:rsid w:val="00B643F0"/>
    <w:rsid w:val="00B65580"/>
    <w:rsid w:val="00B66433"/>
    <w:rsid w:val="00B67A11"/>
    <w:rsid w:val="00B76A2A"/>
    <w:rsid w:val="00B80DF4"/>
    <w:rsid w:val="00B81485"/>
    <w:rsid w:val="00B83986"/>
    <w:rsid w:val="00B83C70"/>
    <w:rsid w:val="00B84A0A"/>
    <w:rsid w:val="00B91920"/>
    <w:rsid w:val="00B95264"/>
    <w:rsid w:val="00B95B34"/>
    <w:rsid w:val="00BA34F7"/>
    <w:rsid w:val="00BB4D07"/>
    <w:rsid w:val="00BB6964"/>
    <w:rsid w:val="00BC2199"/>
    <w:rsid w:val="00BC2D04"/>
    <w:rsid w:val="00BC2FAB"/>
    <w:rsid w:val="00BC3B41"/>
    <w:rsid w:val="00BC564D"/>
    <w:rsid w:val="00BC7218"/>
    <w:rsid w:val="00BD18A1"/>
    <w:rsid w:val="00BE3AE3"/>
    <w:rsid w:val="00BF2F61"/>
    <w:rsid w:val="00C0208E"/>
    <w:rsid w:val="00C02F54"/>
    <w:rsid w:val="00C069AD"/>
    <w:rsid w:val="00C14666"/>
    <w:rsid w:val="00C21F3C"/>
    <w:rsid w:val="00C25423"/>
    <w:rsid w:val="00C2600C"/>
    <w:rsid w:val="00C309D7"/>
    <w:rsid w:val="00C30EDF"/>
    <w:rsid w:val="00C32AC7"/>
    <w:rsid w:val="00C44CCE"/>
    <w:rsid w:val="00C465E5"/>
    <w:rsid w:val="00C554EE"/>
    <w:rsid w:val="00C55B8A"/>
    <w:rsid w:val="00C631D5"/>
    <w:rsid w:val="00C63321"/>
    <w:rsid w:val="00C652B0"/>
    <w:rsid w:val="00C65948"/>
    <w:rsid w:val="00C73415"/>
    <w:rsid w:val="00C80DF3"/>
    <w:rsid w:val="00C847E7"/>
    <w:rsid w:val="00C943BD"/>
    <w:rsid w:val="00CB5139"/>
    <w:rsid w:val="00CB723D"/>
    <w:rsid w:val="00CC660E"/>
    <w:rsid w:val="00CD249F"/>
    <w:rsid w:val="00CE3B4F"/>
    <w:rsid w:val="00CE733C"/>
    <w:rsid w:val="00CF199B"/>
    <w:rsid w:val="00CF3E5F"/>
    <w:rsid w:val="00CF7C93"/>
    <w:rsid w:val="00D0053C"/>
    <w:rsid w:val="00D010DA"/>
    <w:rsid w:val="00D04A33"/>
    <w:rsid w:val="00D077B9"/>
    <w:rsid w:val="00D12EF9"/>
    <w:rsid w:val="00D215F4"/>
    <w:rsid w:val="00D2410E"/>
    <w:rsid w:val="00D27772"/>
    <w:rsid w:val="00D3077E"/>
    <w:rsid w:val="00D310E4"/>
    <w:rsid w:val="00D4165D"/>
    <w:rsid w:val="00D42915"/>
    <w:rsid w:val="00D43115"/>
    <w:rsid w:val="00D4450D"/>
    <w:rsid w:val="00D54877"/>
    <w:rsid w:val="00D60EF7"/>
    <w:rsid w:val="00D64924"/>
    <w:rsid w:val="00D71D53"/>
    <w:rsid w:val="00D74A62"/>
    <w:rsid w:val="00D753FF"/>
    <w:rsid w:val="00D93483"/>
    <w:rsid w:val="00DB5FB7"/>
    <w:rsid w:val="00DB62F5"/>
    <w:rsid w:val="00DC1FFA"/>
    <w:rsid w:val="00DC3496"/>
    <w:rsid w:val="00DC6FB4"/>
    <w:rsid w:val="00DD0CB3"/>
    <w:rsid w:val="00DD3083"/>
    <w:rsid w:val="00DD7305"/>
    <w:rsid w:val="00DE07AB"/>
    <w:rsid w:val="00DE2489"/>
    <w:rsid w:val="00DE406E"/>
    <w:rsid w:val="00DF28C3"/>
    <w:rsid w:val="00E035DF"/>
    <w:rsid w:val="00E04642"/>
    <w:rsid w:val="00E05286"/>
    <w:rsid w:val="00E17B79"/>
    <w:rsid w:val="00E258FF"/>
    <w:rsid w:val="00E27BA8"/>
    <w:rsid w:val="00E30942"/>
    <w:rsid w:val="00E3457A"/>
    <w:rsid w:val="00E365C1"/>
    <w:rsid w:val="00E4174B"/>
    <w:rsid w:val="00E538AD"/>
    <w:rsid w:val="00E5771F"/>
    <w:rsid w:val="00E666FC"/>
    <w:rsid w:val="00E8452F"/>
    <w:rsid w:val="00E90295"/>
    <w:rsid w:val="00E97F7E"/>
    <w:rsid w:val="00EA16C5"/>
    <w:rsid w:val="00EA3342"/>
    <w:rsid w:val="00EA54F4"/>
    <w:rsid w:val="00EA6172"/>
    <w:rsid w:val="00EA7871"/>
    <w:rsid w:val="00EB470F"/>
    <w:rsid w:val="00EB5E28"/>
    <w:rsid w:val="00EC0B7F"/>
    <w:rsid w:val="00EC16E4"/>
    <w:rsid w:val="00EC1C8E"/>
    <w:rsid w:val="00EC229D"/>
    <w:rsid w:val="00ED2CB8"/>
    <w:rsid w:val="00ED5D9E"/>
    <w:rsid w:val="00ED6306"/>
    <w:rsid w:val="00EE2D47"/>
    <w:rsid w:val="00EE496E"/>
    <w:rsid w:val="00EE6A82"/>
    <w:rsid w:val="00EE7EC2"/>
    <w:rsid w:val="00EF208D"/>
    <w:rsid w:val="00EF34BC"/>
    <w:rsid w:val="00EF48CC"/>
    <w:rsid w:val="00F00E63"/>
    <w:rsid w:val="00F0237C"/>
    <w:rsid w:val="00F1307B"/>
    <w:rsid w:val="00F13709"/>
    <w:rsid w:val="00F14DFE"/>
    <w:rsid w:val="00F20A0F"/>
    <w:rsid w:val="00F25359"/>
    <w:rsid w:val="00F3164C"/>
    <w:rsid w:val="00F35632"/>
    <w:rsid w:val="00F40DD2"/>
    <w:rsid w:val="00F4214C"/>
    <w:rsid w:val="00F52BF9"/>
    <w:rsid w:val="00F53EE9"/>
    <w:rsid w:val="00F57B6F"/>
    <w:rsid w:val="00F623C1"/>
    <w:rsid w:val="00F675B7"/>
    <w:rsid w:val="00F67DD8"/>
    <w:rsid w:val="00F735A4"/>
    <w:rsid w:val="00F75BD8"/>
    <w:rsid w:val="00F80BA3"/>
    <w:rsid w:val="00F84E8F"/>
    <w:rsid w:val="00F85C35"/>
    <w:rsid w:val="00F90B25"/>
    <w:rsid w:val="00F91F18"/>
    <w:rsid w:val="00F94B04"/>
    <w:rsid w:val="00FA247C"/>
    <w:rsid w:val="00FA468D"/>
    <w:rsid w:val="00FA7CD7"/>
    <w:rsid w:val="00FB140A"/>
    <w:rsid w:val="00FB4359"/>
    <w:rsid w:val="00FB483E"/>
    <w:rsid w:val="00FC18CD"/>
    <w:rsid w:val="00FC1F6C"/>
    <w:rsid w:val="00FD0EF9"/>
    <w:rsid w:val="00FE3F7D"/>
    <w:rsid w:val="00FE4EEA"/>
    <w:rsid w:val="00FE7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050D1C"/>
  <w15:docId w15:val="{80397807-B648-4D7B-92C2-C311871E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83E"/>
    <w:rPr>
      <w:sz w:val="24"/>
      <w:szCs w:val="24"/>
      <w:lang w:eastAsia="en-US"/>
    </w:rPr>
  </w:style>
  <w:style w:type="paragraph" w:styleId="Heading1">
    <w:name w:val="heading 1"/>
    <w:basedOn w:val="Normal"/>
    <w:next w:val="Normal"/>
    <w:link w:val="Heading1Char"/>
    <w:uiPriority w:val="9"/>
    <w:qFormat/>
    <w:rsid w:val="00537700"/>
    <w:pPr>
      <w:numPr>
        <w:numId w:val="1"/>
      </w:numPr>
      <w:ind w:hanging="720"/>
      <w:outlineLvl w:val="0"/>
    </w:pPr>
    <w:rPr>
      <w:rFonts w:ascii="Arial" w:hAnsi="Arial" w:cs="Arial"/>
      <w:b/>
      <w:bCs/>
    </w:rPr>
  </w:style>
  <w:style w:type="paragraph" w:styleId="Heading2">
    <w:name w:val="heading 2"/>
    <w:basedOn w:val="Normal"/>
    <w:next w:val="Normal"/>
    <w:link w:val="Heading2Char"/>
    <w:uiPriority w:val="9"/>
    <w:qFormat/>
    <w:rsid w:val="00F14DFE"/>
    <w:pPr>
      <w:keepNext/>
      <w:outlineLvl w:val="1"/>
    </w:pPr>
    <w:rPr>
      <w:rFonts w:ascii="Arial" w:hAnsi="Arial"/>
      <w:b/>
      <w:bCs/>
      <w:lang w:val="en-US"/>
    </w:rPr>
  </w:style>
  <w:style w:type="paragraph" w:styleId="Heading3">
    <w:name w:val="heading 3"/>
    <w:basedOn w:val="Normal"/>
    <w:next w:val="Normal"/>
    <w:link w:val="Heading3Char"/>
    <w:uiPriority w:val="9"/>
    <w:qFormat/>
    <w:rsid w:val="000504D2"/>
    <w:pPr>
      <w:keepNext/>
      <w:jc w:val="center"/>
      <w:outlineLvl w:val="2"/>
    </w:pPr>
    <w:rPr>
      <w:rFonts w:ascii="Arial" w:hAnsi="Arial" w:cs="Arial"/>
      <w:b/>
      <w:bCs/>
      <w:sz w:val="28"/>
      <w:lang w:val="en-US"/>
    </w:rPr>
  </w:style>
  <w:style w:type="paragraph" w:styleId="Heading4">
    <w:name w:val="heading 4"/>
    <w:basedOn w:val="Normal"/>
    <w:next w:val="Normal"/>
    <w:qFormat/>
    <w:rsid w:val="000504D2"/>
    <w:pPr>
      <w:keepNext/>
      <w:outlineLvl w:val="3"/>
    </w:pPr>
    <w:rPr>
      <w:rFonts w:ascii="Arial" w:hAnsi="Arial" w:cs="Arial"/>
      <w:b/>
      <w:bCs/>
      <w:lang w:val="en-US"/>
    </w:rPr>
  </w:style>
  <w:style w:type="paragraph" w:styleId="Heading5">
    <w:name w:val="heading 5"/>
    <w:basedOn w:val="Normal"/>
    <w:next w:val="Normal"/>
    <w:qFormat/>
    <w:rsid w:val="000504D2"/>
    <w:pPr>
      <w:keepNext/>
      <w:jc w:val="center"/>
      <w:outlineLvl w:val="4"/>
    </w:pPr>
    <w:rPr>
      <w:rFonts w:ascii="Arial" w:hAnsi="Arial" w:cs="Arial"/>
      <w:b/>
      <w:bCs/>
      <w:sz w:val="32"/>
      <w:lang w:val="en-US"/>
    </w:rPr>
  </w:style>
  <w:style w:type="paragraph" w:styleId="Heading6">
    <w:name w:val="heading 6"/>
    <w:basedOn w:val="Normal"/>
    <w:next w:val="Normal"/>
    <w:qFormat/>
    <w:rsid w:val="000504D2"/>
    <w:pPr>
      <w:keepNext/>
      <w:overflowPunct w:val="0"/>
      <w:autoSpaceDE w:val="0"/>
      <w:autoSpaceDN w:val="0"/>
      <w:adjustRightInd w:val="0"/>
      <w:textAlignment w:val="baseline"/>
      <w:outlineLvl w:val="5"/>
    </w:pPr>
    <w:rPr>
      <w:rFonts w:ascii="Arial" w:hAnsi="Arial" w:cs="Arial"/>
      <w:b/>
      <w:sz w:val="20"/>
      <w:szCs w:val="20"/>
    </w:rPr>
  </w:style>
  <w:style w:type="paragraph" w:styleId="Heading7">
    <w:name w:val="heading 7"/>
    <w:basedOn w:val="Normal"/>
    <w:next w:val="Normal"/>
    <w:qFormat/>
    <w:rsid w:val="000504D2"/>
    <w:pPr>
      <w:keepNext/>
      <w:overflowPunct w:val="0"/>
      <w:autoSpaceDE w:val="0"/>
      <w:autoSpaceDN w:val="0"/>
      <w:adjustRightInd w:val="0"/>
      <w:jc w:val="center"/>
      <w:textAlignment w:val="baseline"/>
      <w:outlineLvl w:val="6"/>
    </w:pPr>
    <w:rPr>
      <w:rFonts w:ascii="Arial" w:hAnsi="Arial" w:cs="Arial"/>
      <w:b/>
      <w:sz w:val="20"/>
      <w:szCs w:val="20"/>
    </w:rPr>
  </w:style>
  <w:style w:type="paragraph" w:styleId="Heading8">
    <w:name w:val="heading 8"/>
    <w:basedOn w:val="Normal"/>
    <w:next w:val="Normal"/>
    <w:qFormat/>
    <w:rsid w:val="000504D2"/>
    <w:pPr>
      <w:keepNext/>
      <w:overflowPunct w:val="0"/>
      <w:autoSpaceDE w:val="0"/>
      <w:autoSpaceDN w:val="0"/>
      <w:adjustRightInd w:val="0"/>
      <w:jc w:val="center"/>
      <w:textAlignment w:val="baseline"/>
      <w:outlineLvl w:val="7"/>
    </w:pPr>
    <w:rPr>
      <w:rFonts w:ascii="Arial" w:hAnsi="Arial" w:cs="Arial"/>
      <w:b/>
      <w:sz w:val="20"/>
      <w:szCs w:val="20"/>
      <w:u w:val="single"/>
    </w:rPr>
  </w:style>
  <w:style w:type="paragraph" w:styleId="Heading9">
    <w:name w:val="heading 9"/>
    <w:basedOn w:val="Normal"/>
    <w:next w:val="Normal"/>
    <w:link w:val="Heading9Char"/>
    <w:unhideWhenUsed/>
    <w:qFormat/>
    <w:rsid w:val="00AF55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504D2"/>
    <w:rPr>
      <w:sz w:val="20"/>
      <w:szCs w:val="20"/>
      <w:lang w:val="en-US"/>
    </w:rPr>
  </w:style>
  <w:style w:type="character" w:styleId="FootnoteReference">
    <w:name w:val="footnote reference"/>
    <w:basedOn w:val="DefaultParagraphFont"/>
    <w:semiHidden/>
    <w:rsid w:val="000504D2"/>
    <w:rPr>
      <w:vertAlign w:val="superscript"/>
    </w:rPr>
  </w:style>
  <w:style w:type="paragraph" w:styleId="BodyText">
    <w:name w:val="Body Text"/>
    <w:basedOn w:val="Normal"/>
    <w:link w:val="BodyTextChar"/>
    <w:uiPriority w:val="1"/>
    <w:qFormat/>
    <w:rsid w:val="000504D2"/>
    <w:rPr>
      <w:rFonts w:ascii="Arial" w:hAnsi="Arial" w:cs="Arial"/>
      <w:b/>
      <w:bCs/>
      <w:lang w:val="en-US"/>
    </w:rPr>
  </w:style>
  <w:style w:type="paragraph" w:styleId="Header">
    <w:name w:val="header"/>
    <w:basedOn w:val="Normal"/>
    <w:link w:val="HeaderChar"/>
    <w:uiPriority w:val="99"/>
    <w:rsid w:val="000504D2"/>
    <w:pPr>
      <w:tabs>
        <w:tab w:val="center" w:pos="4320"/>
        <w:tab w:val="right" w:pos="8640"/>
      </w:tabs>
    </w:pPr>
  </w:style>
  <w:style w:type="paragraph" w:styleId="Footer">
    <w:name w:val="footer"/>
    <w:basedOn w:val="Normal"/>
    <w:link w:val="FooterChar"/>
    <w:uiPriority w:val="99"/>
    <w:rsid w:val="000504D2"/>
    <w:pPr>
      <w:tabs>
        <w:tab w:val="center" w:pos="4320"/>
        <w:tab w:val="right" w:pos="8640"/>
      </w:tabs>
    </w:pPr>
  </w:style>
  <w:style w:type="paragraph" w:styleId="BodyTextIndent">
    <w:name w:val="Body Text Indent"/>
    <w:basedOn w:val="Normal"/>
    <w:rsid w:val="000504D2"/>
    <w:pPr>
      <w:ind w:left="360"/>
    </w:pPr>
    <w:rPr>
      <w:rFonts w:ascii="Arial" w:hAnsi="Arial" w:cs="Arial"/>
      <w:b/>
      <w:bCs/>
      <w:lang w:val="en-US"/>
    </w:rPr>
  </w:style>
  <w:style w:type="paragraph" w:styleId="Title">
    <w:name w:val="Title"/>
    <w:basedOn w:val="Normal"/>
    <w:link w:val="TitleChar"/>
    <w:uiPriority w:val="10"/>
    <w:qFormat/>
    <w:rsid w:val="000504D2"/>
    <w:pPr>
      <w:jc w:val="center"/>
    </w:pPr>
    <w:rPr>
      <w:rFonts w:ascii="Arial" w:hAnsi="Arial" w:cs="Arial"/>
      <w:b/>
      <w:bCs/>
    </w:rPr>
  </w:style>
  <w:style w:type="paragraph" w:styleId="BodyText2">
    <w:name w:val="Body Text 2"/>
    <w:basedOn w:val="Normal"/>
    <w:rsid w:val="000504D2"/>
    <w:pPr>
      <w:overflowPunct w:val="0"/>
      <w:autoSpaceDE w:val="0"/>
      <w:autoSpaceDN w:val="0"/>
      <w:adjustRightInd w:val="0"/>
      <w:textAlignment w:val="baseline"/>
    </w:pPr>
    <w:rPr>
      <w:rFonts w:ascii="Arial" w:hAnsi="Arial" w:cs="Arial"/>
      <w:b/>
      <w:sz w:val="22"/>
      <w:szCs w:val="20"/>
    </w:rPr>
  </w:style>
  <w:style w:type="paragraph" w:styleId="BalloonText">
    <w:name w:val="Balloon Text"/>
    <w:basedOn w:val="Normal"/>
    <w:link w:val="BalloonTextChar"/>
    <w:uiPriority w:val="99"/>
    <w:semiHidden/>
    <w:rsid w:val="0017471D"/>
    <w:rPr>
      <w:rFonts w:ascii="Tahoma" w:hAnsi="Tahoma" w:cs="Tahoma"/>
      <w:sz w:val="16"/>
      <w:szCs w:val="16"/>
    </w:rPr>
  </w:style>
  <w:style w:type="table" w:styleId="TableGrid">
    <w:name w:val="Table Grid"/>
    <w:basedOn w:val="TableNormal"/>
    <w:rsid w:val="003D2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F208D"/>
    <w:rPr>
      <w:color w:val="0000FF"/>
      <w:u w:val="single"/>
    </w:rPr>
  </w:style>
  <w:style w:type="paragraph" w:styleId="NormalWeb">
    <w:name w:val="Normal (Web)"/>
    <w:basedOn w:val="Normal"/>
    <w:uiPriority w:val="99"/>
    <w:rsid w:val="009E3DDE"/>
    <w:pPr>
      <w:spacing w:before="100" w:beforeAutospacing="1" w:after="100" w:afterAutospacing="1"/>
    </w:pPr>
    <w:rPr>
      <w:rFonts w:ascii="Arial" w:hAnsi="Arial" w:cs="Arial"/>
      <w:color w:val="000000"/>
      <w:sz w:val="18"/>
      <w:szCs w:val="18"/>
    </w:rPr>
  </w:style>
  <w:style w:type="table" w:styleId="TableElegant">
    <w:name w:val="Table Elegant"/>
    <w:basedOn w:val="TableNormal"/>
    <w:rsid w:val="00872F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1C7E9B"/>
    <w:rPr>
      <w:sz w:val="24"/>
      <w:szCs w:val="24"/>
      <w:lang w:eastAsia="en-US"/>
    </w:rPr>
  </w:style>
  <w:style w:type="paragraph" w:styleId="ListParagraph">
    <w:name w:val="List Paragraph"/>
    <w:basedOn w:val="Normal"/>
    <w:uiPriority w:val="1"/>
    <w:qFormat/>
    <w:rsid w:val="00F84E8F"/>
    <w:pPr>
      <w:ind w:left="720"/>
      <w:contextualSpacing/>
    </w:pPr>
    <w:rPr>
      <w:rFonts w:ascii="Arial" w:hAnsi="Arial"/>
    </w:rPr>
  </w:style>
  <w:style w:type="character" w:styleId="CommentReference">
    <w:name w:val="annotation reference"/>
    <w:basedOn w:val="DefaultParagraphFont"/>
    <w:uiPriority w:val="99"/>
    <w:rsid w:val="0065717F"/>
    <w:rPr>
      <w:sz w:val="16"/>
      <w:szCs w:val="16"/>
    </w:rPr>
  </w:style>
  <w:style w:type="paragraph" w:styleId="CommentText">
    <w:name w:val="annotation text"/>
    <w:basedOn w:val="Normal"/>
    <w:link w:val="CommentTextChar"/>
    <w:uiPriority w:val="99"/>
    <w:rsid w:val="0065717F"/>
    <w:rPr>
      <w:sz w:val="20"/>
      <w:szCs w:val="20"/>
    </w:rPr>
  </w:style>
  <w:style w:type="character" w:customStyle="1" w:styleId="CommentTextChar">
    <w:name w:val="Comment Text Char"/>
    <w:basedOn w:val="DefaultParagraphFont"/>
    <w:link w:val="CommentText"/>
    <w:uiPriority w:val="99"/>
    <w:rsid w:val="0065717F"/>
    <w:rPr>
      <w:lang w:eastAsia="en-US"/>
    </w:rPr>
  </w:style>
  <w:style w:type="paragraph" w:styleId="CommentSubject">
    <w:name w:val="annotation subject"/>
    <w:basedOn w:val="CommentText"/>
    <w:next w:val="CommentText"/>
    <w:link w:val="CommentSubjectChar"/>
    <w:uiPriority w:val="99"/>
    <w:rsid w:val="0065717F"/>
    <w:rPr>
      <w:b/>
      <w:bCs/>
    </w:rPr>
  </w:style>
  <w:style w:type="character" w:customStyle="1" w:styleId="CommentSubjectChar">
    <w:name w:val="Comment Subject Char"/>
    <w:basedOn w:val="CommentTextChar"/>
    <w:link w:val="CommentSubject"/>
    <w:uiPriority w:val="99"/>
    <w:rsid w:val="0065717F"/>
    <w:rPr>
      <w:b/>
      <w:bCs/>
      <w:lang w:eastAsia="en-US"/>
    </w:rPr>
  </w:style>
  <w:style w:type="paragraph" w:styleId="TOCHeading">
    <w:name w:val="TOC Heading"/>
    <w:basedOn w:val="Heading1"/>
    <w:next w:val="Normal"/>
    <w:uiPriority w:val="39"/>
    <w:unhideWhenUsed/>
    <w:qFormat/>
    <w:rsid w:val="00C0208E"/>
    <w:pPr>
      <w:keepNext/>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rsid w:val="00C0208E"/>
    <w:pPr>
      <w:spacing w:after="100"/>
      <w:ind w:left="240"/>
    </w:pPr>
  </w:style>
  <w:style w:type="paragraph" w:styleId="TOC1">
    <w:name w:val="toc 1"/>
    <w:basedOn w:val="Normal"/>
    <w:next w:val="Normal"/>
    <w:autoRedefine/>
    <w:uiPriority w:val="39"/>
    <w:rsid w:val="00F35632"/>
    <w:pPr>
      <w:shd w:val="clear" w:color="auto" w:fill="FFFFFF" w:themeFill="background1"/>
      <w:tabs>
        <w:tab w:val="left" w:pos="660"/>
        <w:tab w:val="right" w:leader="dot" w:pos="9629"/>
      </w:tabs>
      <w:spacing w:after="100"/>
    </w:pPr>
    <w:rPr>
      <w:rFonts w:asciiTheme="minorHAnsi" w:hAnsiTheme="minorHAnsi" w:cstheme="minorHAnsi"/>
      <w:noProof/>
    </w:rPr>
  </w:style>
  <w:style w:type="character" w:styleId="UnresolvedMention">
    <w:name w:val="Unresolved Mention"/>
    <w:basedOn w:val="DefaultParagraphFont"/>
    <w:uiPriority w:val="99"/>
    <w:semiHidden/>
    <w:unhideWhenUsed/>
    <w:rsid w:val="00AA02B3"/>
    <w:rPr>
      <w:color w:val="605E5C"/>
      <w:shd w:val="clear" w:color="auto" w:fill="E1DFDD"/>
    </w:rPr>
  </w:style>
  <w:style w:type="character" w:styleId="Emphasis">
    <w:name w:val="Emphasis"/>
    <w:basedOn w:val="DefaultParagraphFont"/>
    <w:qFormat/>
    <w:rsid w:val="00254A53"/>
    <w:rPr>
      <w:i/>
      <w:iCs/>
    </w:rPr>
  </w:style>
  <w:style w:type="character" w:customStyle="1" w:styleId="TitleChar">
    <w:name w:val="Title Char"/>
    <w:basedOn w:val="DefaultParagraphFont"/>
    <w:link w:val="Title"/>
    <w:uiPriority w:val="10"/>
    <w:rsid w:val="00816A82"/>
    <w:rPr>
      <w:rFonts w:ascii="Arial" w:hAnsi="Arial" w:cs="Arial"/>
      <w:b/>
      <w:bCs/>
      <w:sz w:val="24"/>
      <w:szCs w:val="24"/>
      <w:lang w:eastAsia="en-US"/>
    </w:rPr>
  </w:style>
  <w:style w:type="character" w:customStyle="1" w:styleId="BalloonTextChar">
    <w:name w:val="Balloon Text Char"/>
    <w:basedOn w:val="DefaultParagraphFont"/>
    <w:link w:val="BalloonText"/>
    <w:uiPriority w:val="99"/>
    <w:semiHidden/>
    <w:rsid w:val="00816A82"/>
    <w:rPr>
      <w:rFonts w:ascii="Tahoma" w:hAnsi="Tahoma" w:cs="Tahoma"/>
      <w:sz w:val="16"/>
      <w:szCs w:val="16"/>
      <w:lang w:eastAsia="en-US"/>
    </w:rPr>
  </w:style>
  <w:style w:type="character" w:customStyle="1" w:styleId="HeaderChar">
    <w:name w:val="Header Char"/>
    <w:basedOn w:val="DefaultParagraphFont"/>
    <w:link w:val="Header"/>
    <w:uiPriority w:val="99"/>
    <w:rsid w:val="00816A82"/>
    <w:rPr>
      <w:sz w:val="24"/>
      <w:szCs w:val="24"/>
      <w:lang w:eastAsia="en-US"/>
    </w:rPr>
  </w:style>
  <w:style w:type="table" w:customStyle="1" w:styleId="TableGrid1">
    <w:name w:val="Table Grid1"/>
    <w:basedOn w:val="TableNormal"/>
    <w:next w:val="TableGrid"/>
    <w:uiPriority w:val="59"/>
    <w:rsid w:val="00816A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816A82"/>
    <w:rPr>
      <w:color w:val="800080"/>
      <w:u w:val="single"/>
    </w:rPr>
  </w:style>
  <w:style w:type="character" w:customStyle="1" w:styleId="Heading2Char">
    <w:name w:val="Heading 2 Char"/>
    <w:basedOn w:val="DefaultParagraphFont"/>
    <w:link w:val="Heading2"/>
    <w:uiPriority w:val="9"/>
    <w:rsid w:val="00816A82"/>
    <w:rPr>
      <w:rFonts w:ascii="Arial" w:hAnsi="Arial"/>
      <w:b/>
      <w:bCs/>
      <w:sz w:val="24"/>
      <w:szCs w:val="24"/>
      <w:lang w:val="en-US" w:eastAsia="en-US"/>
    </w:rPr>
  </w:style>
  <w:style w:type="character" w:customStyle="1" w:styleId="Heading3Char">
    <w:name w:val="Heading 3 Char"/>
    <w:basedOn w:val="DefaultParagraphFont"/>
    <w:link w:val="Heading3"/>
    <w:uiPriority w:val="9"/>
    <w:rsid w:val="00816A82"/>
    <w:rPr>
      <w:rFonts w:ascii="Arial" w:hAnsi="Arial" w:cs="Arial"/>
      <w:b/>
      <w:bCs/>
      <w:sz w:val="28"/>
      <w:szCs w:val="24"/>
      <w:lang w:val="en-US" w:eastAsia="en-US"/>
    </w:rPr>
  </w:style>
  <w:style w:type="table" w:customStyle="1" w:styleId="TableGrid11">
    <w:name w:val="Table Grid11"/>
    <w:basedOn w:val="TableNormal"/>
    <w:next w:val="TableGrid"/>
    <w:rsid w:val="00816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16A82"/>
    <w:rPr>
      <w:rFonts w:ascii="Arial" w:hAnsi="Arial" w:cs="Arial"/>
      <w:b/>
      <w:bCs/>
      <w:sz w:val="24"/>
      <w:szCs w:val="24"/>
      <w:lang w:eastAsia="en-US"/>
    </w:rPr>
  </w:style>
  <w:style w:type="paragraph" w:styleId="TOC3">
    <w:name w:val="toc 3"/>
    <w:basedOn w:val="Normal"/>
    <w:next w:val="Normal"/>
    <w:autoRedefine/>
    <w:uiPriority w:val="39"/>
    <w:unhideWhenUsed/>
    <w:rsid w:val="00816A82"/>
    <w:pPr>
      <w:spacing w:after="100" w:line="276" w:lineRule="auto"/>
      <w:ind w:left="440"/>
    </w:pPr>
    <w:rPr>
      <w:rFonts w:ascii="Arial" w:eastAsia="Calibri" w:hAnsi="Arial"/>
      <w:szCs w:val="22"/>
    </w:rPr>
  </w:style>
  <w:style w:type="paragraph" w:customStyle="1" w:styleId="NoSpacing1">
    <w:name w:val="No Spacing1"/>
    <w:next w:val="NoSpacing"/>
    <w:link w:val="NoSpacingChar"/>
    <w:uiPriority w:val="1"/>
    <w:qFormat/>
    <w:rsid w:val="00816A82"/>
    <w:rPr>
      <w:rFonts w:ascii="Calibri" w:hAnsi="Calibri"/>
      <w:sz w:val="22"/>
      <w:szCs w:val="22"/>
      <w:lang w:val="en-US" w:eastAsia="ja-JP"/>
    </w:rPr>
  </w:style>
  <w:style w:type="character" w:customStyle="1" w:styleId="NoSpacingChar">
    <w:name w:val="No Spacing Char"/>
    <w:basedOn w:val="DefaultParagraphFont"/>
    <w:link w:val="NoSpacing1"/>
    <w:uiPriority w:val="1"/>
    <w:rsid w:val="00816A82"/>
    <w:rPr>
      <w:rFonts w:eastAsia="Times New Roman"/>
      <w:lang w:val="en-US" w:eastAsia="ja-JP"/>
    </w:rPr>
  </w:style>
  <w:style w:type="character" w:customStyle="1" w:styleId="BodyTextChar">
    <w:name w:val="Body Text Char"/>
    <w:basedOn w:val="DefaultParagraphFont"/>
    <w:link w:val="BodyText"/>
    <w:uiPriority w:val="1"/>
    <w:rsid w:val="00816A82"/>
    <w:rPr>
      <w:rFonts w:ascii="Arial" w:hAnsi="Arial" w:cs="Arial"/>
      <w:b/>
      <w:bCs/>
      <w:sz w:val="24"/>
      <w:szCs w:val="24"/>
      <w:lang w:val="en-US" w:eastAsia="en-US"/>
    </w:rPr>
  </w:style>
  <w:style w:type="paragraph" w:customStyle="1" w:styleId="TableParagraph">
    <w:name w:val="Table Paragraph"/>
    <w:basedOn w:val="Normal"/>
    <w:uiPriority w:val="1"/>
    <w:qFormat/>
    <w:rsid w:val="00816A82"/>
    <w:pPr>
      <w:widowControl w:val="0"/>
      <w:autoSpaceDE w:val="0"/>
      <w:autoSpaceDN w:val="0"/>
    </w:pPr>
    <w:rPr>
      <w:rFonts w:ascii="Arial" w:eastAsia="Arial" w:hAnsi="Arial" w:cs="Arial"/>
      <w:szCs w:val="22"/>
      <w:lang w:eastAsia="en-GB" w:bidi="en-GB"/>
    </w:rPr>
  </w:style>
  <w:style w:type="character" w:styleId="FollowedHyperlink">
    <w:name w:val="FollowedHyperlink"/>
    <w:basedOn w:val="DefaultParagraphFont"/>
    <w:semiHidden/>
    <w:unhideWhenUsed/>
    <w:rsid w:val="00816A82"/>
    <w:rPr>
      <w:color w:val="800080" w:themeColor="followedHyperlink"/>
      <w:u w:val="single"/>
    </w:rPr>
  </w:style>
  <w:style w:type="paragraph" w:styleId="NoSpacing">
    <w:name w:val="No Spacing"/>
    <w:uiPriority w:val="1"/>
    <w:qFormat/>
    <w:rsid w:val="00816A82"/>
    <w:rPr>
      <w:sz w:val="24"/>
      <w:szCs w:val="24"/>
      <w:lang w:eastAsia="en-US"/>
    </w:rPr>
  </w:style>
  <w:style w:type="character" w:customStyle="1" w:styleId="Heading9Char">
    <w:name w:val="Heading 9 Char"/>
    <w:basedOn w:val="DefaultParagraphFont"/>
    <w:link w:val="Heading9"/>
    <w:rsid w:val="00AF5599"/>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013334">
      <w:bodyDiv w:val="1"/>
      <w:marLeft w:val="0"/>
      <w:marRight w:val="0"/>
      <w:marTop w:val="0"/>
      <w:marBottom w:val="0"/>
      <w:divBdr>
        <w:top w:val="none" w:sz="0" w:space="0" w:color="auto"/>
        <w:left w:val="none" w:sz="0" w:space="0" w:color="auto"/>
        <w:bottom w:val="none" w:sz="0" w:space="0" w:color="auto"/>
        <w:right w:val="none" w:sz="0" w:space="0" w:color="auto"/>
      </w:divBdr>
      <w:divsChild>
        <w:div w:id="1579368436">
          <w:marLeft w:val="547"/>
          <w:marRight w:val="0"/>
          <w:marTop w:val="0"/>
          <w:marBottom w:val="0"/>
          <w:divBdr>
            <w:top w:val="none" w:sz="0" w:space="0" w:color="auto"/>
            <w:left w:val="none" w:sz="0" w:space="0" w:color="auto"/>
            <w:bottom w:val="none" w:sz="0" w:space="0" w:color="auto"/>
            <w:right w:val="none" w:sz="0" w:space="0" w:color="auto"/>
          </w:divBdr>
        </w:div>
      </w:divsChild>
    </w:div>
    <w:div w:id="779298628">
      <w:bodyDiv w:val="1"/>
      <w:marLeft w:val="0"/>
      <w:marRight w:val="0"/>
      <w:marTop w:val="0"/>
      <w:marBottom w:val="0"/>
      <w:divBdr>
        <w:top w:val="none" w:sz="0" w:space="0" w:color="auto"/>
        <w:left w:val="none" w:sz="0" w:space="0" w:color="auto"/>
        <w:bottom w:val="none" w:sz="0" w:space="0" w:color="auto"/>
        <w:right w:val="none" w:sz="0" w:space="0" w:color="auto"/>
      </w:divBdr>
    </w:div>
    <w:div w:id="1368606506">
      <w:bodyDiv w:val="1"/>
      <w:marLeft w:val="0"/>
      <w:marRight w:val="0"/>
      <w:marTop w:val="0"/>
      <w:marBottom w:val="0"/>
      <w:divBdr>
        <w:top w:val="none" w:sz="0" w:space="0" w:color="auto"/>
        <w:left w:val="none" w:sz="0" w:space="0" w:color="auto"/>
        <w:bottom w:val="none" w:sz="0" w:space="0" w:color="auto"/>
        <w:right w:val="none" w:sz="0" w:space="0" w:color="auto"/>
      </w:divBdr>
      <w:divsChild>
        <w:div w:id="2105026348">
          <w:marLeft w:val="547"/>
          <w:marRight w:val="0"/>
          <w:marTop w:val="0"/>
          <w:marBottom w:val="0"/>
          <w:divBdr>
            <w:top w:val="none" w:sz="0" w:space="0" w:color="auto"/>
            <w:left w:val="none" w:sz="0" w:space="0" w:color="auto"/>
            <w:bottom w:val="none" w:sz="0" w:space="0" w:color="auto"/>
            <w:right w:val="none" w:sz="0" w:space="0" w:color="auto"/>
          </w:divBdr>
        </w:div>
      </w:divsChild>
    </w:div>
    <w:div w:id="1474591736">
      <w:bodyDiv w:val="1"/>
      <w:marLeft w:val="0"/>
      <w:marRight w:val="0"/>
      <w:marTop w:val="0"/>
      <w:marBottom w:val="0"/>
      <w:divBdr>
        <w:top w:val="none" w:sz="0" w:space="0" w:color="auto"/>
        <w:left w:val="none" w:sz="0" w:space="0" w:color="auto"/>
        <w:bottom w:val="none" w:sz="0" w:space="0" w:color="auto"/>
        <w:right w:val="none" w:sz="0" w:space="0" w:color="auto"/>
      </w:divBdr>
      <w:divsChild>
        <w:div w:id="221261095">
          <w:marLeft w:val="547"/>
          <w:marRight w:val="0"/>
          <w:marTop w:val="0"/>
          <w:marBottom w:val="0"/>
          <w:divBdr>
            <w:top w:val="none" w:sz="0" w:space="0" w:color="auto"/>
            <w:left w:val="none" w:sz="0" w:space="0" w:color="auto"/>
            <w:bottom w:val="none" w:sz="0" w:space="0" w:color="auto"/>
            <w:right w:val="none" w:sz="0" w:space="0" w:color="auto"/>
          </w:divBdr>
        </w:div>
      </w:divsChild>
    </w:div>
    <w:div w:id="1820801890">
      <w:bodyDiv w:val="1"/>
      <w:marLeft w:val="0"/>
      <w:marRight w:val="0"/>
      <w:marTop w:val="0"/>
      <w:marBottom w:val="0"/>
      <w:divBdr>
        <w:top w:val="none" w:sz="0" w:space="0" w:color="auto"/>
        <w:left w:val="none" w:sz="0" w:space="0" w:color="auto"/>
        <w:bottom w:val="none" w:sz="0" w:space="0" w:color="auto"/>
        <w:right w:val="none" w:sz="0" w:space="0" w:color="auto"/>
      </w:divBdr>
      <w:divsChild>
        <w:div w:id="12071362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ico.org.uk/" TargetMode="External"/><Relationship Id="rId26" Type="http://schemas.openxmlformats.org/officeDocument/2006/relationships/footer" Target="footer3.xml"/><Relationship Id="rId39" Type="http://schemas.microsoft.com/office/2007/relationships/hdphoto" Target="media/hdphoto2.wdp"/><Relationship Id="rId21" Type="http://schemas.openxmlformats.org/officeDocument/2006/relationships/hyperlink" Target="mailto:ict@ecchcic.nhs.uk" TargetMode="External"/><Relationship Id="rId34" Type="http://schemas.openxmlformats.org/officeDocument/2006/relationships/image" Target="media/image80.emf"/><Relationship Id="rId42" Type="http://schemas.openxmlformats.org/officeDocument/2006/relationships/header" Target="header3.xml"/><Relationship Id="rId47" Type="http://schemas.openxmlformats.org/officeDocument/2006/relationships/header" Target="header4.xml"/><Relationship Id="rId50" Type="http://schemas.openxmlformats.org/officeDocument/2006/relationships/image" Target="media/image17.png"/><Relationship Id="rId55" Type="http://schemas.openxmlformats.org/officeDocument/2006/relationships/footer" Target="footer8.xml"/><Relationship Id="rId63" Type="http://schemas.openxmlformats.org/officeDocument/2006/relationships/hyperlink" Target="http://www.ico.org" TargetMode="External"/><Relationship Id="rId68" Type="http://schemas.openxmlformats.org/officeDocument/2006/relationships/hyperlink" Target="mailto:simon.bragg@ecchcic.nhs.uk" TargetMode="External"/><Relationship Id="rId76" Type="http://schemas.openxmlformats.org/officeDocument/2006/relationships/header" Target="header10.xml"/><Relationship Id="rId7" Type="http://schemas.openxmlformats.org/officeDocument/2006/relationships/styles" Target="styles.xml"/><Relationship Id="rId71" Type="http://schemas.openxmlformats.org/officeDocument/2006/relationships/hyperlink" Target="mailto:subjectaccessrequest@ecchcic.nhs.uk" TargetMode="External"/><Relationship Id="rId2" Type="http://schemas.openxmlformats.org/officeDocument/2006/relationships/customXml" Target="../customXml/item2.xml"/><Relationship Id="rId16" Type="http://schemas.openxmlformats.org/officeDocument/2006/relationships/hyperlink" Target="https://digital.nhs.uk/"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8.png"/><Relationship Id="rId37" Type="http://schemas.microsoft.com/office/2007/relationships/hdphoto" Target="media/hdphoto1.wdp"/><Relationship Id="rId40" Type="http://schemas.openxmlformats.org/officeDocument/2006/relationships/footer" Target="footer4.xml"/><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image" Target="media/image21.png"/><Relationship Id="rId66" Type="http://schemas.openxmlformats.org/officeDocument/2006/relationships/footer" Target="footer10.xml"/><Relationship Id="rId74" Type="http://schemas.openxmlformats.org/officeDocument/2006/relationships/image" Target="media/image24.png"/><Relationship Id="rId79" Type="http://schemas.openxmlformats.org/officeDocument/2006/relationships/hyperlink" Target="http://www.legislation.gov.uk/ukpga/2000/36/pdfs/ukpga_20000036_en.pdf" TargetMode="External"/><Relationship Id="rId5" Type="http://schemas.openxmlformats.org/officeDocument/2006/relationships/customXml" Target="../customXml/item5.xml"/><Relationship Id="rId61" Type="http://schemas.openxmlformats.org/officeDocument/2006/relationships/header" Target="header7.xml"/><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ngland.nhs.uk/ig/" TargetMode="External"/><Relationship Id="rId31" Type="http://schemas.openxmlformats.org/officeDocument/2006/relationships/image" Target="media/image7.png"/><Relationship Id="rId44" Type="http://schemas.openxmlformats.org/officeDocument/2006/relationships/image" Target="media/image13.png"/><Relationship Id="rId52" Type="http://schemas.openxmlformats.org/officeDocument/2006/relationships/footer" Target="footer7.xml"/><Relationship Id="rId60" Type="http://schemas.microsoft.com/office/2007/relationships/hdphoto" Target="media/hdphoto3.wdp"/><Relationship Id="rId65" Type="http://schemas.openxmlformats.org/officeDocument/2006/relationships/header" Target="header8.xml"/><Relationship Id="rId73" Type="http://schemas.openxmlformats.org/officeDocument/2006/relationships/footer" Target="footer11.xml"/><Relationship Id="rId78" Type="http://schemas.openxmlformats.org/officeDocument/2006/relationships/image" Target="media/image25.png"/><Relationship Id="rId8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Heather.Howman@ecchcic@nhs.uk"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footer" Target="footer5.xml"/><Relationship Id="rId48" Type="http://schemas.openxmlformats.org/officeDocument/2006/relationships/footer" Target="footer6.xml"/><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hyperlink" Target="mailto:heather.howman@ecchcic.nhs.uk" TargetMode="External"/><Relationship Id="rId77" Type="http://schemas.openxmlformats.org/officeDocument/2006/relationships/footer" Target="footer12.xml"/><Relationship Id="rId8" Type="http://schemas.openxmlformats.org/officeDocument/2006/relationships/settings" Target="settings.xml"/><Relationship Id="rId51" Type="http://schemas.openxmlformats.org/officeDocument/2006/relationships/header" Target="header5.xml"/><Relationship Id="rId72" Type="http://schemas.openxmlformats.org/officeDocument/2006/relationships/header" Target="header9.xml"/><Relationship Id="rId80"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igital.nhs.uk/about-nhs-digital/our-work/keeping-patient-data-safe/gdpr" TargetMode="External"/><Relationship Id="rId25" Type="http://schemas.openxmlformats.org/officeDocument/2006/relationships/footer" Target="footer2.xml"/><Relationship Id="rId33" Type="http://schemas.openxmlformats.org/officeDocument/2006/relationships/image" Target="media/image8.emf"/><Relationship Id="rId38" Type="http://schemas.openxmlformats.org/officeDocument/2006/relationships/image" Target="media/image11.png"/><Relationship Id="rId46" Type="http://schemas.openxmlformats.org/officeDocument/2006/relationships/image" Target="media/image15.jpeg"/><Relationship Id="rId59" Type="http://schemas.openxmlformats.org/officeDocument/2006/relationships/image" Target="media/image22.jpeg"/><Relationship Id="rId67" Type="http://schemas.openxmlformats.org/officeDocument/2006/relationships/hyperlink" Target="mailto:hannah.lewis@ecchcic.nhs.uk" TargetMode="External"/><Relationship Id="rId20" Type="http://schemas.openxmlformats.org/officeDocument/2006/relationships/hyperlink" Target="mailto:hannah.lewis@ecchcic@nhs.uk" TargetMode="External"/><Relationship Id="rId41" Type="http://schemas.openxmlformats.org/officeDocument/2006/relationships/image" Target="media/image12.png"/><Relationship Id="rId54" Type="http://schemas.openxmlformats.org/officeDocument/2006/relationships/header" Target="header6.xml"/><Relationship Id="rId62" Type="http://schemas.openxmlformats.org/officeDocument/2006/relationships/footer" Target="footer9.xml"/><Relationship Id="rId70" Type="http://schemas.openxmlformats.org/officeDocument/2006/relationships/hyperlink" Target="mailto:ict@ecchcic.nhs.uk" TargetMode="External"/><Relationship Id="rId75" Type="http://schemas.openxmlformats.org/officeDocument/2006/relationships/hyperlink" Target="http://eccho/Home.aspx"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dsptoolkit.nhs.uk/" TargetMode="External"/><Relationship Id="rId23" Type="http://schemas.openxmlformats.org/officeDocument/2006/relationships/hyperlink" Target="mailto:simon.bragg@ecchcic.nhs.uk"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16.png"/><Relationship Id="rId57"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C9DB3BE7E6D43AC52FDB57EAD2697" ma:contentTypeVersion="0" ma:contentTypeDescription="Create a new document." ma:contentTypeScope="" ma:versionID="bad26f02049d47040574e25275a7d8d4">
  <xsd:schema xmlns:xsd="http://www.w3.org/2001/XMLSchema" xmlns:xs="http://www.w3.org/2001/XMLSchema" xmlns:p="http://schemas.microsoft.com/office/2006/metadata/properties" xmlns:ns2="41932196-1f2a-4d18-bc12-1fada342276e" targetNamespace="http://schemas.microsoft.com/office/2006/metadata/properties" ma:root="true" ma:fieldsID="db25ca8a9f6dc2e8addabc524bb1b4b4" ns2:_="">
    <xsd:import namespace="41932196-1f2a-4d18-bc12-1fada342276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32196-1f2a-4d18-bc12-1fada342276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1932196-1f2a-4d18-bc12-1fada342276e">GYWNHS-296-2508</_dlc_DocId>
    <_dlc_DocIdUrl xmlns="41932196-1f2a-4d18-bc12-1fada342276e">
      <Url>http://nww.seeview.gyw.nhs.uk/Community Services/EECHKeyDocs/_layouts/DocIdRedir.aspx?ID=GYWNHS-296-2508</Url>
      <Description>GYWNHS-296-2508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91DF7-CDC0-46BD-8731-A162DA3C3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32196-1f2a-4d18-bc12-1fada34227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9B305D-4727-41CB-8C94-3628D41F2F05}">
  <ds:schemaRefs>
    <ds:schemaRef ds:uri="http://schemas.microsoft.com/sharepoint/events"/>
  </ds:schemaRefs>
</ds:datastoreItem>
</file>

<file path=customXml/itemProps3.xml><?xml version="1.0" encoding="utf-8"?>
<ds:datastoreItem xmlns:ds="http://schemas.openxmlformats.org/officeDocument/2006/customXml" ds:itemID="{9090FA70-89D5-4932-9ED1-9D05979D095A}">
  <ds:schemaRefs>
    <ds:schemaRef ds:uri="http://schemas.microsoft.com/sharepoint/v3/contenttype/forms"/>
  </ds:schemaRefs>
</ds:datastoreItem>
</file>

<file path=customXml/itemProps4.xml><?xml version="1.0" encoding="utf-8"?>
<ds:datastoreItem xmlns:ds="http://schemas.openxmlformats.org/officeDocument/2006/customXml" ds:itemID="{4EE2B625-7E6B-44F6-84D8-409E7AE7BAF1}">
  <ds:schemaRefs>
    <ds:schemaRef ds:uri="http://schemas.microsoft.com/office/2006/metadata/properties"/>
    <ds:schemaRef ds:uri="http://schemas.microsoft.com/office/infopath/2007/PartnerControls"/>
    <ds:schemaRef ds:uri="41932196-1f2a-4d18-bc12-1fada342276e"/>
  </ds:schemaRefs>
</ds:datastoreItem>
</file>

<file path=customXml/itemProps5.xml><?xml version="1.0" encoding="utf-8"?>
<ds:datastoreItem xmlns:ds="http://schemas.openxmlformats.org/officeDocument/2006/customXml" ds:itemID="{C1E83CE6-1DCB-4537-B368-72DF8ADCA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34</Pages>
  <Words>8915</Words>
  <Characters>50819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Lowestoft</Company>
  <LinksUpToDate>false</LinksUpToDate>
  <CharactersWithSpaces>59615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Any User</dc:creator>
  <cp:lastModifiedBy>Hannah Sewell</cp:lastModifiedBy>
  <cp:revision>5</cp:revision>
  <cp:lastPrinted>2020-11-12T14:33:00Z</cp:lastPrinted>
  <dcterms:created xsi:type="dcterms:W3CDTF">2023-02-15T12:44:00Z</dcterms:created>
  <dcterms:modified xsi:type="dcterms:W3CDTF">2023-02-28T15:57:00Z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0x010100AEDC9DB3BE7E6D43AC52FDB57EAD2697</vt:lpwstr>
  </property>
  <property fmtid="{D5CDD505-2E9C-101B-9397-08002B2CF9AE}" pid="3" name="_dlc_DocIdItemGuid">
    <vt:lpwstr>44523a72-40c8-4ad2-a51d-918c89fdf5df</vt:lpwstr>
  </property>
</Properties>
</file>